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D5" w:rsidRPr="00894F4E" w:rsidRDefault="00523993" w:rsidP="0082741E">
      <w:pPr>
        <w:spacing w:line="320" w:lineRule="exact"/>
        <w:jc w:val="center"/>
        <w:rPr>
          <w:rFonts w:ascii="ＭＳ 明朝" w:eastAsia="ＭＳ 明朝" w:hAnsi="ＭＳ 明朝"/>
          <w:sz w:val="24"/>
          <w:lang w:eastAsia="zh-TW"/>
        </w:rPr>
      </w:pPr>
      <w:r w:rsidRPr="00894F4E">
        <w:rPr>
          <w:rFonts w:ascii="ＭＳ 明朝" w:eastAsia="ＭＳ 明朝" w:hAnsi="ＭＳ 明朝" w:hint="eastAsia"/>
          <w:kern w:val="0"/>
          <w:sz w:val="24"/>
          <w:lang w:eastAsia="zh-TW"/>
        </w:rPr>
        <w:t>誓約書</w:t>
      </w:r>
    </w:p>
    <w:p w:rsidR="00A733D5" w:rsidRPr="00894F4E" w:rsidRDefault="00A733D5" w:rsidP="00A733D5">
      <w:pPr>
        <w:spacing w:line="320" w:lineRule="exact"/>
        <w:jc w:val="left"/>
        <w:rPr>
          <w:rFonts w:ascii="ＭＳ 明朝" w:eastAsia="ＭＳ 明朝" w:hAnsi="ＭＳ 明朝"/>
          <w:sz w:val="24"/>
          <w:lang w:eastAsia="zh-TW"/>
        </w:rPr>
      </w:pPr>
    </w:p>
    <w:p w:rsidR="0082741E" w:rsidRPr="00894F4E" w:rsidRDefault="0082741E" w:rsidP="00A733D5">
      <w:pPr>
        <w:spacing w:line="320" w:lineRule="exact"/>
        <w:jc w:val="left"/>
        <w:rPr>
          <w:rFonts w:ascii="ＭＳ 明朝" w:eastAsia="ＭＳ 明朝" w:hAnsi="ＭＳ 明朝"/>
          <w:sz w:val="24"/>
          <w:lang w:eastAsia="zh-TW"/>
        </w:rPr>
      </w:pPr>
    </w:p>
    <w:p w:rsidR="0082741E" w:rsidRPr="00894F4E" w:rsidRDefault="0082741E" w:rsidP="00A733D5">
      <w:pPr>
        <w:spacing w:line="320" w:lineRule="exact"/>
        <w:jc w:val="left"/>
        <w:rPr>
          <w:rFonts w:ascii="ＭＳ 明朝" w:eastAsia="ＭＳ 明朝" w:hAnsi="ＭＳ 明朝"/>
          <w:sz w:val="24"/>
          <w:lang w:eastAsia="zh-TW"/>
        </w:rPr>
      </w:pPr>
    </w:p>
    <w:p w:rsidR="00A733D5" w:rsidRPr="00894F4E" w:rsidRDefault="007E5BF1" w:rsidP="007E5BF1">
      <w:pPr>
        <w:spacing w:line="320" w:lineRule="exact"/>
        <w:ind w:firstLineChars="2700" w:firstLine="6480"/>
        <w:jc w:val="left"/>
        <w:rPr>
          <w:rFonts w:ascii="ＭＳ 明朝" w:eastAsia="ＭＳ 明朝" w:hAnsi="ＭＳ 明朝"/>
          <w:sz w:val="24"/>
          <w:lang w:eastAsia="zh-TW"/>
        </w:rPr>
      </w:pPr>
      <w:r w:rsidRPr="00894F4E">
        <w:rPr>
          <w:rFonts w:ascii="ＭＳ 明朝" w:eastAsia="ＭＳ 明朝" w:hAnsi="ＭＳ 明朝" w:hint="eastAsia"/>
          <w:sz w:val="24"/>
          <w:lang w:eastAsia="zh-TW"/>
        </w:rPr>
        <w:t xml:space="preserve">年　　</w:t>
      </w:r>
      <w:r w:rsidR="0082741E" w:rsidRPr="00894F4E">
        <w:rPr>
          <w:rFonts w:ascii="ＭＳ 明朝" w:eastAsia="ＭＳ 明朝" w:hAnsi="ＭＳ 明朝" w:hint="eastAsia"/>
          <w:sz w:val="24"/>
          <w:lang w:eastAsia="zh-TW"/>
        </w:rPr>
        <w:t>月　　日</w:t>
      </w:r>
    </w:p>
    <w:p w:rsidR="00A733D5" w:rsidRPr="00894F4E" w:rsidRDefault="00A733D5" w:rsidP="0082741E">
      <w:pPr>
        <w:spacing w:line="320" w:lineRule="exact"/>
        <w:jc w:val="left"/>
        <w:rPr>
          <w:rFonts w:ascii="ＭＳ 明朝" w:eastAsia="ＭＳ 明朝" w:hAnsi="ＭＳ 明朝"/>
          <w:sz w:val="24"/>
          <w:lang w:eastAsia="zh-TW"/>
        </w:rPr>
      </w:pPr>
    </w:p>
    <w:p w:rsidR="0082741E" w:rsidRPr="00894F4E" w:rsidRDefault="0082741E" w:rsidP="0082741E">
      <w:pPr>
        <w:spacing w:line="320" w:lineRule="exact"/>
        <w:jc w:val="left"/>
        <w:rPr>
          <w:rFonts w:ascii="ＭＳ 明朝" w:eastAsia="ＭＳ 明朝" w:hAnsi="ＭＳ 明朝"/>
          <w:sz w:val="24"/>
          <w:lang w:eastAsia="zh-TW"/>
        </w:rPr>
      </w:pPr>
    </w:p>
    <w:p w:rsidR="0082741E" w:rsidRPr="00894F4E" w:rsidRDefault="007E5BF1" w:rsidP="0082741E">
      <w:pPr>
        <w:spacing w:line="320" w:lineRule="exact"/>
        <w:jc w:val="left"/>
        <w:rPr>
          <w:rFonts w:ascii="ＭＳ 明朝" w:eastAsia="ＭＳ 明朝" w:hAnsi="ＭＳ 明朝"/>
          <w:sz w:val="24"/>
          <w:lang w:eastAsia="zh-TW"/>
        </w:rPr>
      </w:pPr>
      <w:r w:rsidRPr="00894F4E">
        <w:rPr>
          <w:rFonts w:ascii="ＭＳ 明朝" w:eastAsia="ＭＳ 明朝" w:hAnsi="ＭＳ 明朝" w:hint="eastAsia"/>
          <w:sz w:val="24"/>
          <w:lang w:eastAsia="zh-TW"/>
        </w:rPr>
        <w:t xml:space="preserve">　石川県知事　</w:t>
      </w:r>
      <w:r w:rsidR="005222DB" w:rsidRPr="00894F4E">
        <w:rPr>
          <w:rFonts w:ascii="ＭＳ 明朝" w:eastAsia="ＭＳ 明朝" w:hAnsi="ＭＳ 明朝" w:hint="eastAsia"/>
          <w:sz w:val="24"/>
          <w:lang w:eastAsia="zh-TW"/>
        </w:rPr>
        <w:t xml:space="preserve">　</w:t>
      </w:r>
      <w:r w:rsidR="005222DB" w:rsidRPr="00894F4E">
        <w:rPr>
          <w:rFonts w:ascii="ＭＳ 明朝" w:eastAsia="ＭＳ 明朝" w:hAnsi="ＭＳ 明朝" w:hint="eastAsia"/>
          <w:sz w:val="24"/>
        </w:rPr>
        <w:t xml:space="preserve">　　　　</w:t>
      </w:r>
      <w:r w:rsidR="00DC01F6" w:rsidRPr="00894F4E">
        <w:rPr>
          <w:rFonts w:ascii="ＭＳ 明朝" w:eastAsia="ＭＳ 明朝" w:hAnsi="ＭＳ 明朝" w:hint="eastAsia"/>
          <w:sz w:val="24"/>
          <w:lang w:eastAsia="zh-TW"/>
        </w:rPr>
        <w:t xml:space="preserve">　</w:t>
      </w:r>
      <w:r w:rsidRPr="00894F4E">
        <w:rPr>
          <w:rFonts w:ascii="ＭＳ 明朝" w:eastAsia="ＭＳ 明朝" w:hAnsi="ＭＳ 明朝" w:hint="eastAsia"/>
          <w:sz w:val="24"/>
          <w:lang w:eastAsia="zh-TW"/>
        </w:rPr>
        <w:t xml:space="preserve">　殿</w:t>
      </w:r>
    </w:p>
    <w:p w:rsidR="00A733D5" w:rsidRPr="00894F4E" w:rsidRDefault="00A733D5" w:rsidP="00A733D5">
      <w:pPr>
        <w:spacing w:line="320" w:lineRule="exact"/>
        <w:jc w:val="left"/>
        <w:rPr>
          <w:rFonts w:ascii="ＭＳ 明朝" w:eastAsia="ＭＳ 明朝" w:hAnsi="ＭＳ 明朝"/>
          <w:sz w:val="24"/>
          <w:lang w:eastAsia="zh-TW"/>
        </w:rPr>
      </w:pPr>
    </w:p>
    <w:p w:rsidR="00A733D5" w:rsidRPr="00894F4E" w:rsidRDefault="00A733D5" w:rsidP="00A733D5">
      <w:pPr>
        <w:spacing w:line="320" w:lineRule="exact"/>
        <w:jc w:val="left"/>
        <w:rPr>
          <w:rFonts w:ascii="ＭＳ 明朝" w:eastAsia="ＭＳ 明朝" w:hAnsi="ＭＳ 明朝"/>
          <w:sz w:val="24"/>
          <w:lang w:eastAsia="zh-TW"/>
        </w:rPr>
      </w:pPr>
    </w:p>
    <w:p w:rsidR="007E5BF1" w:rsidRPr="00894F4E" w:rsidRDefault="007E5BF1" w:rsidP="00A733D5">
      <w:pPr>
        <w:spacing w:line="320" w:lineRule="exact"/>
        <w:jc w:val="left"/>
        <w:rPr>
          <w:rFonts w:ascii="ＭＳ 明朝" w:eastAsia="ＭＳ 明朝" w:hAnsi="ＭＳ 明朝"/>
          <w:sz w:val="24"/>
          <w:lang w:eastAsia="zh-TW"/>
        </w:rPr>
      </w:pPr>
    </w:p>
    <w:p w:rsidR="00A733D5" w:rsidRPr="00894F4E" w:rsidRDefault="007E5BF1" w:rsidP="007E5BF1">
      <w:pPr>
        <w:spacing w:line="320" w:lineRule="exact"/>
        <w:ind w:firstLineChars="1900" w:firstLine="4560"/>
        <w:jc w:val="left"/>
        <w:rPr>
          <w:rFonts w:ascii="ＭＳ 明朝" w:eastAsia="ＭＳ 明朝" w:hAnsi="ＭＳ 明朝"/>
          <w:sz w:val="24"/>
        </w:rPr>
      </w:pPr>
      <w:r w:rsidRPr="00894F4E">
        <w:rPr>
          <w:rFonts w:ascii="ＭＳ 明朝" w:eastAsia="ＭＳ 明朝" w:hAnsi="ＭＳ 明朝" w:hint="eastAsia"/>
          <w:sz w:val="24"/>
        </w:rPr>
        <w:t>住所</w:t>
      </w:r>
    </w:p>
    <w:p w:rsidR="007E5BF1" w:rsidRPr="00894F4E" w:rsidRDefault="007E5BF1" w:rsidP="0082741E">
      <w:pPr>
        <w:spacing w:line="320" w:lineRule="exact"/>
        <w:ind w:firstLineChars="2200" w:firstLine="5280"/>
        <w:jc w:val="left"/>
        <w:rPr>
          <w:rFonts w:ascii="ＭＳ 明朝" w:eastAsia="ＭＳ 明朝" w:hAnsi="ＭＳ 明朝"/>
          <w:sz w:val="24"/>
        </w:rPr>
      </w:pPr>
    </w:p>
    <w:p w:rsidR="007E5BF1" w:rsidRPr="00894F4E" w:rsidRDefault="007E5BF1" w:rsidP="007E5BF1">
      <w:pPr>
        <w:spacing w:line="320" w:lineRule="exact"/>
        <w:ind w:firstLineChars="1900" w:firstLine="4560"/>
        <w:jc w:val="left"/>
        <w:rPr>
          <w:rFonts w:ascii="ＭＳ 明朝" w:eastAsia="ＭＳ 明朝" w:hAnsi="ＭＳ 明朝"/>
          <w:sz w:val="24"/>
        </w:rPr>
      </w:pPr>
      <w:r w:rsidRPr="00894F4E">
        <w:rPr>
          <w:rFonts w:ascii="ＭＳ 明朝" w:eastAsia="ＭＳ 明朝" w:hAnsi="ＭＳ 明朝" w:hint="eastAsia"/>
          <w:sz w:val="24"/>
        </w:rPr>
        <w:t>氏名又は名称及び</w:t>
      </w:r>
    </w:p>
    <w:p w:rsidR="007E5BF1" w:rsidRPr="00894F4E" w:rsidRDefault="007E5BF1" w:rsidP="007E5BF1">
      <w:pPr>
        <w:spacing w:line="320" w:lineRule="exact"/>
        <w:ind w:firstLineChars="1900" w:firstLine="4560"/>
        <w:jc w:val="left"/>
        <w:rPr>
          <w:rFonts w:ascii="ＭＳ 明朝" w:eastAsia="ＭＳ 明朝" w:hAnsi="ＭＳ 明朝"/>
          <w:sz w:val="24"/>
        </w:rPr>
      </w:pPr>
      <w:r w:rsidRPr="00894F4E">
        <w:rPr>
          <w:rFonts w:ascii="ＭＳ 明朝" w:eastAsia="ＭＳ 明朝" w:hAnsi="ＭＳ 明朝" w:hint="eastAsia"/>
          <w:sz w:val="24"/>
        </w:rPr>
        <w:t>代表者の氏名</w:t>
      </w:r>
    </w:p>
    <w:p w:rsidR="0082741E" w:rsidRPr="00894F4E" w:rsidRDefault="0082741E" w:rsidP="00A733D5">
      <w:pPr>
        <w:spacing w:line="320" w:lineRule="exact"/>
        <w:jc w:val="left"/>
        <w:rPr>
          <w:rFonts w:ascii="ＭＳ 明朝" w:eastAsia="ＭＳ 明朝" w:hAnsi="ＭＳ 明朝"/>
          <w:sz w:val="24"/>
        </w:rPr>
      </w:pPr>
    </w:p>
    <w:p w:rsidR="0082741E" w:rsidRPr="00894F4E" w:rsidRDefault="0082741E" w:rsidP="00A733D5">
      <w:pPr>
        <w:spacing w:line="320" w:lineRule="exact"/>
        <w:jc w:val="left"/>
        <w:rPr>
          <w:rFonts w:ascii="ＭＳ 明朝" w:eastAsia="ＭＳ 明朝" w:hAnsi="ＭＳ 明朝"/>
          <w:sz w:val="24"/>
        </w:rPr>
      </w:pPr>
    </w:p>
    <w:p w:rsidR="0082741E" w:rsidRPr="00894F4E" w:rsidRDefault="0082741E" w:rsidP="00A733D5">
      <w:pPr>
        <w:spacing w:line="320" w:lineRule="exact"/>
        <w:jc w:val="left"/>
        <w:rPr>
          <w:rFonts w:ascii="ＭＳ 明朝" w:eastAsia="ＭＳ 明朝" w:hAnsi="ＭＳ 明朝"/>
          <w:sz w:val="24"/>
        </w:rPr>
      </w:pPr>
    </w:p>
    <w:p w:rsidR="00A733D5" w:rsidRPr="00894F4E" w:rsidRDefault="00523993" w:rsidP="0082741E">
      <w:pPr>
        <w:spacing w:line="320" w:lineRule="exact"/>
        <w:jc w:val="left"/>
        <w:rPr>
          <w:rFonts w:ascii="ＭＳ 明朝" w:eastAsia="ＭＳ 明朝" w:hAnsi="ＭＳ 明朝"/>
          <w:sz w:val="24"/>
        </w:rPr>
      </w:pPr>
      <w:r w:rsidRPr="00894F4E">
        <w:rPr>
          <w:rFonts w:ascii="ＭＳ 明朝" w:eastAsia="ＭＳ 明朝" w:hAnsi="ＭＳ 明朝" w:hint="eastAsia"/>
          <w:sz w:val="24"/>
        </w:rPr>
        <w:t xml:space="preserve">　私は、家畜商法第４条の各号に該当しないことを誓約します。</w:t>
      </w:r>
    </w:p>
    <w:p w:rsidR="00523993" w:rsidRPr="00894F4E" w:rsidRDefault="00523993" w:rsidP="0082741E">
      <w:pPr>
        <w:spacing w:line="320" w:lineRule="exact"/>
        <w:jc w:val="left"/>
        <w:rPr>
          <w:rFonts w:ascii="ＭＳ 明朝" w:eastAsia="ＭＳ 明朝" w:hAnsi="ＭＳ 明朝"/>
          <w:sz w:val="24"/>
        </w:rPr>
      </w:pPr>
    </w:p>
    <w:p w:rsidR="00523993" w:rsidRPr="00894F4E" w:rsidRDefault="00523993" w:rsidP="0082741E">
      <w:pPr>
        <w:spacing w:line="320" w:lineRule="exact"/>
        <w:jc w:val="left"/>
        <w:rPr>
          <w:rFonts w:ascii="ＭＳ 明朝" w:eastAsia="ＭＳ 明朝" w:hAnsi="ＭＳ 明朝"/>
          <w:sz w:val="24"/>
        </w:rPr>
      </w:pPr>
    </w:p>
    <w:p w:rsidR="00523993" w:rsidRPr="00894F4E" w:rsidRDefault="00523993" w:rsidP="0082741E">
      <w:pPr>
        <w:spacing w:line="320" w:lineRule="exact"/>
        <w:jc w:val="left"/>
        <w:rPr>
          <w:rFonts w:ascii="ＭＳ 明朝" w:eastAsia="ＭＳ 明朝" w:hAnsi="ＭＳ 明朝"/>
          <w:sz w:val="24"/>
        </w:rPr>
      </w:pPr>
    </w:p>
    <w:p w:rsidR="00523993" w:rsidRPr="00894F4E" w:rsidRDefault="00523993" w:rsidP="00523993">
      <w:pPr>
        <w:spacing w:line="320" w:lineRule="exact"/>
        <w:jc w:val="left"/>
        <w:rPr>
          <w:rFonts w:ascii="ＭＳ 明朝" w:eastAsia="ＭＳ 明朝" w:hAnsi="ＭＳ 明朝"/>
          <w:sz w:val="24"/>
        </w:rPr>
      </w:pPr>
      <w:r w:rsidRPr="00894F4E">
        <w:rPr>
          <w:rFonts w:ascii="ＭＳ 明朝" w:eastAsia="ＭＳ 明朝" w:hAnsi="ＭＳ 明朝"/>
          <w:sz w:val="24"/>
        </w:rPr>
        <w:br w:type="page"/>
      </w:r>
    </w:p>
    <w:p w:rsidR="00523993" w:rsidRPr="00894F4E" w:rsidRDefault="00523993" w:rsidP="00523993">
      <w:pPr>
        <w:autoSpaceDE w:val="0"/>
        <w:autoSpaceDN w:val="0"/>
        <w:adjustRightInd w:val="0"/>
        <w:spacing w:line="420" w:lineRule="atLeast"/>
        <w:ind w:left="21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lastRenderedPageBreak/>
        <w:t>（参考）家畜商法抜粋</w:t>
      </w:r>
    </w:p>
    <w:p w:rsidR="00523993" w:rsidRPr="00894F4E" w:rsidRDefault="00523993" w:rsidP="00523993">
      <w:pPr>
        <w:autoSpaceDE w:val="0"/>
        <w:autoSpaceDN w:val="0"/>
        <w:adjustRightInd w:val="0"/>
        <w:spacing w:line="420" w:lineRule="atLeast"/>
        <w:ind w:left="21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t>第四条　前条第二項各号のいずれかに該当する者であつても、次の各号のいずれかに該当する者には、同条第一項の免許を与えない。</w:t>
      </w:r>
    </w:p>
    <w:p w:rsidR="00523993" w:rsidRPr="00894F4E" w:rsidRDefault="00523993" w:rsidP="00523993">
      <w:pPr>
        <w:autoSpaceDE w:val="0"/>
        <w:autoSpaceDN w:val="0"/>
        <w:adjustRightInd w:val="0"/>
        <w:spacing w:line="420" w:lineRule="atLeast"/>
        <w:ind w:left="42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t>一　心身の故障により家畜の取引の業務を適正に行うことができない者として農林水産省令で定める者</w:t>
      </w:r>
    </w:p>
    <w:p w:rsidR="00523993" w:rsidRPr="00894F4E" w:rsidRDefault="00523993" w:rsidP="00523993">
      <w:pPr>
        <w:autoSpaceDE w:val="0"/>
        <w:autoSpaceDN w:val="0"/>
        <w:adjustRightInd w:val="0"/>
        <w:spacing w:line="420" w:lineRule="atLeast"/>
        <w:ind w:left="42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t>二　禁錮以上の刑に処せられ、又はこの法律、家畜伝染病予防法（昭和二十六年法律第百六十六号）若しくは家畜取引法（昭和三十一年法律第百二十三号）に違反して罰金の刑に処せられ、その執行を終わつた日又は執行を受けないことが確定した日から二年を経過しない者</w:t>
      </w:r>
    </w:p>
    <w:p w:rsidR="00523993" w:rsidRPr="00894F4E" w:rsidRDefault="00523993" w:rsidP="00523993">
      <w:pPr>
        <w:autoSpaceDE w:val="0"/>
        <w:autoSpaceDN w:val="0"/>
        <w:adjustRightInd w:val="0"/>
        <w:spacing w:line="420" w:lineRule="atLeast"/>
        <w:ind w:left="42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t>三　第七条第一項又は第二項の規定に</w:t>
      </w:r>
      <w:bookmarkStart w:id="0" w:name="_GoBack"/>
      <w:bookmarkEnd w:id="0"/>
      <w:r w:rsidRPr="00894F4E">
        <w:rPr>
          <w:rFonts w:ascii="ＭＳ 明朝" w:eastAsia="ＭＳ 明朝" w:hAnsi="ＭＳ 明朝" w:cs="ＭＳ 明朝" w:hint="eastAsia"/>
          <w:b/>
          <w:bCs/>
          <w:color w:val="000000"/>
          <w:kern w:val="0"/>
          <w:szCs w:val="21"/>
        </w:rPr>
        <w:t>よる免許の取消し（家畜商からの申請によるものを除く。）があつた日から二年を経過しない者。ただし、第一号に該当するため取り消された者であつて同号に該当しなくなつたものを除く。</w:t>
      </w:r>
    </w:p>
    <w:p w:rsidR="00523993" w:rsidRPr="00894F4E" w:rsidRDefault="00523993" w:rsidP="00523993">
      <w:pPr>
        <w:autoSpaceDE w:val="0"/>
        <w:autoSpaceDN w:val="0"/>
        <w:adjustRightInd w:val="0"/>
        <w:spacing w:line="420" w:lineRule="atLeast"/>
        <w:ind w:left="42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t>四　家畜の取引の業務を行う事業所を二以上設ける者であつて、そのいずれかの事業所について、その事業所に属する当該業務に従事する者の全てが前条第二項第一号に該当する者でないもの</w:t>
      </w:r>
    </w:p>
    <w:p w:rsidR="00523993" w:rsidRPr="00894F4E" w:rsidRDefault="00523993" w:rsidP="00523993">
      <w:pPr>
        <w:autoSpaceDE w:val="0"/>
        <w:autoSpaceDN w:val="0"/>
        <w:adjustRightInd w:val="0"/>
        <w:spacing w:line="420" w:lineRule="atLeast"/>
        <w:ind w:left="420" w:hanging="210"/>
        <w:jc w:val="left"/>
        <w:rPr>
          <w:rFonts w:ascii="ＭＳ 明朝" w:eastAsia="ＭＳ 明朝" w:hAnsi="ＭＳ 明朝" w:cs="ＭＳ 明朝"/>
          <w:b/>
          <w:bCs/>
          <w:color w:val="000000"/>
          <w:kern w:val="0"/>
          <w:szCs w:val="21"/>
        </w:rPr>
      </w:pPr>
      <w:r w:rsidRPr="00894F4E">
        <w:rPr>
          <w:rFonts w:ascii="ＭＳ 明朝" w:eastAsia="ＭＳ 明朝" w:hAnsi="ＭＳ 明朝" w:cs="ＭＳ 明朝" w:hint="eastAsia"/>
          <w:b/>
          <w:bCs/>
          <w:color w:val="000000"/>
          <w:kern w:val="0"/>
          <w:szCs w:val="21"/>
        </w:rPr>
        <w:t>五　その家畜の取引の業務に従事する使用人その他の従業者を置く者であつて、その者の当該業務に従事する前条第二項第一号に該当する者の全て（当該業務を行う事業所を二以上設ける者にあつては、そのいずれかの事業所について、その事業所に属する同号に該当する者の全て）が第一号から第三号までのいずれかに該当するもの</w:t>
      </w:r>
    </w:p>
    <w:p w:rsidR="00523993" w:rsidRPr="00894F4E" w:rsidRDefault="00523993" w:rsidP="00523993">
      <w:pPr>
        <w:spacing w:line="320" w:lineRule="exact"/>
        <w:jc w:val="left"/>
        <w:rPr>
          <w:rFonts w:ascii="ＭＳ 明朝" w:eastAsia="ＭＳ 明朝" w:hAnsi="ＭＳ 明朝"/>
          <w:sz w:val="24"/>
        </w:rPr>
      </w:pPr>
      <w:r w:rsidRPr="00894F4E">
        <w:rPr>
          <w:rFonts w:ascii="ＭＳ 明朝" w:eastAsia="ＭＳ 明朝" w:hAnsi="ＭＳ 明朝" w:cs="ＭＳ 明朝" w:hint="eastAsia"/>
          <w:b/>
          <w:bCs/>
          <w:color w:val="000000"/>
          <w:kern w:val="0"/>
          <w:szCs w:val="21"/>
        </w:rPr>
        <w:t>（昭二六法一六六・昭三一法一二三・昭三六法一七二・平一一法一五一・令元法三七・一部改正）</w:t>
      </w:r>
    </w:p>
    <w:sectPr w:rsidR="00523993" w:rsidRPr="00894F4E" w:rsidSect="00864768">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F1" w:rsidRDefault="007E5BF1" w:rsidP="007E5BF1">
      <w:r>
        <w:separator/>
      </w:r>
    </w:p>
  </w:endnote>
  <w:endnote w:type="continuationSeparator" w:id="0">
    <w:p w:rsidR="007E5BF1" w:rsidRDefault="007E5BF1" w:rsidP="007E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F1" w:rsidRDefault="007E5BF1" w:rsidP="007E5BF1">
      <w:r>
        <w:separator/>
      </w:r>
    </w:p>
  </w:footnote>
  <w:footnote w:type="continuationSeparator" w:id="0">
    <w:p w:rsidR="007E5BF1" w:rsidRDefault="007E5BF1" w:rsidP="007E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D5"/>
    <w:rsid w:val="00011681"/>
    <w:rsid w:val="004E75B1"/>
    <w:rsid w:val="005222DB"/>
    <w:rsid w:val="00523993"/>
    <w:rsid w:val="007E5BF1"/>
    <w:rsid w:val="0082741E"/>
    <w:rsid w:val="00864768"/>
    <w:rsid w:val="00894F4E"/>
    <w:rsid w:val="008C24C6"/>
    <w:rsid w:val="00A733D5"/>
    <w:rsid w:val="00DC01F6"/>
    <w:rsid w:val="00E52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ADA784"/>
  <w15:chartTrackingRefBased/>
  <w15:docId w15:val="{AF62CB41-D563-4522-8E46-2645CB29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741E"/>
    <w:pPr>
      <w:jc w:val="center"/>
    </w:pPr>
    <w:rPr>
      <w:rFonts w:eastAsiaTheme="minorHAnsi"/>
      <w:sz w:val="24"/>
    </w:rPr>
  </w:style>
  <w:style w:type="character" w:customStyle="1" w:styleId="a4">
    <w:name w:val="記 (文字)"/>
    <w:basedOn w:val="a0"/>
    <w:link w:val="a3"/>
    <w:uiPriority w:val="99"/>
    <w:rsid w:val="0082741E"/>
    <w:rPr>
      <w:rFonts w:eastAsiaTheme="minorHAnsi"/>
      <w:sz w:val="24"/>
    </w:rPr>
  </w:style>
  <w:style w:type="paragraph" w:styleId="a5">
    <w:name w:val="Closing"/>
    <w:basedOn w:val="a"/>
    <w:link w:val="a6"/>
    <w:uiPriority w:val="99"/>
    <w:unhideWhenUsed/>
    <w:rsid w:val="0082741E"/>
    <w:pPr>
      <w:jc w:val="right"/>
    </w:pPr>
    <w:rPr>
      <w:rFonts w:eastAsiaTheme="minorHAnsi"/>
      <w:sz w:val="24"/>
    </w:rPr>
  </w:style>
  <w:style w:type="character" w:customStyle="1" w:styleId="a6">
    <w:name w:val="結語 (文字)"/>
    <w:basedOn w:val="a0"/>
    <w:link w:val="a5"/>
    <w:uiPriority w:val="99"/>
    <w:rsid w:val="0082741E"/>
    <w:rPr>
      <w:rFonts w:eastAsiaTheme="minorHAnsi"/>
      <w:sz w:val="24"/>
    </w:rPr>
  </w:style>
  <w:style w:type="paragraph" w:styleId="a7">
    <w:name w:val="header"/>
    <w:basedOn w:val="a"/>
    <w:link w:val="a8"/>
    <w:uiPriority w:val="99"/>
    <w:unhideWhenUsed/>
    <w:rsid w:val="007E5BF1"/>
    <w:pPr>
      <w:tabs>
        <w:tab w:val="center" w:pos="4252"/>
        <w:tab w:val="right" w:pos="8504"/>
      </w:tabs>
      <w:snapToGrid w:val="0"/>
    </w:pPr>
  </w:style>
  <w:style w:type="character" w:customStyle="1" w:styleId="a8">
    <w:name w:val="ヘッダー (文字)"/>
    <w:basedOn w:val="a0"/>
    <w:link w:val="a7"/>
    <w:uiPriority w:val="99"/>
    <w:rsid w:val="007E5BF1"/>
  </w:style>
  <w:style w:type="paragraph" w:styleId="a9">
    <w:name w:val="footer"/>
    <w:basedOn w:val="a"/>
    <w:link w:val="aa"/>
    <w:uiPriority w:val="99"/>
    <w:unhideWhenUsed/>
    <w:rsid w:val="007E5BF1"/>
    <w:pPr>
      <w:tabs>
        <w:tab w:val="center" w:pos="4252"/>
        <w:tab w:val="right" w:pos="8504"/>
      </w:tabs>
      <w:snapToGrid w:val="0"/>
    </w:pPr>
  </w:style>
  <w:style w:type="character" w:customStyle="1" w:styleId="aa">
    <w:name w:val="フッター (文字)"/>
    <w:basedOn w:val="a0"/>
    <w:link w:val="a9"/>
    <w:uiPriority w:val="99"/>
    <w:rsid w:val="007E5BF1"/>
  </w:style>
  <w:style w:type="paragraph" w:styleId="ab">
    <w:name w:val="Balloon Text"/>
    <w:basedOn w:val="a"/>
    <w:link w:val="ac"/>
    <w:uiPriority w:val="99"/>
    <w:semiHidden/>
    <w:unhideWhenUsed/>
    <w:rsid w:val="007E5B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5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29E5-F3D1-43A2-9A28-482DE357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木越　洸利</dc:creator>
  <cp:keywords/>
  <dc:description/>
  <cp:lastModifiedBy>新谷　理紗</cp:lastModifiedBy>
  <cp:revision>9</cp:revision>
  <cp:lastPrinted>2022-12-07T05:48:00Z</cp:lastPrinted>
  <dcterms:created xsi:type="dcterms:W3CDTF">2020-10-21T01:54:00Z</dcterms:created>
  <dcterms:modified xsi:type="dcterms:W3CDTF">2022-12-07T05:48:00Z</dcterms:modified>
</cp:coreProperties>
</file>