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288" w:rsidRPr="006C4831" w:rsidRDefault="00CC5189" w:rsidP="00005288">
      <w:pPr>
        <w:jc w:val="center"/>
        <w:rPr>
          <w:rFonts w:asciiTheme="majorEastAsia" w:eastAsiaTheme="majorEastAsia" w:hAnsiTheme="majorEastAsia"/>
        </w:rPr>
      </w:pPr>
      <w:r>
        <w:rPr>
          <w:rFonts w:asciiTheme="majorEastAsia" w:eastAsiaTheme="majorEastAsia" w:hAnsiTheme="majorEastAsia" w:hint="eastAsia"/>
        </w:rPr>
        <w:t>石川県</w:t>
      </w:r>
      <w:r w:rsidR="00DA3724">
        <w:rPr>
          <w:rFonts w:asciiTheme="majorEastAsia" w:eastAsiaTheme="majorEastAsia" w:hAnsiTheme="majorEastAsia" w:hint="eastAsia"/>
        </w:rPr>
        <w:t>移住ポータルサイトリニューアル</w:t>
      </w:r>
      <w:r w:rsidR="00C75FAC">
        <w:rPr>
          <w:rFonts w:asciiTheme="majorEastAsia" w:eastAsiaTheme="majorEastAsia" w:hAnsiTheme="majorEastAsia" w:hint="eastAsia"/>
        </w:rPr>
        <w:t>業務</w:t>
      </w:r>
      <w:r w:rsidR="00005288" w:rsidRPr="006C4831">
        <w:rPr>
          <w:rFonts w:asciiTheme="majorEastAsia" w:eastAsiaTheme="majorEastAsia" w:hAnsiTheme="majorEastAsia" w:hint="eastAsia"/>
        </w:rPr>
        <w:t>仕様書</w:t>
      </w:r>
    </w:p>
    <w:p w:rsidR="00005288" w:rsidRPr="006C4831" w:rsidRDefault="00005288" w:rsidP="00005288">
      <w:pPr>
        <w:rPr>
          <w:rFonts w:asciiTheme="majorEastAsia" w:eastAsiaTheme="majorEastAsia" w:hAnsiTheme="majorEastAsia"/>
        </w:rPr>
      </w:pPr>
    </w:p>
    <w:p w:rsidR="00005288" w:rsidRPr="006C4831" w:rsidRDefault="00005288" w:rsidP="00005288">
      <w:pPr>
        <w:rPr>
          <w:rFonts w:asciiTheme="majorEastAsia" w:eastAsiaTheme="majorEastAsia" w:hAnsiTheme="majorEastAsia"/>
        </w:rPr>
      </w:pPr>
      <w:r w:rsidRPr="006C4831">
        <w:rPr>
          <w:rFonts w:asciiTheme="majorEastAsia" w:eastAsiaTheme="majorEastAsia" w:hAnsiTheme="majorEastAsia" w:hint="eastAsia"/>
        </w:rPr>
        <w:t>1　目的</w:t>
      </w:r>
    </w:p>
    <w:p w:rsidR="00005288" w:rsidRDefault="00005288" w:rsidP="00005288">
      <w:pPr>
        <w:rPr>
          <w:rFonts w:asciiTheme="majorEastAsia" w:eastAsiaTheme="majorEastAsia" w:hAnsiTheme="majorEastAsia"/>
        </w:rPr>
      </w:pPr>
      <w:r w:rsidRPr="006C4831">
        <w:rPr>
          <w:rFonts w:asciiTheme="majorEastAsia" w:eastAsiaTheme="majorEastAsia" w:hAnsiTheme="majorEastAsia" w:hint="eastAsia"/>
        </w:rPr>
        <w:t xml:space="preserve">　</w:t>
      </w:r>
      <w:r w:rsidR="00CD4BC9">
        <w:rPr>
          <w:rFonts w:asciiTheme="majorEastAsia" w:eastAsiaTheme="majorEastAsia" w:hAnsiTheme="majorEastAsia" w:hint="eastAsia"/>
        </w:rPr>
        <w:t>移住ポータルサイト</w:t>
      </w:r>
      <w:r w:rsidR="004A58C5">
        <w:rPr>
          <w:rFonts w:asciiTheme="majorEastAsia" w:eastAsiaTheme="majorEastAsia" w:hAnsiTheme="majorEastAsia" w:hint="eastAsia"/>
        </w:rPr>
        <w:t>「いしかわ暮らし情報ひろば」（</w:t>
      </w:r>
      <w:r w:rsidR="004A58C5" w:rsidRPr="004A58C5">
        <w:rPr>
          <w:rFonts w:asciiTheme="majorEastAsia" w:eastAsiaTheme="majorEastAsia" w:hAnsiTheme="majorEastAsia"/>
        </w:rPr>
        <w:t>http://www.iju.ishikawa.jp/</w:t>
      </w:r>
      <w:r w:rsidR="004A58C5">
        <w:rPr>
          <w:rFonts w:asciiTheme="majorEastAsia" w:eastAsiaTheme="majorEastAsia" w:hAnsiTheme="majorEastAsia" w:hint="eastAsia"/>
        </w:rPr>
        <w:t>）</w:t>
      </w:r>
      <w:r w:rsidR="00CD4BC9">
        <w:rPr>
          <w:rFonts w:asciiTheme="majorEastAsia" w:eastAsiaTheme="majorEastAsia" w:hAnsiTheme="majorEastAsia" w:hint="eastAsia"/>
        </w:rPr>
        <w:t>について、</w:t>
      </w:r>
      <w:r w:rsidR="00DA3724">
        <w:rPr>
          <w:rFonts w:asciiTheme="majorEastAsia" w:eastAsiaTheme="majorEastAsia" w:hAnsiTheme="majorEastAsia" w:hint="eastAsia"/>
        </w:rPr>
        <w:t>現在のサイトよりもさらに詳細な情報を入手できるように</w:t>
      </w:r>
      <w:r w:rsidR="00CD4BC9">
        <w:rPr>
          <w:rFonts w:asciiTheme="majorEastAsia" w:eastAsiaTheme="majorEastAsia" w:hAnsiTheme="majorEastAsia" w:hint="eastAsia"/>
        </w:rPr>
        <w:t>コンテンツの増加や機能</w:t>
      </w:r>
      <w:r w:rsidR="004E3AE7" w:rsidRPr="004E3AE7">
        <w:rPr>
          <w:rFonts w:asciiTheme="majorEastAsia" w:eastAsiaTheme="majorEastAsia" w:hAnsiTheme="majorEastAsia" w:hint="eastAsia"/>
        </w:rPr>
        <w:t>追加</w:t>
      </w:r>
      <w:r w:rsidR="00CD4BC9">
        <w:rPr>
          <w:rFonts w:asciiTheme="majorEastAsia" w:eastAsiaTheme="majorEastAsia" w:hAnsiTheme="majorEastAsia" w:hint="eastAsia"/>
        </w:rPr>
        <w:t>など</w:t>
      </w:r>
      <w:r w:rsidR="00DA3724">
        <w:rPr>
          <w:rFonts w:asciiTheme="majorEastAsia" w:eastAsiaTheme="majorEastAsia" w:hAnsiTheme="majorEastAsia" w:hint="eastAsia"/>
        </w:rPr>
        <w:t>「魅力的に」「見やすく」「探しやすい」サイトとなるよう、移住ポータルサイトをリニューアルすることで、より多くの人に対して石川県への移住をＰＲする。</w:t>
      </w:r>
    </w:p>
    <w:p w:rsidR="004E3AE7" w:rsidRPr="00CD4BC9" w:rsidRDefault="004E3AE7" w:rsidP="00005288">
      <w:pPr>
        <w:rPr>
          <w:rFonts w:asciiTheme="majorEastAsia" w:eastAsiaTheme="majorEastAsia" w:hAnsiTheme="majorEastAsia"/>
        </w:rPr>
      </w:pPr>
    </w:p>
    <w:p w:rsidR="006C4831" w:rsidRPr="006C4831" w:rsidRDefault="006C4831" w:rsidP="006C4831">
      <w:pPr>
        <w:rPr>
          <w:rFonts w:asciiTheme="majorEastAsia" w:eastAsiaTheme="majorEastAsia" w:hAnsiTheme="majorEastAsia"/>
        </w:rPr>
      </w:pPr>
      <w:r w:rsidRPr="006C4831">
        <w:rPr>
          <w:rFonts w:asciiTheme="majorEastAsia" w:eastAsiaTheme="majorEastAsia" w:hAnsiTheme="majorEastAsia" w:hint="eastAsia"/>
        </w:rPr>
        <w:t>2　委託業務期間</w:t>
      </w:r>
    </w:p>
    <w:p w:rsidR="006C4831" w:rsidRPr="006C4831" w:rsidRDefault="00385999" w:rsidP="006C4831">
      <w:pPr>
        <w:ind w:firstLineChars="100" w:firstLine="210"/>
        <w:rPr>
          <w:rFonts w:asciiTheme="majorEastAsia" w:eastAsiaTheme="majorEastAsia" w:hAnsiTheme="majorEastAsia"/>
        </w:rPr>
      </w:pPr>
      <w:r>
        <w:rPr>
          <w:rFonts w:asciiTheme="majorEastAsia" w:eastAsiaTheme="majorEastAsia" w:hAnsiTheme="majorEastAsia" w:hint="eastAsia"/>
        </w:rPr>
        <w:t>契約日から平成２９年３月３１</w:t>
      </w:r>
      <w:r w:rsidR="006C4831" w:rsidRPr="006C4831">
        <w:rPr>
          <w:rFonts w:asciiTheme="majorEastAsia" w:eastAsiaTheme="majorEastAsia" w:hAnsiTheme="majorEastAsia" w:hint="eastAsia"/>
        </w:rPr>
        <w:t>日まで</w:t>
      </w:r>
    </w:p>
    <w:p w:rsidR="006C4831" w:rsidRPr="006C4831" w:rsidRDefault="006C4831" w:rsidP="006C4831">
      <w:pPr>
        <w:rPr>
          <w:rFonts w:asciiTheme="majorEastAsia" w:eastAsiaTheme="majorEastAsia" w:hAnsiTheme="majorEastAsia"/>
        </w:rPr>
      </w:pPr>
    </w:p>
    <w:p w:rsidR="006C4831" w:rsidRPr="006C4831" w:rsidRDefault="006C4831" w:rsidP="006C4831">
      <w:pPr>
        <w:rPr>
          <w:rFonts w:asciiTheme="majorEastAsia" w:eastAsiaTheme="majorEastAsia" w:hAnsiTheme="majorEastAsia"/>
        </w:rPr>
      </w:pPr>
      <w:r w:rsidRPr="006C4831">
        <w:rPr>
          <w:rFonts w:asciiTheme="majorEastAsia" w:eastAsiaTheme="majorEastAsia" w:hAnsiTheme="majorEastAsia" w:hint="eastAsia"/>
        </w:rPr>
        <w:t>3　委託予定金額</w:t>
      </w:r>
    </w:p>
    <w:p w:rsidR="006C4831" w:rsidRPr="006C4831" w:rsidRDefault="00FD595E" w:rsidP="00005288">
      <w:pPr>
        <w:rPr>
          <w:rFonts w:asciiTheme="majorEastAsia" w:eastAsiaTheme="majorEastAsia" w:hAnsiTheme="majorEastAsia"/>
        </w:rPr>
      </w:pPr>
      <w:r>
        <w:rPr>
          <w:rFonts w:asciiTheme="majorEastAsia" w:eastAsiaTheme="majorEastAsia" w:hAnsiTheme="majorEastAsia" w:hint="eastAsia"/>
        </w:rPr>
        <w:t xml:space="preserve">　</w:t>
      </w:r>
      <w:r w:rsidR="001F776A">
        <w:rPr>
          <w:rFonts w:asciiTheme="majorEastAsia" w:eastAsiaTheme="majorEastAsia" w:hAnsiTheme="majorEastAsia" w:hint="eastAsia"/>
        </w:rPr>
        <w:t>８</w:t>
      </w:r>
      <w:r w:rsidR="00B53806">
        <w:rPr>
          <w:rFonts w:asciiTheme="majorEastAsia" w:eastAsiaTheme="majorEastAsia" w:hAnsiTheme="majorEastAsia" w:hint="eastAsia"/>
        </w:rPr>
        <w:t>００</w:t>
      </w:r>
      <w:r w:rsidR="00B53806" w:rsidRPr="00B53806">
        <w:rPr>
          <w:rFonts w:asciiTheme="majorEastAsia" w:eastAsiaTheme="majorEastAsia" w:hAnsiTheme="majorEastAsia" w:hint="eastAsia"/>
          <w:color w:val="000000" w:themeColor="text1"/>
        </w:rPr>
        <w:t>千円</w:t>
      </w:r>
      <w:r w:rsidR="00385999">
        <w:rPr>
          <w:rFonts w:asciiTheme="majorEastAsia" w:eastAsiaTheme="majorEastAsia" w:hAnsiTheme="majorEastAsia" w:hint="eastAsia"/>
        </w:rPr>
        <w:t>（消費税及び地方消費税を含む）</w:t>
      </w:r>
    </w:p>
    <w:p w:rsidR="006C4831" w:rsidRPr="00FD595E" w:rsidRDefault="006C4831" w:rsidP="00005288">
      <w:pPr>
        <w:rPr>
          <w:rFonts w:asciiTheme="majorEastAsia" w:eastAsiaTheme="majorEastAsia" w:hAnsiTheme="majorEastAsia"/>
        </w:rPr>
      </w:pPr>
    </w:p>
    <w:p w:rsidR="00005288" w:rsidRPr="006C4831" w:rsidRDefault="006C4831" w:rsidP="00005288">
      <w:pPr>
        <w:rPr>
          <w:rFonts w:asciiTheme="majorEastAsia" w:eastAsiaTheme="majorEastAsia" w:hAnsiTheme="majorEastAsia"/>
        </w:rPr>
      </w:pPr>
      <w:r w:rsidRPr="006C4831">
        <w:rPr>
          <w:rFonts w:asciiTheme="majorEastAsia" w:eastAsiaTheme="majorEastAsia" w:hAnsiTheme="majorEastAsia" w:hint="eastAsia"/>
        </w:rPr>
        <w:t>4</w:t>
      </w:r>
      <w:r w:rsidR="00005288" w:rsidRPr="006C4831">
        <w:rPr>
          <w:rFonts w:asciiTheme="majorEastAsia" w:eastAsiaTheme="majorEastAsia" w:hAnsiTheme="majorEastAsia" w:hint="eastAsia"/>
        </w:rPr>
        <w:t xml:space="preserve">　仕様</w:t>
      </w:r>
    </w:p>
    <w:p w:rsidR="004E3AE7" w:rsidRDefault="00C04C5D"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（1）</w:t>
      </w:r>
      <w:r w:rsidR="004E3AE7">
        <w:rPr>
          <w:rFonts w:asciiTheme="majorEastAsia" w:eastAsiaTheme="majorEastAsia" w:hAnsiTheme="majorEastAsia" w:hint="eastAsia"/>
        </w:rPr>
        <w:t>トップページの変更</w:t>
      </w:r>
    </w:p>
    <w:p w:rsidR="005B44AD" w:rsidRDefault="005B44AD"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B53806">
        <w:rPr>
          <w:rFonts w:asciiTheme="majorEastAsia" w:eastAsiaTheme="majorEastAsia" w:hAnsiTheme="majorEastAsia" w:hint="eastAsia"/>
        </w:rPr>
        <w:t xml:space="preserve">　</w:t>
      </w:r>
      <w:r>
        <w:rPr>
          <w:rFonts w:asciiTheme="majorEastAsia" w:eastAsiaTheme="majorEastAsia" w:hAnsiTheme="majorEastAsia" w:hint="eastAsia"/>
        </w:rPr>
        <w:t>現在の７個のコンテンツを以下１</w:t>
      </w:r>
      <w:r w:rsidR="00B53806">
        <w:rPr>
          <w:rFonts w:asciiTheme="majorEastAsia" w:eastAsiaTheme="majorEastAsia" w:hAnsiTheme="majorEastAsia" w:hint="eastAsia"/>
        </w:rPr>
        <w:t>０</w:t>
      </w:r>
      <w:r w:rsidR="004A58C5">
        <w:rPr>
          <w:rFonts w:asciiTheme="majorEastAsia" w:eastAsiaTheme="majorEastAsia" w:hAnsiTheme="majorEastAsia" w:hint="eastAsia"/>
        </w:rPr>
        <w:t>個に増やす方向とする。</w:t>
      </w:r>
    </w:p>
    <w:p w:rsidR="005B44AD" w:rsidRDefault="005B44AD"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B53806">
        <w:rPr>
          <w:rFonts w:asciiTheme="majorEastAsia" w:eastAsiaTheme="majorEastAsia" w:hAnsiTheme="majorEastAsia" w:hint="eastAsia"/>
        </w:rPr>
        <w:t xml:space="preserve">　</w:t>
      </w:r>
      <w:r>
        <w:rPr>
          <w:rFonts w:asciiTheme="majorEastAsia" w:eastAsiaTheme="majorEastAsia" w:hAnsiTheme="majorEastAsia" w:hint="eastAsia"/>
        </w:rPr>
        <w:t>①移住への道</w:t>
      </w:r>
    </w:p>
    <w:p w:rsidR="005B44AD" w:rsidRDefault="005B44AD"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B53806">
        <w:rPr>
          <w:rFonts w:asciiTheme="majorEastAsia" w:eastAsiaTheme="majorEastAsia" w:hAnsiTheme="majorEastAsia" w:hint="eastAsia"/>
        </w:rPr>
        <w:t xml:space="preserve">　</w:t>
      </w:r>
      <w:r>
        <w:rPr>
          <w:rFonts w:asciiTheme="majorEastAsia" w:eastAsiaTheme="majorEastAsia" w:hAnsiTheme="majorEastAsia" w:hint="eastAsia"/>
        </w:rPr>
        <w:t>②石川で暮らす魅力</w:t>
      </w:r>
    </w:p>
    <w:p w:rsidR="005B44AD" w:rsidRDefault="005B44AD"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B53806">
        <w:rPr>
          <w:rFonts w:asciiTheme="majorEastAsia" w:eastAsiaTheme="majorEastAsia" w:hAnsiTheme="majorEastAsia" w:hint="eastAsia"/>
        </w:rPr>
        <w:t xml:space="preserve">　</w:t>
      </w:r>
      <w:r>
        <w:rPr>
          <w:rFonts w:asciiTheme="majorEastAsia" w:eastAsiaTheme="majorEastAsia" w:hAnsiTheme="majorEastAsia" w:hint="eastAsia"/>
        </w:rPr>
        <w:t>③石川のどこで暮らす？</w:t>
      </w:r>
    </w:p>
    <w:p w:rsidR="005B44AD" w:rsidRDefault="005B44AD"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B53806">
        <w:rPr>
          <w:rFonts w:asciiTheme="majorEastAsia" w:eastAsiaTheme="majorEastAsia" w:hAnsiTheme="majorEastAsia" w:hint="eastAsia"/>
        </w:rPr>
        <w:t xml:space="preserve">　</w:t>
      </w:r>
      <w:r>
        <w:rPr>
          <w:rFonts w:asciiTheme="majorEastAsia" w:eastAsiaTheme="majorEastAsia" w:hAnsiTheme="majorEastAsia" w:hint="eastAsia"/>
        </w:rPr>
        <w:t>④市町紹介・支援制度</w:t>
      </w:r>
    </w:p>
    <w:p w:rsidR="005B44AD" w:rsidRDefault="005B44AD"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B53806">
        <w:rPr>
          <w:rFonts w:asciiTheme="majorEastAsia" w:eastAsiaTheme="majorEastAsia" w:hAnsiTheme="majorEastAsia" w:hint="eastAsia"/>
        </w:rPr>
        <w:t xml:space="preserve">　</w:t>
      </w:r>
      <w:r>
        <w:rPr>
          <w:rFonts w:asciiTheme="majorEastAsia" w:eastAsiaTheme="majorEastAsia" w:hAnsiTheme="majorEastAsia" w:hint="eastAsia"/>
        </w:rPr>
        <w:t>⑤仕事を探す</w:t>
      </w:r>
    </w:p>
    <w:p w:rsidR="005B44AD" w:rsidRDefault="005B44AD"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B53806">
        <w:rPr>
          <w:rFonts w:asciiTheme="majorEastAsia" w:eastAsiaTheme="majorEastAsia" w:hAnsiTheme="majorEastAsia" w:hint="eastAsia"/>
        </w:rPr>
        <w:t xml:space="preserve">　</w:t>
      </w:r>
      <w:r>
        <w:rPr>
          <w:rFonts w:asciiTheme="majorEastAsia" w:eastAsiaTheme="majorEastAsia" w:hAnsiTheme="majorEastAsia" w:hint="eastAsia"/>
        </w:rPr>
        <w:t>⑥住まいを探す</w:t>
      </w:r>
    </w:p>
    <w:p w:rsidR="005B44AD" w:rsidRDefault="005B44AD"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B53806">
        <w:rPr>
          <w:rFonts w:asciiTheme="majorEastAsia" w:eastAsiaTheme="majorEastAsia" w:hAnsiTheme="majorEastAsia" w:hint="eastAsia"/>
        </w:rPr>
        <w:t xml:space="preserve">　</w:t>
      </w:r>
      <w:r>
        <w:rPr>
          <w:rFonts w:asciiTheme="majorEastAsia" w:eastAsiaTheme="majorEastAsia" w:hAnsiTheme="majorEastAsia" w:hint="eastAsia"/>
        </w:rPr>
        <w:t>⑦体験</w:t>
      </w:r>
    </w:p>
    <w:p w:rsidR="005B44AD" w:rsidRDefault="005B44AD"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B53806">
        <w:rPr>
          <w:rFonts w:asciiTheme="majorEastAsia" w:eastAsiaTheme="majorEastAsia" w:hAnsiTheme="majorEastAsia" w:hint="eastAsia"/>
        </w:rPr>
        <w:t xml:space="preserve">　</w:t>
      </w:r>
      <w:r>
        <w:rPr>
          <w:rFonts w:asciiTheme="majorEastAsia" w:eastAsiaTheme="majorEastAsia" w:hAnsiTheme="majorEastAsia" w:hint="eastAsia"/>
        </w:rPr>
        <w:t>⑧暮らしべんり帳</w:t>
      </w:r>
    </w:p>
    <w:p w:rsidR="005B44AD" w:rsidRDefault="005B44AD"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B53806">
        <w:rPr>
          <w:rFonts w:asciiTheme="majorEastAsia" w:eastAsiaTheme="majorEastAsia" w:hAnsiTheme="majorEastAsia" w:hint="eastAsia"/>
        </w:rPr>
        <w:t xml:space="preserve">　</w:t>
      </w:r>
      <w:r>
        <w:rPr>
          <w:rFonts w:asciiTheme="majorEastAsia" w:eastAsiaTheme="majorEastAsia" w:hAnsiTheme="majorEastAsia" w:hint="eastAsia"/>
        </w:rPr>
        <w:t>⑨子育て・教育べんり帳</w:t>
      </w:r>
    </w:p>
    <w:p w:rsidR="006D4578" w:rsidRPr="00B53806" w:rsidRDefault="005B44AD" w:rsidP="00B53806">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B53806">
        <w:rPr>
          <w:rFonts w:asciiTheme="majorEastAsia" w:eastAsiaTheme="majorEastAsia" w:hAnsiTheme="majorEastAsia" w:hint="eastAsia"/>
        </w:rPr>
        <w:t xml:space="preserve">　</w:t>
      </w:r>
      <w:r>
        <w:rPr>
          <w:rFonts w:asciiTheme="majorEastAsia" w:eastAsiaTheme="majorEastAsia" w:hAnsiTheme="majorEastAsia" w:hint="eastAsia"/>
        </w:rPr>
        <w:t>⑩移住者の声</w:t>
      </w:r>
    </w:p>
    <w:p w:rsidR="006D4578" w:rsidRDefault="006D4578" w:rsidP="00C04C5D">
      <w:pPr>
        <w:ind w:left="420" w:hangingChars="200" w:hanging="420"/>
        <w:rPr>
          <w:rFonts w:asciiTheme="majorEastAsia" w:eastAsiaTheme="majorEastAsia" w:hAnsiTheme="majorEastAsia"/>
        </w:rPr>
      </w:pPr>
    </w:p>
    <w:p w:rsidR="004A58C5" w:rsidRDefault="005B44AD" w:rsidP="005B44AD">
      <w:pPr>
        <w:ind w:leftChars="50" w:left="420" w:hangingChars="150" w:hanging="315"/>
        <w:rPr>
          <w:rFonts w:asciiTheme="majorEastAsia" w:eastAsiaTheme="majorEastAsia" w:hAnsiTheme="majorEastAsia"/>
        </w:rPr>
      </w:pPr>
      <w:r>
        <w:rPr>
          <w:rFonts w:asciiTheme="majorEastAsia" w:eastAsiaTheme="majorEastAsia" w:hAnsiTheme="majorEastAsia" w:hint="eastAsia"/>
        </w:rPr>
        <w:t>(2)　コンテンツの内容</w:t>
      </w:r>
      <w:r w:rsidR="004A58C5">
        <w:rPr>
          <w:rFonts w:asciiTheme="majorEastAsia" w:eastAsiaTheme="majorEastAsia" w:hAnsiTheme="majorEastAsia" w:hint="eastAsia"/>
        </w:rPr>
        <w:t>については以下を基本に、必要に応じて内容の充実を図るものとする。</w:t>
      </w:r>
    </w:p>
    <w:p w:rsidR="005B44AD" w:rsidRDefault="004A58C5" w:rsidP="004A58C5">
      <w:pPr>
        <w:ind w:leftChars="150" w:left="315" w:firstLineChars="50" w:firstLine="105"/>
        <w:rPr>
          <w:rFonts w:asciiTheme="majorEastAsia" w:eastAsiaTheme="majorEastAsia" w:hAnsiTheme="majorEastAsia"/>
        </w:rPr>
      </w:pPr>
      <w:r>
        <w:rPr>
          <w:rFonts w:asciiTheme="majorEastAsia" w:eastAsiaTheme="majorEastAsia" w:hAnsiTheme="majorEastAsia" w:hint="eastAsia"/>
        </w:rPr>
        <w:t>また、更新作業に配慮し、リンク等を活用するものとする。</w:t>
      </w:r>
      <w:r w:rsidR="00177A46">
        <w:rPr>
          <w:rFonts w:asciiTheme="majorEastAsia" w:eastAsiaTheme="majorEastAsia" w:hAnsiTheme="majorEastAsia" w:hint="eastAsia"/>
        </w:rPr>
        <w:t>(</w:t>
      </w:r>
      <w:r w:rsidR="00B53806">
        <w:rPr>
          <w:rFonts w:asciiTheme="majorEastAsia" w:eastAsiaTheme="majorEastAsia" w:hAnsiTheme="majorEastAsia" w:hint="eastAsia"/>
        </w:rPr>
        <w:t>①～⑩</w:t>
      </w:r>
      <w:r w:rsidR="00177A46">
        <w:rPr>
          <w:rFonts w:asciiTheme="majorEastAsia" w:eastAsiaTheme="majorEastAsia" w:hAnsiTheme="majorEastAsia" w:hint="eastAsia"/>
        </w:rPr>
        <w:t>は上記番号に同じ)</w:t>
      </w:r>
    </w:p>
    <w:p w:rsidR="005B44AD" w:rsidRDefault="004A58C5"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①現在のものを基本とする。</w:t>
      </w:r>
    </w:p>
    <w:p w:rsidR="005B44AD" w:rsidRDefault="005B44AD"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②</w:t>
      </w:r>
      <w:r w:rsidR="00177A46">
        <w:rPr>
          <w:rFonts w:asciiTheme="majorEastAsia" w:eastAsiaTheme="majorEastAsia" w:hAnsiTheme="majorEastAsia" w:hint="eastAsia"/>
        </w:rPr>
        <w:t>「全国トップレベルの住みやすさ」「幸福度ランキング３位」など石川県で暮らす魅力を掲載する。</w:t>
      </w:r>
    </w:p>
    <w:p w:rsidR="00177A46" w:rsidRDefault="00177A46"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③「加賀で暮らす」「金沢・石川中央」「能登で暮らす」「まちなかで暮らす」「郊外で暮らす」「田舎で暮らす」「新興住宅地で暮らす」</w:t>
      </w:r>
      <w:r w:rsidR="004A58C5">
        <w:rPr>
          <w:rFonts w:asciiTheme="majorEastAsia" w:eastAsiaTheme="majorEastAsia" w:hAnsiTheme="majorEastAsia" w:hint="eastAsia"/>
        </w:rPr>
        <w:t>など移住希望者の目的等に合わせて</w:t>
      </w:r>
      <w:r>
        <w:rPr>
          <w:rFonts w:asciiTheme="majorEastAsia" w:eastAsiaTheme="majorEastAsia" w:hAnsiTheme="majorEastAsia" w:hint="eastAsia"/>
        </w:rPr>
        <w:t>選</w:t>
      </w:r>
      <w:r>
        <w:rPr>
          <w:rFonts w:asciiTheme="majorEastAsia" w:eastAsiaTheme="majorEastAsia" w:hAnsiTheme="majorEastAsia" w:hint="eastAsia"/>
        </w:rPr>
        <w:lastRenderedPageBreak/>
        <w:t>択できるようにし、選択したらそれぞれの暮らし方や魅力を紹介する。</w:t>
      </w:r>
    </w:p>
    <w:p w:rsidR="00177A46" w:rsidRDefault="004A58C5" w:rsidP="00C04C5D">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④現在のものを基本とする</w:t>
      </w:r>
      <w:r w:rsidR="00177A46">
        <w:rPr>
          <w:rFonts w:asciiTheme="majorEastAsia" w:eastAsiaTheme="majorEastAsia" w:hAnsiTheme="majorEastAsia" w:hint="eastAsia"/>
        </w:rPr>
        <w:t>。</w:t>
      </w:r>
    </w:p>
    <w:p w:rsidR="00804DBD" w:rsidRDefault="00CC5189" w:rsidP="00CC5189">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⑤いしかわ就職・定住総合サポートセンター(ＩＬＡＣ)</w:t>
      </w:r>
      <w:r w:rsidR="004A58C5">
        <w:rPr>
          <w:rFonts w:asciiTheme="majorEastAsia" w:eastAsiaTheme="majorEastAsia" w:hAnsiTheme="majorEastAsia" w:hint="eastAsia"/>
        </w:rPr>
        <w:t>などと連携し、内容を充実させる。</w:t>
      </w:r>
    </w:p>
    <w:p w:rsidR="00804DBD" w:rsidRDefault="00804DBD" w:rsidP="00CD4BC9">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⑥「賃貸物件を探す」「空き家を探す」を選択できるようにし、検索画面が出るようにする。賃貸物件については宅建協会や不動産協会のページを使い、空き家については空き家ナビを使う。</w:t>
      </w:r>
    </w:p>
    <w:p w:rsidR="000A7248" w:rsidRPr="000A7248" w:rsidRDefault="00804DBD" w:rsidP="004A58C5">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CD4BC9">
        <w:rPr>
          <w:rFonts w:asciiTheme="majorEastAsia" w:eastAsiaTheme="majorEastAsia" w:hAnsiTheme="majorEastAsia" w:hint="eastAsia"/>
        </w:rPr>
        <w:t xml:space="preserve">　</w:t>
      </w:r>
      <w:r w:rsidR="004A58C5">
        <w:rPr>
          <w:rFonts w:asciiTheme="majorEastAsia" w:eastAsiaTheme="majorEastAsia" w:hAnsiTheme="majorEastAsia" w:hint="eastAsia"/>
        </w:rPr>
        <w:t xml:space="preserve"> </w:t>
      </w:r>
      <w:r>
        <w:rPr>
          <w:rFonts w:asciiTheme="majorEastAsia" w:eastAsiaTheme="majorEastAsia" w:hAnsiTheme="majorEastAsia" w:hint="eastAsia"/>
        </w:rPr>
        <w:t>ペ</w:t>
      </w:r>
      <w:r w:rsidR="004A58C5">
        <w:rPr>
          <w:rFonts w:asciiTheme="majorEastAsia" w:eastAsiaTheme="majorEastAsia" w:hAnsiTheme="majorEastAsia" w:hint="eastAsia"/>
        </w:rPr>
        <w:t>ージには地域別の平均家賃を示し、都会より安いことをアピールしたり、</w:t>
      </w:r>
      <w:r>
        <w:rPr>
          <w:rFonts w:asciiTheme="majorEastAsia" w:eastAsiaTheme="majorEastAsia" w:hAnsiTheme="majorEastAsia" w:hint="eastAsia"/>
        </w:rPr>
        <w:t>住宅に関する支援制度について④市町紹介・</w:t>
      </w:r>
      <w:r w:rsidR="000A7248">
        <w:rPr>
          <w:rFonts w:asciiTheme="majorEastAsia" w:eastAsiaTheme="majorEastAsia" w:hAnsiTheme="majorEastAsia" w:hint="eastAsia"/>
        </w:rPr>
        <w:t>支援制度のページをリンクする</w:t>
      </w:r>
      <w:r w:rsidR="004A58C5">
        <w:rPr>
          <w:rFonts w:asciiTheme="majorEastAsia" w:eastAsiaTheme="majorEastAsia" w:hAnsiTheme="majorEastAsia" w:hint="eastAsia"/>
        </w:rPr>
        <w:t>など、工夫をこらす</w:t>
      </w:r>
      <w:r w:rsidR="000A7248">
        <w:rPr>
          <w:rFonts w:asciiTheme="majorEastAsia" w:eastAsiaTheme="majorEastAsia" w:hAnsiTheme="majorEastAsia" w:hint="eastAsia"/>
        </w:rPr>
        <w:t>。</w:t>
      </w:r>
    </w:p>
    <w:p w:rsidR="00804DBD" w:rsidRDefault="00804DBD" w:rsidP="00CD4BC9">
      <w:pPr>
        <w:ind w:leftChars="100" w:left="210"/>
        <w:rPr>
          <w:rFonts w:asciiTheme="majorEastAsia" w:eastAsiaTheme="majorEastAsia" w:hAnsiTheme="majorEastAsia"/>
        </w:rPr>
      </w:pPr>
      <w:r>
        <w:rPr>
          <w:rFonts w:asciiTheme="majorEastAsia" w:eastAsiaTheme="majorEastAsia" w:hAnsiTheme="majorEastAsia" w:hint="eastAsia"/>
        </w:rPr>
        <w:t>⑦</w:t>
      </w:r>
      <w:r w:rsidR="004A58C5">
        <w:rPr>
          <w:rFonts w:asciiTheme="majorEastAsia" w:eastAsiaTheme="majorEastAsia" w:hAnsiTheme="majorEastAsia" w:hint="eastAsia"/>
        </w:rPr>
        <w:t>市町で行う</w:t>
      </w:r>
      <w:r w:rsidR="000A7248" w:rsidRPr="000A7248">
        <w:rPr>
          <w:rFonts w:asciiTheme="majorEastAsia" w:eastAsiaTheme="majorEastAsia" w:hAnsiTheme="majorEastAsia" w:hint="eastAsia"/>
        </w:rPr>
        <w:t>「ちょい住み」体験施設</w:t>
      </w:r>
      <w:r w:rsidR="000A7248">
        <w:rPr>
          <w:rFonts w:asciiTheme="majorEastAsia" w:eastAsiaTheme="majorEastAsia" w:hAnsiTheme="majorEastAsia" w:hint="eastAsia"/>
        </w:rPr>
        <w:t>、</w:t>
      </w:r>
      <w:r w:rsidR="004A58C5">
        <w:rPr>
          <w:rFonts w:asciiTheme="majorEastAsia" w:eastAsiaTheme="majorEastAsia" w:hAnsiTheme="majorEastAsia" w:hint="eastAsia"/>
        </w:rPr>
        <w:t>県の</w:t>
      </w:r>
      <w:r w:rsidR="000A7248">
        <w:rPr>
          <w:rFonts w:asciiTheme="majorEastAsia" w:eastAsiaTheme="majorEastAsia" w:hAnsiTheme="majorEastAsia" w:hint="eastAsia"/>
        </w:rPr>
        <w:t>短期移住体験</w:t>
      </w:r>
      <w:r w:rsidR="004A58C5">
        <w:rPr>
          <w:rFonts w:asciiTheme="majorEastAsia" w:eastAsiaTheme="majorEastAsia" w:hAnsiTheme="majorEastAsia" w:hint="eastAsia"/>
        </w:rPr>
        <w:t>事業などの体験に関するコンテンツを充実させる。</w:t>
      </w:r>
    </w:p>
    <w:p w:rsidR="00804DBD" w:rsidRDefault="000A7248" w:rsidP="00FD595E">
      <w:pPr>
        <w:ind w:leftChars="100" w:left="420" w:hangingChars="100" w:hanging="210"/>
        <w:rPr>
          <w:rFonts w:asciiTheme="majorEastAsia" w:eastAsiaTheme="majorEastAsia" w:hAnsiTheme="majorEastAsia"/>
        </w:rPr>
      </w:pPr>
      <w:r>
        <w:rPr>
          <w:rFonts w:asciiTheme="majorEastAsia" w:eastAsiaTheme="majorEastAsia" w:hAnsiTheme="majorEastAsia" w:hint="eastAsia"/>
        </w:rPr>
        <w:t>⑧「風土」「マイカー」「公共交通」「医療」「買い物」「公共サービス・金融機関」など暮らしに関する情報を掲載する。</w:t>
      </w:r>
    </w:p>
    <w:p w:rsidR="000A7248" w:rsidRDefault="000A7248" w:rsidP="00FD595E">
      <w:pPr>
        <w:ind w:leftChars="100" w:left="420" w:hangingChars="100" w:hanging="210"/>
        <w:rPr>
          <w:rFonts w:asciiTheme="majorEastAsia" w:eastAsiaTheme="majorEastAsia" w:hAnsiTheme="majorEastAsia"/>
        </w:rPr>
      </w:pPr>
      <w:r>
        <w:rPr>
          <w:rFonts w:asciiTheme="majorEastAsia" w:eastAsiaTheme="majorEastAsia" w:hAnsiTheme="majorEastAsia" w:hint="eastAsia"/>
        </w:rPr>
        <w:t>⑨「子育て」については現在「暮らし」に掲載されている内容を掲載する。「教育」については学校の一覧や</w:t>
      </w:r>
      <w:r w:rsidR="00CD4BC9">
        <w:rPr>
          <w:rFonts w:asciiTheme="majorEastAsia" w:eastAsiaTheme="majorEastAsia" w:hAnsiTheme="majorEastAsia" w:hint="eastAsia"/>
        </w:rPr>
        <w:t>転入学の手続きなど</w:t>
      </w:r>
      <w:r w:rsidR="00DA3724">
        <w:rPr>
          <w:rFonts w:asciiTheme="majorEastAsia" w:eastAsiaTheme="majorEastAsia" w:hAnsiTheme="majorEastAsia" w:hint="eastAsia"/>
        </w:rPr>
        <w:t>について</w:t>
      </w:r>
      <w:r w:rsidR="00CD4BC9">
        <w:rPr>
          <w:rFonts w:asciiTheme="majorEastAsia" w:eastAsiaTheme="majorEastAsia" w:hAnsiTheme="majorEastAsia" w:hint="eastAsia"/>
        </w:rPr>
        <w:t>掲載する。</w:t>
      </w:r>
    </w:p>
    <w:p w:rsidR="00CD4BC9" w:rsidRDefault="004A58C5" w:rsidP="00CD4BC9">
      <w:pPr>
        <w:ind w:leftChars="100" w:left="210"/>
        <w:rPr>
          <w:rFonts w:asciiTheme="majorEastAsia" w:eastAsiaTheme="majorEastAsia" w:hAnsiTheme="majorEastAsia"/>
        </w:rPr>
      </w:pPr>
      <w:r>
        <w:rPr>
          <w:rFonts w:asciiTheme="majorEastAsia" w:eastAsiaTheme="majorEastAsia" w:hAnsiTheme="majorEastAsia" w:hint="eastAsia"/>
        </w:rPr>
        <w:t>⑩現在のものを基本とする。</w:t>
      </w:r>
    </w:p>
    <w:p w:rsidR="006D4578" w:rsidRDefault="00CD4BC9" w:rsidP="00DA3724">
      <w:pPr>
        <w:rPr>
          <w:rFonts w:asciiTheme="majorEastAsia" w:eastAsiaTheme="majorEastAsia" w:hAnsiTheme="majorEastAsia"/>
        </w:rPr>
      </w:pPr>
      <w:r>
        <w:rPr>
          <w:rFonts w:asciiTheme="majorEastAsia" w:eastAsiaTheme="majorEastAsia" w:hAnsiTheme="majorEastAsia" w:hint="eastAsia"/>
        </w:rPr>
        <w:t xml:space="preserve">　</w:t>
      </w:r>
    </w:p>
    <w:p w:rsidR="00AF1F3A" w:rsidRDefault="00CD4BC9" w:rsidP="00DA3724">
      <w:pPr>
        <w:ind w:leftChars="50" w:left="420" w:hangingChars="150" w:hanging="315"/>
        <w:rPr>
          <w:rFonts w:asciiTheme="majorEastAsia" w:eastAsiaTheme="majorEastAsia" w:hAnsiTheme="majorEastAsia"/>
        </w:rPr>
      </w:pPr>
      <w:r>
        <w:rPr>
          <w:rFonts w:asciiTheme="majorEastAsia" w:eastAsiaTheme="majorEastAsia" w:hAnsiTheme="majorEastAsia" w:hint="eastAsia"/>
        </w:rPr>
        <w:t>(</w:t>
      </w:r>
      <w:r w:rsidR="006D4578">
        <w:rPr>
          <w:rFonts w:asciiTheme="majorEastAsia" w:eastAsiaTheme="majorEastAsia" w:hAnsiTheme="majorEastAsia" w:hint="eastAsia"/>
        </w:rPr>
        <w:t>3</w:t>
      </w:r>
      <w:r w:rsidR="00A3408B">
        <w:rPr>
          <w:rFonts w:asciiTheme="majorEastAsia" w:eastAsiaTheme="majorEastAsia" w:hAnsiTheme="majorEastAsia" w:hint="eastAsia"/>
        </w:rPr>
        <w:t>）</w:t>
      </w:r>
      <w:r w:rsidR="00394EB1">
        <w:rPr>
          <w:rFonts w:asciiTheme="majorEastAsia" w:eastAsiaTheme="majorEastAsia" w:hAnsiTheme="majorEastAsia" w:hint="eastAsia"/>
        </w:rPr>
        <w:t>「お知らせ」をはじめ、サイト内の文章や画像の差し替え等の今後の更新作業については、いしかわ「第二のふるさと」推進実行委員会が実施できるようにするなど、更新作業が容易なものになるよう配慮する。</w:t>
      </w:r>
    </w:p>
    <w:p w:rsidR="00317160" w:rsidRDefault="00317160" w:rsidP="00DA3724">
      <w:pPr>
        <w:ind w:leftChars="50" w:left="420" w:hangingChars="150" w:hanging="315"/>
        <w:rPr>
          <w:rFonts w:asciiTheme="majorEastAsia" w:eastAsiaTheme="majorEastAsia" w:hAnsiTheme="majorEastAsia"/>
        </w:rPr>
      </w:pPr>
    </w:p>
    <w:p w:rsidR="00317160" w:rsidRDefault="00317160" w:rsidP="00DA3724">
      <w:pPr>
        <w:ind w:leftChars="50" w:left="420" w:hangingChars="150" w:hanging="315"/>
        <w:rPr>
          <w:rFonts w:asciiTheme="majorEastAsia" w:eastAsiaTheme="majorEastAsia" w:hAnsiTheme="majorEastAsia"/>
        </w:rPr>
      </w:pPr>
      <w:r>
        <w:rPr>
          <w:rFonts w:asciiTheme="majorEastAsia" w:eastAsiaTheme="majorEastAsia" w:hAnsiTheme="majorEastAsia" w:hint="eastAsia"/>
        </w:rPr>
        <w:t>(4)　ユーザー数やページ閲覧数などについて、グーグルアナリティクスなどを使用し、いしかわ「第二のふるさと」推進実行委員会が解析データを閲覧できるようにする。</w:t>
      </w:r>
    </w:p>
    <w:p w:rsidR="00AF1F3A" w:rsidRDefault="00213092" w:rsidP="00B458CF">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p>
    <w:p w:rsidR="00AF1F3A" w:rsidRDefault="00AF1F3A">
      <w:pPr>
        <w:rPr>
          <w:rFonts w:asciiTheme="majorEastAsia" w:eastAsiaTheme="majorEastAsia" w:hAnsiTheme="majorEastAsia"/>
        </w:rPr>
      </w:pPr>
      <w:r>
        <w:rPr>
          <w:rFonts w:asciiTheme="majorEastAsia" w:eastAsiaTheme="majorEastAsia" w:hAnsiTheme="majorEastAsia" w:hint="eastAsia"/>
        </w:rPr>
        <w:t>6　選定基準</w:t>
      </w:r>
    </w:p>
    <w:p w:rsidR="00AF1F3A" w:rsidRDefault="004A58C5">
      <w:pPr>
        <w:rPr>
          <w:rFonts w:asciiTheme="majorEastAsia" w:eastAsiaTheme="majorEastAsia" w:hAnsiTheme="majorEastAsia"/>
        </w:rPr>
      </w:pPr>
      <w:r>
        <w:rPr>
          <w:rFonts w:asciiTheme="majorEastAsia" w:eastAsiaTheme="majorEastAsia" w:hAnsiTheme="majorEastAsia" w:hint="eastAsia"/>
        </w:rPr>
        <w:t xml:space="preserve">　委託業者の選定にあたっては、次の項目を審査することとする。</w:t>
      </w:r>
    </w:p>
    <w:p w:rsidR="006D4578" w:rsidRDefault="006D4578" w:rsidP="006D4578">
      <w:pPr>
        <w:ind w:firstLineChars="50" w:firstLine="105"/>
        <w:rPr>
          <w:rFonts w:asciiTheme="majorEastAsia" w:eastAsiaTheme="majorEastAsia" w:hAnsiTheme="majorEastAsia"/>
        </w:rPr>
      </w:pPr>
      <w:r>
        <w:rPr>
          <w:rFonts w:asciiTheme="majorEastAsia" w:eastAsiaTheme="majorEastAsia" w:hAnsiTheme="majorEastAsia" w:hint="eastAsia"/>
        </w:rPr>
        <w:t>(1) デザイン性：石川県の暮らしのイメージや魅力が伝わるものになっているか。</w:t>
      </w:r>
    </w:p>
    <w:p w:rsidR="00AF1F3A" w:rsidRDefault="00AF1F3A">
      <w:pPr>
        <w:rPr>
          <w:rFonts w:asciiTheme="majorEastAsia" w:eastAsiaTheme="majorEastAsia" w:hAnsiTheme="majorEastAsia"/>
        </w:rPr>
      </w:pPr>
      <w:r>
        <w:rPr>
          <w:rFonts w:asciiTheme="majorEastAsia" w:eastAsiaTheme="majorEastAsia" w:hAnsiTheme="majorEastAsia" w:hint="eastAsia"/>
        </w:rPr>
        <w:t>（</w:t>
      </w:r>
      <w:r w:rsidR="006D4578">
        <w:rPr>
          <w:rFonts w:asciiTheme="majorEastAsia" w:eastAsiaTheme="majorEastAsia" w:hAnsiTheme="majorEastAsia" w:hint="eastAsia"/>
        </w:rPr>
        <w:t>2</w:t>
      </w:r>
      <w:r w:rsidR="00C04C5D">
        <w:rPr>
          <w:rFonts w:asciiTheme="majorEastAsia" w:eastAsiaTheme="majorEastAsia" w:hAnsiTheme="majorEastAsia" w:hint="eastAsia"/>
        </w:rPr>
        <w:t>）</w:t>
      </w:r>
      <w:r w:rsidR="002149C2">
        <w:rPr>
          <w:rFonts w:asciiTheme="majorEastAsia" w:eastAsiaTheme="majorEastAsia" w:hAnsiTheme="majorEastAsia" w:hint="eastAsia"/>
        </w:rPr>
        <w:t>機　能　性</w:t>
      </w:r>
      <w:r w:rsidR="00BD5AE3">
        <w:rPr>
          <w:rFonts w:asciiTheme="majorEastAsia" w:eastAsiaTheme="majorEastAsia" w:hAnsiTheme="majorEastAsia" w:hint="eastAsia"/>
        </w:rPr>
        <w:t>：</w:t>
      </w:r>
      <w:r w:rsidR="002149C2">
        <w:rPr>
          <w:rFonts w:asciiTheme="majorEastAsia" w:eastAsiaTheme="majorEastAsia" w:hAnsiTheme="majorEastAsia" w:hint="eastAsia"/>
        </w:rPr>
        <w:t>ページ構成等が</w:t>
      </w:r>
      <w:r w:rsidR="006D4578">
        <w:rPr>
          <w:rFonts w:asciiTheme="majorEastAsia" w:eastAsiaTheme="majorEastAsia" w:hAnsiTheme="majorEastAsia" w:hint="eastAsia"/>
        </w:rPr>
        <w:t>目的にかなったものになっているか。</w:t>
      </w:r>
    </w:p>
    <w:p w:rsidR="00AF1F3A" w:rsidRDefault="00AF1F3A">
      <w:pPr>
        <w:rPr>
          <w:rFonts w:asciiTheme="majorEastAsia" w:eastAsiaTheme="majorEastAsia" w:hAnsiTheme="majorEastAsia"/>
        </w:rPr>
      </w:pPr>
      <w:r>
        <w:rPr>
          <w:rFonts w:asciiTheme="majorEastAsia" w:eastAsiaTheme="majorEastAsia" w:hAnsiTheme="majorEastAsia" w:hint="eastAsia"/>
        </w:rPr>
        <w:t>（</w:t>
      </w:r>
      <w:r w:rsidR="006D4578">
        <w:rPr>
          <w:rFonts w:asciiTheme="majorEastAsia" w:eastAsiaTheme="majorEastAsia" w:hAnsiTheme="majorEastAsia" w:hint="eastAsia"/>
        </w:rPr>
        <w:t>3</w:t>
      </w:r>
      <w:r w:rsidR="002149C2">
        <w:rPr>
          <w:rFonts w:asciiTheme="majorEastAsia" w:eastAsiaTheme="majorEastAsia" w:hAnsiTheme="majorEastAsia" w:hint="eastAsia"/>
        </w:rPr>
        <w:t>）利　便　性</w:t>
      </w:r>
      <w:r>
        <w:rPr>
          <w:rFonts w:asciiTheme="majorEastAsia" w:eastAsiaTheme="majorEastAsia" w:hAnsiTheme="majorEastAsia" w:hint="eastAsia"/>
        </w:rPr>
        <w:t>：</w:t>
      </w:r>
      <w:r w:rsidR="002149C2">
        <w:rPr>
          <w:rFonts w:asciiTheme="majorEastAsia" w:eastAsiaTheme="majorEastAsia" w:hAnsiTheme="majorEastAsia" w:hint="eastAsia"/>
        </w:rPr>
        <w:t>利用者が見やすく使やすい工夫がされた</w:t>
      </w:r>
      <w:r w:rsidR="006D4578">
        <w:rPr>
          <w:rFonts w:asciiTheme="majorEastAsia" w:eastAsiaTheme="majorEastAsia" w:hAnsiTheme="majorEastAsia" w:hint="eastAsia"/>
        </w:rPr>
        <w:t>ものになっているか。</w:t>
      </w:r>
    </w:p>
    <w:p w:rsidR="002758AA" w:rsidRDefault="002758AA">
      <w:pPr>
        <w:rPr>
          <w:rFonts w:asciiTheme="majorEastAsia" w:eastAsiaTheme="majorEastAsia" w:hAnsiTheme="majorEastAsia"/>
        </w:rPr>
      </w:pPr>
      <w:r>
        <w:rPr>
          <w:rFonts w:asciiTheme="majorEastAsia" w:eastAsiaTheme="majorEastAsia" w:hAnsiTheme="majorEastAsia" w:hint="eastAsia"/>
        </w:rPr>
        <w:t>（4）管　理　性：職員が管理しやすいものとなっているか。</w:t>
      </w:r>
    </w:p>
    <w:p w:rsidR="00AF1F3A" w:rsidRDefault="00AF1F3A">
      <w:pPr>
        <w:rPr>
          <w:rFonts w:asciiTheme="majorEastAsia" w:eastAsiaTheme="majorEastAsia" w:hAnsiTheme="majorEastAsia"/>
        </w:rPr>
      </w:pPr>
      <w:r>
        <w:rPr>
          <w:rFonts w:asciiTheme="majorEastAsia" w:eastAsiaTheme="majorEastAsia" w:hAnsiTheme="majorEastAsia" w:hint="eastAsia"/>
        </w:rPr>
        <w:t>（</w:t>
      </w:r>
      <w:r w:rsidR="002758AA">
        <w:rPr>
          <w:rFonts w:asciiTheme="majorEastAsia" w:eastAsiaTheme="majorEastAsia" w:hAnsiTheme="majorEastAsia" w:hint="eastAsia"/>
        </w:rPr>
        <w:t>5</w:t>
      </w:r>
      <w:r w:rsidR="006D4578">
        <w:rPr>
          <w:rFonts w:asciiTheme="majorEastAsia" w:eastAsiaTheme="majorEastAsia" w:hAnsiTheme="majorEastAsia" w:hint="eastAsia"/>
        </w:rPr>
        <w:t>）費用対効果：見積金額に対する効果が優れているか。</w:t>
      </w:r>
    </w:p>
    <w:p w:rsidR="006D4578" w:rsidRPr="006D4578" w:rsidRDefault="006D4578" w:rsidP="006D4578">
      <w:pPr>
        <w:ind w:firstLineChars="50" w:firstLine="105"/>
        <w:rPr>
          <w:rFonts w:asciiTheme="majorEastAsia" w:eastAsiaTheme="majorEastAsia" w:hAnsiTheme="majorEastAsia"/>
        </w:rPr>
      </w:pPr>
    </w:p>
    <w:p w:rsidR="006C4831" w:rsidRPr="006C4831" w:rsidRDefault="00AF1F3A">
      <w:pPr>
        <w:rPr>
          <w:rFonts w:asciiTheme="majorEastAsia" w:eastAsiaTheme="majorEastAsia" w:hAnsiTheme="majorEastAsia"/>
        </w:rPr>
      </w:pPr>
      <w:r>
        <w:rPr>
          <w:rFonts w:asciiTheme="majorEastAsia" w:eastAsiaTheme="majorEastAsia" w:hAnsiTheme="majorEastAsia" w:hint="eastAsia"/>
        </w:rPr>
        <w:t>7</w:t>
      </w:r>
      <w:r w:rsidR="006C4831" w:rsidRPr="006C4831">
        <w:rPr>
          <w:rFonts w:asciiTheme="majorEastAsia" w:eastAsiaTheme="majorEastAsia" w:hAnsiTheme="majorEastAsia" w:hint="eastAsia"/>
        </w:rPr>
        <w:t xml:space="preserve">　情報のセキュリティの確保</w:t>
      </w:r>
    </w:p>
    <w:p w:rsidR="006C4831" w:rsidRPr="006C4831" w:rsidRDefault="006C4831" w:rsidP="006C4831">
      <w:pPr>
        <w:rPr>
          <w:rFonts w:asciiTheme="majorEastAsia" w:eastAsiaTheme="majorEastAsia" w:hAnsiTheme="majorEastAsia"/>
        </w:rPr>
      </w:pPr>
      <w:r w:rsidRPr="006C4831">
        <w:rPr>
          <w:rFonts w:asciiTheme="majorEastAsia" w:eastAsiaTheme="majorEastAsia" w:hAnsiTheme="majorEastAsia" w:hint="eastAsia"/>
        </w:rPr>
        <w:t>（1）情報セキュリティポリシーの遵守</w:t>
      </w:r>
    </w:p>
    <w:p w:rsidR="006C4831" w:rsidRPr="006C4831" w:rsidRDefault="006C4831" w:rsidP="00C04C5D">
      <w:pPr>
        <w:ind w:left="315" w:hangingChars="150" w:hanging="315"/>
        <w:rPr>
          <w:rFonts w:asciiTheme="majorEastAsia" w:eastAsiaTheme="majorEastAsia" w:hAnsiTheme="majorEastAsia"/>
        </w:rPr>
      </w:pPr>
      <w:r w:rsidRPr="006C4831">
        <w:rPr>
          <w:rFonts w:asciiTheme="majorEastAsia" w:eastAsiaTheme="majorEastAsia" w:hAnsiTheme="majorEastAsia" w:hint="eastAsia"/>
        </w:rPr>
        <w:t xml:space="preserve">　　受託者が業務を</w:t>
      </w:r>
      <w:r w:rsidR="00C4752E">
        <w:rPr>
          <w:rFonts w:asciiTheme="majorEastAsia" w:eastAsiaTheme="majorEastAsia" w:hAnsiTheme="majorEastAsia" w:hint="eastAsia"/>
        </w:rPr>
        <w:t>行う場合にあたっては、別紙１</w:t>
      </w:r>
      <w:r w:rsidR="00C04C5D">
        <w:rPr>
          <w:rFonts w:asciiTheme="majorEastAsia" w:eastAsiaTheme="majorEastAsia" w:hAnsiTheme="majorEastAsia" w:hint="eastAsia"/>
        </w:rPr>
        <w:t>「石川県情報セキュリティ対策要領（外</w:t>
      </w:r>
      <w:r w:rsidR="00C04C5D">
        <w:rPr>
          <w:rFonts w:asciiTheme="majorEastAsia" w:eastAsiaTheme="majorEastAsia" w:hAnsiTheme="majorEastAsia" w:hint="eastAsia"/>
        </w:rPr>
        <w:lastRenderedPageBreak/>
        <w:t>部</w:t>
      </w:r>
      <w:r w:rsidRPr="006C4831">
        <w:rPr>
          <w:rFonts w:asciiTheme="majorEastAsia" w:eastAsiaTheme="majorEastAsia" w:hAnsiTheme="majorEastAsia" w:hint="eastAsia"/>
        </w:rPr>
        <w:t>委託業者）」を遵守しなければならない。</w:t>
      </w:r>
    </w:p>
    <w:p w:rsidR="006C4831" w:rsidRPr="006C4831" w:rsidRDefault="006C4831" w:rsidP="006C4831">
      <w:pPr>
        <w:ind w:left="210" w:hangingChars="100" w:hanging="210"/>
        <w:rPr>
          <w:rFonts w:asciiTheme="majorEastAsia" w:eastAsiaTheme="majorEastAsia" w:hAnsiTheme="majorEastAsia"/>
        </w:rPr>
      </w:pPr>
      <w:r w:rsidRPr="006C4831">
        <w:rPr>
          <w:rFonts w:asciiTheme="majorEastAsia" w:eastAsiaTheme="majorEastAsia" w:hAnsiTheme="majorEastAsia" w:hint="eastAsia"/>
        </w:rPr>
        <w:t>（2）個人情報の保護</w:t>
      </w:r>
    </w:p>
    <w:p w:rsidR="006C4831" w:rsidRDefault="00C04C5D" w:rsidP="00C4752E">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C4752E">
        <w:rPr>
          <w:rFonts w:asciiTheme="majorEastAsia" w:eastAsiaTheme="majorEastAsia" w:hAnsiTheme="majorEastAsia" w:hint="eastAsia"/>
        </w:rPr>
        <w:t>受託者が業者を行うにあたって個人情報を取り扱う場合には、別紙２「個人情報</w:t>
      </w:r>
      <w:r w:rsidR="006C4831" w:rsidRPr="006C4831">
        <w:rPr>
          <w:rFonts w:asciiTheme="majorEastAsia" w:eastAsiaTheme="majorEastAsia" w:hAnsiTheme="majorEastAsia" w:hint="eastAsia"/>
        </w:rPr>
        <w:t>の取扱いに係る特記事項」を遵守しなければならない。</w:t>
      </w:r>
    </w:p>
    <w:p w:rsidR="002758AA" w:rsidRPr="006C4831" w:rsidRDefault="002758AA" w:rsidP="00C4752E">
      <w:pPr>
        <w:ind w:left="420" w:hangingChars="200" w:hanging="420"/>
        <w:rPr>
          <w:rFonts w:asciiTheme="majorEastAsia" w:eastAsiaTheme="majorEastAsia" w:hAnsiTheme="majorEastAsia"/>
        </w:rPr>
      </w:pPr>
    </w:p>
    <w:p w:rsidR="006C4831" w:rsidRPr="006C4831" w:rsidRDefault="00C04C5D" w:rsidP="006C4831">
      <w:pPr>
        <w:ind w:left="210" w:hangingChars="100" w:hanging="210"/>
        <w:rPr>
          <w:rFonts w:asciiTheme="majorEastAsia" w:eastAsiaTheme="majorEastAsia" w:hAnsiTheme="majorEastAsia"/>
        </w:rPr>
      </w:pPr>
      <w:r>
        <w:rPr>
          <w:rFonts w:asciiTheme="majorEastAsia" w:eastAsiaTheme="majorEastAsia" w:hAnsiTheme="majorEastAsia" w:hint="eastAsia"/>
        </w:rPr>
        <w:t>（3）</w:t>
      </w:r>
      <w:r w:rsidR="006C4831" w:rsidRPr="006C4831">
        <w:rPr>
          <w:rFonts w:asciiTheme="majorEastAsia" w:eastAsiaTheme="majorEastAsia" w:hAnsiTheme="majorEastAsia" w:hint="eastAsia"/>
        </w:rPr>
        <w:t>守秘義務</w:t>
      </w:r>
    </w:p>
    <w:p w:rsidR="006C4831" w:rsidRPr="006C4831" w:rsidRDefault="00C04C5D" w:rsidP="00CC5189">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6C4831" w:rsidRPr="006C4831">
        <w:rPr>
          <w:rFonts w:asciiTheme="majorEastAsia" w:eastAsiaTheme="majorEastAsia" w:hAnsiTheme="majorEastAsia" w:hint="eastAsia"/>
        </w:rPr>
        <w:t>受託者は、業務</w:t>
      </w:r>
      <w:r>
        <w:rPr>
          <w:rFonts w:asciiTheme="majorEastAsia" w:eastAsiaTheme="majorEastAsia" w:hAnsiTheme="majorEastAsia" w:hint="eastAsia"/>
        </w:rPr>
        <w:t>で知り得た秘密を他に漏らし、又は自己の利益のために利用することは</w:t>
      </w:r>
      <w:bookmarkStart w:id="0" w:name="_GoBack"/>
      <w:bookmarkEnd w:id="0"/>
      <w:r w:rsidR="006C4831" w:rsidRPr="006C4831">
        <w:rPr>
          <w:rFonts w:asciiTheme="majorEastAsia" w:eastAsiaTheme="majorEastAsia" w:hAnsiTheme="majorEastAsia" w:hint="eastAsia"/>
        </w:rPr>
        <w:t>できない。また、委託業務終了後も同様とする。</w:t>
      </w:r>
    </w:p>
    <w:p w:rsidR="006C4831" w:rsidRDefault="006C4831" w:rsidP="006C4831">
      <w:pPr>
        <w:ind w:left="210" w:hangingChars="100" w:hanging="210"/>
        <w:rPr>
          <w:rFonts w:asciiTheme="majorEastAsia" w:eastAsiaTheme="majorEastAsia" w:hAnsiTheme="majorEastAsia"/>
        </w:rPr>
      </w:pPr>
    </w:p>
    <w:p w:rsidR="00FC7AB8" w:rsidRDefault="00FC7AB8" w:rsidP="006C4831">
      <w:pPr>
        <w:ind w:left="210" w:hangingChars="100" w:hanging="210"/>
        <w:rPr>
          <w:rFonts w:asciiTheme="majorEastAsia" w:eastAsiaTheme="majorEastAsia" w:hAnsiTheme="majorEastAsia"/>
        </w:rPr>
      </w:pPr>
      <w:r>
        <w:rPr>
          <w:rFonts w:asciiTheme="majorEastAsia" w:eastAsiaTheme="majorEastAsia" w:hAnsiTheme="majorEastAsia" w:hint="eastAsia"/>
        </w:rPr>
        <w:t>8　著作権等</w:t>
      </w:r>
    </w:p>
    <w:p w:rsidR="00FC7AB8" w:rsidRDefault="00C04C5D" w:rsidP="00C04C5D">
      <w:pPr>
        <w:rPr>
          <w:rFonts w:asciiTheme="majorEastAsia" w:eastAsiaTheme="majorEastAsia" w:hAnsiTheme="majorEastAsia"/>
        </w:rPr>
      </w:pPr>
      <w:r>
        <w:rPr>
          <w:rFonts w:asciiTheme="majorEastAsia" w:eastAsiaTheme="majorEastAsia" w:hAnsiTheme="majorEastAsia" w:hint="eastAsia"/>
        </w:rPr>
        <w:t>（1）</w:t>
      </w:r>
      <w:r w:rsidR="00FC7AB8">
        <w:rPr>
          <w:rFonts w:asciiTheme="majorEastAsia" w:eastAsiaTheme="majorEastAsia" w:hAnsiTheme="majorEastAsia" w:hint="eastAsia"/>
        </w:rPr>
        <w:t>著作(財産)権の所有</w:t>
      </w:r>
    </w:p>
    <w:p w:rsidR="00FC7AB8" w:rsidRDefault="00FC7AB8" w:rsidP="00C04C5D">
      <w:pPr>
        <w:ind w:left="315" w:hangingChars="150" w:hanging="315"/>
        <w:rPr>
          <w:rFonts w:asciiTheme="majorEastAsia" w:eastAsiaTheme="majorEastAsia" w:hAnsiTheme="majorEastAsia"/>
        </w:rPr>
      </w:pPr>
      <w:r>
        <w:rPr>
          <w:rFonts w:asciiTheme="majorEastAsia" w:eastAsiaTheme="majorEastAsia" w:hAnsiTheme="majorEastAsia" w:hint="eastAsia"/>
        </w:rPr>
        <w:t xml:space="preserve">　</w:t>
      </w:r>
      <w:r w:rsidR="00C04C5D">
        <w:rPr>
          <w:rFonts w:asciiTheme="majorEastAsia" w:eastAsiaTheme="majorEastAsia" w:hAnsiTheme="majorEastAsia" w:hint="eastAsia"/>
        </w:rPr>
        <w:t xml:space="preserve">　</w:t>
      </w:r>
      <w:r>
        <w:rPr>
          <w:rFonts w:asciiTheme="majorEastAsia" w:eastAsiaTheme="majorEastAsia" w:hAnsiTheme="majorEastAsia" w:hint="eastAsia"/>
        </w:rPr>
        <w:t>成果品及び電子データ等、今回の契約により作成されたコンテンツに係る著作権、構成素材の著作権(二次的著作物の利用に関する原著作者の権利を含む)は、委託者に帰属する(ただし、製作途中に政策案等の用途に使用して</w:t>
      </w:r>
      <w:r w:rsidR="001B34CC">
        <w:rPr>
          <w:rFonts w:asciiTheme="majorEastAsia" w:eastAsiaTheme="majorEastAsia" w:hAnsiTheme="majorEastAsia" w:hint="eastAsia"/>
        </w:rPr>
        <w:t>、成果品として採用されなかった制作物を除く。</w:t>
      </w:r>
      <w:r>
        <w:rPr>
          <w:rFonts w:asciiTheme="majorEastAsia" w:eastAsiaTheme="majorEastAsia" w:hAnsiTheme="majorEastAsia" w:hint="eastAsia"/>
        </w:rPr>
        <w:t>)</w:t>
      </w:r>
      <w:r w:rsidR="001B34CC">
        <w:rPr>
          <w:rFonts w:asciiTheme="majorEastAsia" w:eastAsiaTheme="majorEastAsia" w:hAnsiTheme="majorEastAsia" w:hint="eastAsia"/>
        </w:rPr>
        <w:t>ものとする。また、委託者は、コンテンツの維持又</w:t>
      </w:r>
      <w:r w:rsidR="00D6221D">
        <w:rPr>
          <w:rFonts w:asciiTheme="majorEastAsia" w:eastAsiaTheme="majorEastAsia" w:hAnsiTheme="majorEastAsia" w:hint="eastAsia"/>
        </w:rPr>
        <w:t>石川県の移住・交流居住に関する広報宣伝を目的とした改変及び印刷物等の</w:t>
      </w:r>
      <w:r w:rsidR="00213092">
        <w:rPr>
          <w:rFonts w:asciiTheme="majorEastAsia" w:eastAsiaTheme="majorEastAsia" w:hAnsiTheme="majorEastAsia" w:hint="eastAsia"/>
        </w:rPr>
        <w:t>二次</w:t>
      </w:r>
      <w:r w:rsidR="00D6221D">
        <w:rPr>
          <w:rFonts w:asciiTheme="majorEastAsia" w:eastAsiaTheme="majorEastAsia" w:hAnsiTheme="majorEastAsia" w:hint="eastAsia"/>
        </w:rPr>
        <w:t>利用をすることができるものとする。</w:t>
      </w:r>
    </w:p>
    <w:p w:rsidR="00D6221D" w:rsidRDefault="00D6221D" w:rsidP="00D6221D">
      <w:pPr>
        <w:ind w:firstLineChars="50" w:firstLine="105"/>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 xml:space="preserve"> </w:t>
      </w:r>
      <w:r>
        <w:rPr>
          <w:rFonts w:asciiTheme="majorEastAsia" w:eastAsiaTheme="majorEastAsia" w:hAnsiTheme="majorEastAsia" w:hint="eastAsia"/>
        </w:rPr>
        <w:t>第三者への利用許諾</w:t>
      </w:r>
    </w:p>
    <w:p w:rsidR="00D6221D" w:rsidRDefault="00D6221D" w:rsidP="00D6221D">
      <w:pPr>
        <w:ind w:firstLineChars="50" w:firstLine="105"/>
        <w:rPr>
          <w:rFonts w:asciiTheme="majorEastAsia" w:eastAsiaTheme="majorEastAsia" w:hAnsiTheme="majorEastAsia"/>
        </w:rPr>
      </w:pPr>
      <w:r>
        <w:rPr>
          <w:rFonts w:asciiTheme="majorEastAsia" w:eastAsiaTheme="majorEastAsia" w:hAnsiTheme="majorEastAsia" w:hint="eastAsia"/>
        </w:rPr>
        <w:t xml:space="preserve">　受託者は、成果品及び構成素材の第三者への利用許諾を認めるものとする。</w:t>
      </w:r>
    </w:p>
    <w:p w:rsidR="00D6221D" w:rsidRDefault="00D6221D" w:rsidP="00D6221D">
      <w:pPr>
        <w:ind w:firstLineChars="50" w:firstLine="105"/>
        <w:rPr>
          <w:rFonts w:asciiTheme="majorEastAsia" w:eastAsiaTheme="majorEastAsia" w:hAnsiTheme="majorEastAsia"/>
        </w:rPr>
      </w:pPr>
      <w:r>
        <w:rPr>
          <w:rFonts w:asciiTheme="majorEastAsia" w:eastAsiaTheme="majorEastAsia" w:hAnsiTheme="majorEastAsia" w:hint="eastAsia"/>
        </w:rPr>
        <w:t>(3) 権利関係の処理等</w:t>
      </w:r>
    </w:p>
    <w:p w:rsidR="00D6221D" w:rsidRDefault="00D6221D" w:rsidP="00D6221D">
      <w:pPr>
        <w:ind w:leftChars="50" w:left="525" w:hangingChars="200" w:hanging="420"/>
        <w:rPr>
          <w:rFonts w:asciiTheme="majorEastAsia" w:eastAsiaTheme="majorEastAsia" w:hAnsiTheme="majorEastAsia"/>
        </w:rPr>
      </w:pPr>
      <w:r>
        <w:rPr>
          <w:rFonts w:asciiTheme="majorEastAsia" w:eastAsiaTheme="majorEastAsia" w:hAnsiTheme="majorEastAsia" w:hint="eastAsia"/>
        </w:rPr>
        <w:t xml:space="preserve">　①成果品及び構成素材に含まれる第三者の著作権その他全ての権利についての交渉・処理は、従前から所有していたものを含めて受託者が行うこととし、その経費は委託費に含む。</w:t>
      </w:r>
    </w:p>
    <w:p w:rsidR="00D6221D" w:rsidRDefault="00D6221D" w:rsidP="00D6221D">
      <w:pPr>
        <w:ind w:leftChars="50" w:left="525" w:hangingChars="200" w:hanging="420"/>
        <w:rPr>
          <w:rFonts w:asciiTheme="majorEastAsia" w:eastAsiaTheme="majorEastAsia" w:hAnsiTheme="majorEastAsia"/>
        </w:rPr>
      </w:pPr>
      <w:r>
        <w:rPr>
          <w:rFonts w:asciiTheme="majorEastAsia" w:eastAsiaTheme="majorEastAsia" w:hAnsiTheme="majorEastAsia" w:hint="eastAsia"/>
        </w:rPr>
        <w:t xml:space="preserve">　②第三者からの異議申し立て、紛争の</w:t>
      </w:r>
      <w:r w:rsidR="00213092">
        <w:rPr>
          <w:rFonts w:asciiTheme="majorEastAsia" w:eastAsiaTheme="majorEastAsia" w:hAnsiTheme="majorEastAsia" w:hint="eastAsia"/>
        </w:rPr>
        <w:t>提起</w:t>
      </w:r>
      <w:r>
        <w:rPr>
          <w:rFonts w:asciiTheme="majorEastAsia" w:eastAsiaTheme="majorEastAsia" w:hAnsiTheme="majorEastAsia" w:hint="eastAsia"/>
        </w:rPr>
        <w:t>については、全て受託者の責任と費用負担で行う。</w:t>
      </w:r>
    </w:p>
    <w:p w:rsidR="00D6221D" w:rsidRDefault="00D6221D" w:rsidP="00D6221D">
      <w:pPr>
        <w:ind w:leftChars="50" w:left="525" w:hangingChars="200" w:hanging="420"/>
        <w:rPr>
          <w:rFonts w:asciiTheme="majorEastAsia" w:eastAsiaTheme="majorEastAsia" w:hAnsiTheme="majorEastAsia"/>
        </w:rPr>
      </w:pPr>
      <w:r>
        <w:rPr>
          <w:rFonts w:asciiTheme="majorEastAsia" w:eastAsiaTheme="majorEastAsia" w:hAnsiTheme="majorEastAsia" w:hint="eastAsia"/>
        </w:rPr>
        <w:t>(4) 権利関係の報告義務</w:t>
      </w:r>
    </w:p>
    <w:p w:rsidR="00C04C5D" w:rsidRDefault="00637BC6" w:rsidP="00D6221D">
      <w:pPr>
        <w:ind w:leftChars="50" w:left="525" w:hangingChars="200" w:hanging="420"/>
        <w:rPr>
          <w:rFonts w:asciiTheme="majorEastAsia" w:eastAsiaTheme="majorEastAsia" w:hAnsiTheme="majorEastAsia"/>
        </w:rPr>
      </w:pPr>
      <w:r>
        <w:rPr>
          <w:rFonts w:asciiTheme="majorEastAsia" w:eastAsiaTheme="majorEastAsia" w:hAnsiTheme="majorEastAsia" w:hint="eastAsia"/>
        </w:rPr>
        <w:t xml:space="preserve">　委託者から提供する以外の写真、画像、イラスト等のデータを使用する場合は、</w:t>
      </w:r>
      <w:r w:rsidR="00C04C5D">
        <w:rPr>
          <w:rFonts w:asciiTheme="majorEastAsia" w:eastAsiaTheme="majorEastAsia" w:hAnsiTheme="majorEastAsia" w:hint="eastAsia"/>
        </w:rPr>
        <w:t>第三者</w:t>
      </w:r>
    </w:p>
    <w:p w:rsidR="00637BC6" w:rsidRDefault="00637BC6" w:rsidP="00C04C5D">
      <w:pPr>
        <w:ind w:leftChars="100" w:left="525" w:hangingChars="150" w:hanging="315"/>
        <w:rPr>
          <w:rFonts w:asciiTheme="majorEastAsia" w:eastAsiaTheme="majorEastAsia" w:hAnsiTheme="majorEastAsia"/>
        </w:rPr>
      </w:pPr>
      <w:r>
        <w:rPr>
          <w:rFonts w:asciiTheme="majorEastAsia" w:eastAsiaTheme="majorEastAsia" w:hAnsiTheme="majorEastAsia" w:hint="eastAsia"/>
        </w:rPr>
        <w:t>の肖像権・著作権等の権利を侵害することのないよう厳に注意すること。</w:t>
      </w:r>
    </w:p>
    <w:p w:rsidR="00E106B0" w:rsidRPr="00213092" w:rsidRDefault="00E106B0" w:rsidP="00D6221D">
      <w:pPr>
        <w:ind w:leftChars="50" w:left="525" w:hangingChars="200" w:hanging="420"/>
        <w:rPr>
          <w:rFonts w:asciiTheme="majorEastAsia" w:eastAsiaTheme="majorEastAsia" w:hAnsiTheme="majorEastAsia"/>
        </w:rPr>
      </w:pPr>
    </w:p>
    <w:p w:rsidR="006C4831" w:rsidRPr="006C4831" w:rsidRDefault="00213092" w:rsidP="006C4831">
      <w:pPr>
        <w:rPr>
          <w:rFonts w:asciiTheme="majorEastAsia" w:eastAsiaTheme="majorEastAsia" w:hAnsiTheme="majorEastAsia"/>
        </w:rPr>
      </w:pPr>
      <w:r>
        <w:rPr>
          <w:rFonts w:asciiTheme="majorEastAsia" w:eastAsiaTheme="majorEastAsia" w:hAnsiTheme="majorEastAsia" w:hint="eastAsia"/>
        </w:rPr>
        <w:t>9</w:t>
      </w:r>
      <w:r w:rsidR="006C4831" w:rsidRPr="006C4831">
        <w:rPr>
          <w:rFonts w:asciiTheme="majorEastAsia" w:eastAsiaTheme="majorEastAsia" w:hAnsiTheme="majorEastAsia" w:hint="eastAsia"/>
        </w:rPr>
        <w:t xml:space="preserve">　留意事項</w:t>
      </w:r>
    </w:p>
    <w:p w:rsidR="006C4831" w:rsidRPr="006C4831" w:rsidRDefault="006C4831" w:rsidP="006C4831">
      <w:pPr>
        <w:ind w:left="420" w:hangingChars="200" w:hanging="420"/>
        <w:rPr>
          <w:rFonts w:asciiTheme="majorEastAsia" w:eastAsiaTheme="majorEastAsia" w:hAnsiTheme="majorEastAsia"/>
        </w:rPr>
      </w:pPr>
      <w:r>
        <w:rPr>
          <w:rFonts w:asciiTheme="majorEastAsia" w:eastAsiaTheme="majorEastAsia" w:hAnsiTheme="majorEastAsia" w:hint="eastAsia"/>
        </w:rPr>
        <w:t>（1</w:t>
      </w:r>
      <w:r w:rsidR="00C04C5D">
        <w:rPr>
          <w:rFonts w:asciiTheme="majorEastAsia" w:eastAsiaTheme="majorEastAsia" w:hAnsiTheme="majorEastAsia"/>
        </w:rPr>
        <w:t>）</w:t>
      </w:r>
      <w:r w:rsidRPr="006C4831">
        <w:rPr>
          <w:rFonts w:asciiTheme="majorEastAsia" w:eastAsiaTheme="majorEastAsia" w:hAnsiTheme="majorEastAsia" w:hint="eastAsia"/>
        </w:rPr>
        <w:t>業務の実施にあたっては、石川県</w:t>
      </w:r>
      <w:r w:rsidR="00E106B0">
        <w:rPr>
          <w:rFonts w:asciiTheme="majorEastAsia" w:eastAsiaTheme="majorEastAsia" w:hAnsiTheme="majorEastAsia" w:hint="eastAsia"/>
        </w:rPr>
        <w:t>及びいしかわ「第二のふるさと」推進実行委員会</w:t>
      </w:r>
      <w:r w:rsidRPr="006C4831">
        <w:rPr>
          <w:rFonts w:asciiTheme="majorEastAsia" w:eastAsiaTheme="majorEastAsia" w:hAnsiTheme="majorEastAsia" w:hint="eastAsia"/>
        </w:rPr>
        <w:t>と密に連携を図り、十分な協議の上、円滑に行うものとする。</w:t>
      </w:r>
    </w:p>
    <w:p w:rsidR="006C4831" w:rsidRPr="006C4831" w:rsidRDefault="006C4831" w:rsidP="006C4831">
      <w:pPr>
        <w:ind w:left="420" w:hangingChars="200" w:hanging="420"/>
        <w:rPr>
          <w:rFonts w:asciiTheme="majorEastAsia" w:eastAsiaTheme="majorEastAsia" w:hAnsiTheme="majorEastAsia"/>
        </w:rPr>
      </w:pPr>
      <w:r>
        <w:rPr>
          <w:rFonts w:asciiTheme="majorEastAsia" w:eastAsiaTheme="majorEastAsia" w:hAnsiTheme="majorEastAsia" w:hint="eastAsia"/>
        </w:rPr>
        <w:t>（2）</w:t>
      </w:r>
      <w:r w:rsidRPr="006C4831">
        <w:rPr>
          <w:rFonts w:asciiTheme="majorEastAsia" w:eastAsiaTheme="majorEastAsia" w:hAnsiTheme="majorEastAsia" w:hint="eastAsia"/>
        </w:rPr>
        <w:t>業務の実施にあたり疑義が生じた事項については、石川県</w:t>
      </w:r>
      <w:r w:rsidR="00E106B0">
        <w:rPr>
          <w:rFonts w:asciiTheme="majorEastAsia" w:eastAsiaTheme="majorEastAsia" w:hAnsiTheme="majorEastAsia" w:hint="eastAsia"/>
        </w:rPr>
        <w:t>及びいしかわ「第二のふるさと」推進実行委員会</w:t>
      </w:r>
      <w:r w:rsidRPr="006C4831">
        <w:rPr>
          <w:rFonts w:asciiTheme="majorEastAsia" w:eastAsiaTheme="majorEastAsia" w:hAnsiTheme="majorEastAsia" w:hint="eastAsia"/>
        </w:rPr>
        <w:t>と協議の上、決定するものとする。</w:t>
      </w:r>
    </w:p>
    <w:p w:rsidR="006C4831" w:rsidRPr="006C4831" w:rsidRDefault="006C4831" w:rsidP="006C4831">
      <w:pPr>
        <w:rPr>
          <w:rFonts w:asciiTheme="majorEastAsia" w:eastAsiaTheme="majorEastAsia" w:hAnsiTheme="majorEastAsia"/>
        </w:rPr>
      </w:pPr>
      <w:r>
        <w:rPr>
          <w:rFonts w:asciiTheme="majorEastAsia" w:eastAsiaTheme="majorEastAsia" w:hAnsiTheme="majorEastAsia" w:hint="eastAsia"/>
        </w:rPr>
        <w:t>（3）</w:t>
      </w:r>
      <w:r w:rsidRPr="006C4831">
        <w:rPr>
          <w:rFonts w:asciiTheme="majorEastAsia" w:eastAsiaTheme="majorEastAsia" w:hAnsiTheme="majorEastAsia" w:hint="eastAsia"/>
        </w:rPr>
        <w:t>業務を円滑に運営するために、協議により追加、修正、削除することがある。</w:t>
      </w:r>
    </w:p>
    <w:p w:rsidR="006C4831" w:rsidRPr="006C4831" w:rsidRDefault="006C4831" w:rsidP="006B2301">
      <w:pPr>
        <w:rPr>
          <w:rFonts w:asciiTheme="majorEastAsia" w:eastAsiaTheme="majorEastAsia" w:hAnsiTheme="majorEastAsia"/>
        </w:rPr>
      </w:pPr>
    </w:p>
    <w:sectPr w:rsidR="006C4831" w:rsidRPr="006C48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4DA" w:rsidRDefault="00D874DA" w:rsidP="006D2B5E">
      <w:r>
        <w:separator/>
      </w:r>
    </w:p>
  </w:endnote>
  <w:endnote w:type="continuationSeparator" w:id="0">
    <w:p w:rsidR="00D874DA" w:rsidRDefault="00D874DA" w:rsidP="006D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4DA" w:rsidRDefault="00D874DA" w:rsidP="006D2B5E">
      <w:r>
        <w:separator/>
      </w:r>
    </w:p>
  </w:footnote>
  <w:footnote w:type="continuationSeparator" w:id="0">
    <w:p w:rsidR="00D874DA" w:rsidRDefault="00D874DA" w:rsidP="006D2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241E"/>
    <w:multiLevelType w:val="hybridMultilevel"/>
    <w:tmpl w:val="B61A801C"/>
    <w:lvl w:ilvl="0" w:tplc="F54C0D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C2832"/>
    <w:multiLevelType w:val="hybridMultilevel"/>
    <w:tmpl w:val="72ACC928"/>
    <w:lvl w:ilvl="0" w:tplc="53F44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ED1046"/>
    <w:multiLevelType w:val="hybridMultilevel"/>
    <w:tmpl w:val="3050BDEC"/>
    <w:lvl w:ilvl="0" w:tplc="623E484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995749"/>
    <w:multiLevelType w:val="hybridMultilevel"/>
    <w:tmpl w:val="C5D8AC3C"/>
    <w:lvl w:ilvl="0" w:tplc="097C5E8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C371AC"/>
    <w:multiLevelType w:val="hybridMultilevel"/>
    <w:tmpl w:val="5C1AC1DC"/>
    <w:lvl w:ilvl="0" w:tplc="CB1A32F8">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04220"/>
    <w:multiLevelType w:val="hybridMultilevel"/>
    <w:tmpl w:val="307C7ACE"/>
    <w:lvl w:ilvl="0" w:tplc="77E62C5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B32FE0"/>
    <w:multiLevelType w:val="hybridMultilevel"/>
    <w:tmpl w:val="FCA27F1C"/>
    <w:lvl w:ilvl="0" w:tplc="0A06D60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F426D36"/>
    <w:multiLevelType w:val="hybridMultilevel"/>
    <w:tmpl w:val="3482C2B4"/>
    <w:lvl w:ilvl="0" w:tplc="85C678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88"/>
    <w:rsid w:val="00005288"/>
    <w:rsid w:val="000A7248"/>
    <w:rsid w:val="00177A46"/>
    <w:rsid w:val="001B34CC"/>
    <w:rsid w:val="001F776A"/>
    <w:rsid w:val="00213092"/>
    <w:rsid w:val="002149C2"/>
    <w:rsid w:val="002758AA"/>
    <w:rsid w:val="002D5B54"/>
    <w:rsid w:val="00317160"/>
    <w:rsid w:val="00385999"/>
    <w:rsid w:val="00394EB1"/>
    <w:rsid w:val="00411448"/>
    <w:rsid w:val="004739D4"/>
    <w:rsid w:val="004A58C5"/>
    <w:rsid w:val="004B0F2D"/>
    <w:rsid w:val="004B5A87"/>
    <w:rsid w:val="004E3AE7"/>
    <w:rsid w:val="00521302"/>
    <w:rsid w:val="00544627"/>
    <w:rsid w:val="005B44AD"/>
    <w:rsid w:val="005C4B8D"/>
    <w:rsid w:val="005D50E0"/>
    <w:rsid w:val="006372CF"/>
    <w:rsid w:val="00637BC6"/>
    <w:rsid w:val="00693249"/>
    <w:rsid w:val="006B2301"/>
    <w:rsid w:val="006B5579"/>
    <w:rsid w:val="006C4831"/>
    <w:rsid w:val="006D2B5E"/>
    <w:rsid w:val="006D4578"/>
    <w:rsid w:val="00804DBD"/>
    <w:rsid w:val="0092465B"/>
    <w:rsid w:val="00A3408B"/>
    <w:rsid w:val="00AF1F3A"/>
    <w:rsid w:val="00B458CF"/>
    <w:rsid w:val="00B53806"/>
    <w:rsid w:val="00BD5AE3"/>
    <w:rsid w:val="00C04C5D"/>
    <w:rsid w:val="00C4752E"/>
    <w:rsid w:val="00C75FAC"/>
    <w:rsid w:val="00C92F47"/>
    <w:rsid w:val="00CC5189"/>
    <w:rsid w:val="00CD4BC9"/>
    <w:rsid w:val="00D25222"/>
    <w:rsid w:val="00D601AC"/>
    <w:rsid w:val="00D6221D"/>
    <w:rsid w:val="00D874DA"/>
    <w:rsid w:val="00DA3724"/>
    <w:rsid w:val="00DC48C6"/>
    <w:rsid w:val="00E106B0"/>
    <w:rsid w:val="00E223A2"/>
    <w:rsid w:val="00E828C5"/>
    <w:rsid w:val="00EA11CD"/>
    <w:rsid w:val="00FC7AB8"/>
    <w:rsid w:val="00FD5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8096893-3F7E-4D45-B8FA-93249B3F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288"/>
    <w:pPr>
      <w:ind w:leftChars="400" w:left="840"/>
    </w:pPr>
  </w:style>
  <w:style w:type="paragraph" w:styleId="a4">
    <w:name w:val="Balloon Text"/>
    <w:basedOn w:val="a"/>
    <w:link w:val="a5"/>
    <w:uiPriority w:val="99"/>
    <w:semiHidden/>
    <w:unhideWhenUsed/>
    <w:rsid w:val="004B5A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A87"/>
    <w:rPr>
      <w:rFonts w:asciiTheme="majorHAnsi" w:eastAsiaTheme="majorEastAsia" w:hAnsiTheme="majorHAnsi" w:cstheme="majorBidi"/>
      <w:sz w:val="18"/>
      <w:szCs w:val="18"/>
    </w:rPr>
  </w:style>
  <w:style w:type="paragraph" w:styleId="a6">
    <w:name w:val="header"/>
    <w:basedOn w:val="a"/>
    <w:link w:val="a7"/>
    <w:uiPriority w:val="99"/>
    <w:unhideWhenUsed/>
    <w:rsid w:val="006D2B5E"/>
    <w:pPr>
      <w:tabs>
        <w:tab w:val="center" w:pos="4252"/>
        <w:tab w:val="right" w:pos="8504"/>
      </w:tabs>
      <w:snapToGrid w:val="0"/>
    </w:pPr>
  </w:style>
  <w:style w:type="character" w:customStyle="1" w:styleId="a7">
    <w:name w:val="ヘッダー (文字)"/>
    <w:basedOn w:val="a0"/>
    <w:link w:val="a6"/>
    <w:uiPriority w:val="99"/>
    <w:rsid w:val="006D2B5E"/>
  </w:style>
  <w:style w:type="paragraph" w:styleId="a8">
    <w:name w:val="footer"/>
    <w:basedOn w:val="a"/>
    <w:link w:val="a9"/>
    <w:uiPriority w:val="99"/>
    <w:unhideWhenUsed/>
    <w:rsid w:val="006D2B5E"/>
    <w:pPr>
      <w:tabs>
        <w:tab w:val="center" w:pos="4252"/>
        <w:tab w:val="right" w:pos="8504"/>
      </w:tabs>
      <w:snapToGrid w:val="0"/>
    </w:pPr>
  </w:style>
  <w:style w:type="character" w:customStyle="1" w:styleId="a9">
    <w:name w:val="フッター (文字)"/>
    <w:basedOn w:val="a0"/>
    <w:link w:val="a8"/>
    <w:uiPriority w:val="99"/>
    <w:rsid w:val="006D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3</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実加</dc:creator>
  <cp:keywords/>
  <dc:description/>
  <cp:lastModifiedBy>高橋　実加</cp:lastModifiedBy>
  <cp:revision>23</cp:revision>
  <cp:lastPrinted>2017-01-10T01:59:00Z</cp:lastPrinted>
  <dcterms:created xsi:type="dcterms:W3CDTF">2016-11-04T06:49:00Z</dcterms:created>
  <dcterms:modified xsi:type="dcterms:W3CDTF">2017-01-10T07:55:00Z</dcterms:modified>
</cp:coreProperties>
</file>