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D1A0" w14:textId="77777777" w:rsidR="00ED018F" w:rsidRPr="008873BB" w:rsidRDefault="00000000" w:rsidP="00ED018F">
      <w:pPr>
        <w:jc w:val="center"/>
        <w:rPr>
          <w:rFonts w:ascii="ＭＳ ゴシック" w:eastAsia="ＭＳ ゴシック" w:hAnsi="ＭＳ ゴシック"/>
          <w:b/>
          <w:sz w:val="40"/>
          <w:szCs w:val="40"/>
        </w:rPr>
      </w:pPr>
      <w:r>
        <w:rPr>
          <w:noProof/>
        </w:rPr>
        <w:pict w14:anchorId="72C70241">
          <v:shapetype id="_x0000_t202" coordsize="21600,21600" o:spt="202" path="m,l,21600r21600,l21600,xe">
            <v:stroke joinstyle="miter"/>
            <v:path gradientshapeok="t" o:connecttype="rect"/>
          </v:shapetype>
          <v:shape id="テキスト ボックス 1" o:spid="_x0000_s2051" type="#_x0000_t202" style="position:absolute;left:0;text-align:left;margin-left:637.6pt;margin-top:-24.5pt;width:123pt;height:24.9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">
            <v:textbox>
              <w:txbxContent>
                <w:p w14:paraId="0D7C95E3" w14:textId="52DC1C46" w:rsidR="00597C9B" w:rsidRDefault="00597C9B" w:rsidP="00ED018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w:t>
                  </w:r>
                  <w:r w:rsidR="00E8380E">
                    <w:rPr>
                      <w:rFonts w:ascii="ＭＳ Ｐゴシック" w:eastAsia="ＭＳ Ｐゴシック" w:hAnsi="ＭＳ Ｐゴシック" w:hint="eastAsia"/>
                      <w:b/>
                      <w:sz w:val="24"/>
                    </w:rPr>
                    <w:t>和４年１０</w:t>
                  </w:r>
                  <w:r w:rsidRPr="00314457">
                    <w:rPr>
                      <w:rFonts w:ascii="ＭＳ Ｐゴシック" w:eastAsia="ＭＳ Ｐゴシック" w:hAnsi="ＭＳ Ｐゴシック" w:hint="eastAsia"/>
                      <w:b/>
                      <w:sz w:val="24"/>
                    </w:rPr>
                    <w:t>月版</w:t>
                  </w:r>
                </w:p>
              </w:txbxContent>
            </v:textbox>
          </v:shape>
        </w:pict>
      </w:r>
      <w:r w:rsidR="00ED018F" w:rsidRPr="00882446">
        <w:rPr>
          <w:rFonts w:ascii="ＭＳ ゴシック" w:eastAsia="ＭＳ ゴシック" w:hAnsi="ＭＳ ゴシック" w:hint="eastAsia"/>
          <w:b/>
          <w:spacing w:val="20"/>
          <w:kern w:val="0"/>
          <w:sz w:val="40"/>
          <w:szCs w:val="40"/>
          <w:fitText w:val="7938" w:id="1952141312"/>
        </w:rPr>
        <w:t>介護サービス事業所自己チェックリス</w:t>
      </w:r>
      <w:r w:rsidR="00ED018F" w:rsidRPr="00882446">
        <w:rPr>
          <w:rFonts w:ascii="ＭＳ ゴシック" w:eastAsia="ＭＳ ゴシック" w:hAnsi="ＭＳ ゴシック" w:hint="eastAsia"/>
          <w:b/>
          <w:spacing w:val="10"/>
          <w:kern w:val="0"/>
          <w:sz w:val="40"/>
          <w:szCs w:val="40"/>
          <w:fitText w:val="7938" w:id="1952141312"/>
        </w:rPr>
        <w:t>ト</w:t>
      </w:r>
    </w:p>
    <w:p w14:paraId="2DC4BF51" w14:textId="77777777" w:rsidR="00ED018F" w:rsidRPr="008873BB" w:rsidRDefault="00ED018F" w:rsidP="00ED018F"/>
    <w:p w14:paraId="6FEC583F" w14:textId="77777777" w:rsidR="00ED018F" w:rsidRPr="008873BB" w:rsidRDefault="00ED018F" w:rsidP="00ED018F">
      <w:pPr>
        <w:jc w:val="center"/>
        <w:rPr>
          <w:rFonts w:ascii="ＭＳ ゴシック" w:eastAsia="ＭＳ ゴシック" w:hAnsi="ＭＳ ゴシック"/>
          <w:b/>
          <w:kern w:val="0"/>
          <w:szCs w:val="21"/>
        </w:rPr>
      </w:pPr>
      <w:r w:rsidRPr="008873BB">
        <w:rPr>
          <w:rFonts w:ascii="ＭＳ ゴシック" w:eastAsia="ＭＳ ゴシック" w:hAnsi="ＭＳ ゴシック" w:hint="eastAsia"/>
          <w:b/>
          <w:kern w:val="0"/>
          <w:sz w:val="36"/>
          <w:szCs w:val="36"/>
        </w:rPr>
        <w:t>介護老人保健施設</w:t>
      </w:r>
    </w:p>
    <w:p w14:paraId="59025036" w14:textId="77777777" w:rsidR="00ED018F" w:rsidRPr="008873BB" w:rsidRDefault="00ED018F" w:rsidP="00ED018F">
      <w:pPr>
        <w:jc w:val="center"/>
        <w:rPr>
          <w:rFonts w:ascii="ＭＳ ゴシック" w:eastAsia="ＭＳ ゴシック" w:hAnsi="ＭＳ ゴシック"/>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219"/>
        <w:gridCol w:w="3869"/>
        <w:gridCol w:w="20"/>
        <w:gridCol w:w="1199"/>
        <w:gridCol w:w="4107"/>
      </w:tblGrid>
      <w:tr w:rsidR="00ED018F" w:rsidRPr="008873BB" w14:paraId="4E96A79F" w14:textId="77777777" w:rsidTr="007C23D2">
        <w:trPr>
          <w:trHeight w:val="848"/>
          <w:jc w:val="center"/>
        </w:trPr>
        <w:tc>
          <w:tcPr>
            <w:tcW w:w="3964" w:type="dxa"/>
            <w:tcBorders>
              <w:top w:val="single" w:sz="12" w:space="0" w:color="auto"/>
              <w:left w:val="single" w:sz="12" w:space="0" w:color="auto"/>
              <w:bottom w:val="single" w:sz="4" w:space="0" w:color="auto"/>
            </w:tcBorders>
            <w:shd w:val="clear" w:color="auto" w:fill="auto"/>
            <w:vAlign w:val="center"/>
          </w:tcPr>
          <w:p w14:paraId="48CC140A"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kern w:val="0"/>
                <w:sz w:val="24"/>
              </w:rPr>
              <w:t>○記入日</w:t>
            </w:r>
          </w:p>
        </w:tc>
        <w:tc>
          <w:tcPr>
            <w:tcW w:w="10414" w:type="dxa"/>
            <w:gridSpan w:val="5"/>
            <w:tcBorders>
              <w:top w:val="single" w:sz="12" w:space="0" w:color="auto"/>
              <w:bottom w:val="single" w:sz="4" w:space="0" w:color="auto"/>
              <w:right w:val="single" w:sz="12" w:space="0" w:color="auto"/>
            </w:tcBorders>
            <w:shd w:val="clear" w:color="auto" w:fill="auto"/>
            <w:vAlign w:val="center"/>
          </w:tcPr>
          <w:p w14:paraId="5829971A" w14:textId="506C53CA" w:rsidR="00ED018F" w:rsidRPr="008873BB" w:rsidRDefault="00FE1640" w:rsidP="007C23D2">
            <w:pPr>
              <w:tabs>
                <w:tab w:val="left" w:pos="5880"/>
              </w:tabs>
              <w:jc w:val="center"/>
              <w:rPr>
                <w:rFonts w:ascii="ＭＳ ゴシック" w:eastAsia="ＭＳ ゴシック" w:hAnsi="ＭＳ ゴシック"/>
                <w:b/>
                <w:szCs w:val="21"/>
                <w:u w:val="single"/>
              </w:rPr>
            </w:pPr>
            <w:r>
              <w:rPr>
                <w:rFonts w:ascii="ＭＳ ゴシック" w:eastAsia="ＭＳ ゴシック" w:hAnsi="ＭＳ ゴシック" w:hint="eastAsia"/>
                <w:sz w:val="24"/>
              </w:rPr>
              <w:t>令和</w:t>
            </w:r>
            <w:r w:rsidR="00ED018F" w:rsidRPr="008873BB">
              <w:rPr>
                <w:rFonts w:ascii="ＭＳ ゴシック" w:eastAsia="ＭＳ ゴシック" w:hAnsi="ＭＳ ゴシック" w:hint="eastAsia"/>
                <w:sz w:val="24"/>
              </w:rPr>
              <w:t xml:space="preserve">　　　　　　年　　　　　　月　　　　　　日</w:t>
            </w:r>
          </w:p>
        </w:tc>
      </w:tr>
      <w:tr w:rsidR="00ED018F" w:rsidRPr="008873BB" w14:paraId="68E20B1E" w14:textId="77777777" w:rsidTr="007C23D2">
        <w:trPr>
          <w:trHeight w:val="837"/>
          <w:jc w:val="center"/>
        </w:trPr>
        <w:tc>
          <w:tcPr>
            <w:tcW w:w="3964" w:type="dxa"/>
            <w:tcBorders>
              <w:top w:val="single" w:sz="4" w:space="0" w:color="auto"/>
              <w:left w:val="single" w:sz="12" w:space="0" w:color="auto"/>
            </w:tcBorders>
            <w:shd w:val="clear" w:color="auto" w:fill="auto"/>
            <w:vAlign w:val="center"/>
          </w:tcPr>
          <w:p w14:paraId="04A95D2D"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○法人名</w:t>
            </w:r>
          </w:p>
        </w:tc>
        <w:tc>
          <w:tcPr>
            <w:tcW w:w="10414" w:type="dxa"/>
            <w:gridSpan w:val="5"/>
            <w:tcBorders>
              <w:top w:val="single" w:sz="4" w:space="0" w:color="auto"/>
              <w:right w:val="single" w:sz="12" w:space="0" w:color="auto"/>
            </w:tcBorders>
            <w:shd w:val="clear" w:color="auto" w:fill="auto"/>
            <w:vAlign w:val="center"/>
          </w:tcPr>
          <w:p w14:paraId="706835BA" w14:textId="77777777" w:rsidR="00ED018F" w:rsidRPr="008873BB" w:rsidRDefault="00ED018F" w:rsidP="007C23D2">
            <w:pPr>
              <w:tabs>
                <w:tab w:val="left" w:pos="5880"/>
              </w:tabs>
              <w:rPr>
                <w:rFonts w:ascii="ＭＳ ゴシック" w:eastAsia="ＭＳ ゴシック" w:hAnsi="ＭＳ ゴシック"/>
                <w:b/>
                <w:szCs w:val="21"/>
                <w:u w:val="single"/>
              </w:rPr>
            </w:pPr>
          </w:p>
        </w:tc>
      </w:tr>
      <w:tr w:rsidR="00ED018F" w:rsidRPr="008873BB" w14:paraId="7ACAD8A5" w14:textId="77777777" w:rsidTr="007C23D2">
        <w:trPr>
          <w:trHeight w:val="850"/>
          <w:jc w:val="center"/>
        </w:trPr>
        <w:tc>
          <w:tcPr>
            <w:tcW w:w="3964" w:type="dxa"/>
            <w:tcBorders>
              <w:left w:val="single" w:sz="12" w:space="0" w:color="auto"/>
            </w:tcBorders>
            <w:shd w:val="clear" w:color="auto" w:fill="auto"/>
            <w:vAlign w:val="center"/>
          </w:tcPr>
          <w:p w14:paraId="42D16320"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○事業所名</w:t>
            </w:r>
          </w:p>
        </w:tc>
        <w:tc>
          <w:tcPr>
            <w:tcW w:w="10414" w:type="dxa"/>
            <w:gridSpan w:val="5"/>
            <w:tcBorders>
              <w:right w:val="single" w:sz="12" w:space="0" w:color="auto"/>
            </w:tcBorders>
            <w:shd w:val="clear" w:color="auto" w:fill="auto"/>
            <w:vAlign w:val="center"/>
          </w:tcPr>
          <w:p w14:paraId="75D4ABAC" w14:textId="77777777" w:rsidR="00ED018F" w:rsidRPr="008873BB" w:rsidRDefault="00ED018F" w:rsidP="007C23D2">
            <w:pPr>
              <w:tabs>
                <w:tab w:val="left" w:pos="5880"/>
              </w:tabs>
              <w:rPr>
                <w:rFonts w:ascii="ＭＳ ゴシック" w:eastAsia="ＭＳ ゴシック" w:hAnsi="ＭＳ ゴシック"/>
                <w:b/>
                <w:szCs w:val="21"/>
                <w:u w:val="single"/>
              </w:rPr>
            </w:pPr>
          </w:p>
        </w:tc>
      </w:tr>
      <w:tr w:rsidR="00ED018F" w:rsidRPr="008873BB" w14:paraId="000FFE86" w14:textId="77777777" w:rsidTr="007C23D2">
        <w:trPr>
          <w:trHeight w:val="847"/>
          <w:jc w:val="center"/>
        </w:trPr>
        <w:tc>
          <w:tcPr>
            <w:tcW w:w="3964" w:type="dxa"/>
            <w:tcBorders>
              <w:left w:val="single" w:sz="12" w:space="0" w:color="auto"/>
            </w:tcBorders>
            <w:shd w:val="clear" w:color="auto" w:fill="auto"/>
            <w:vAlign w:val="center"/>
          </w:tcPr>
          <w:p w14:paraId="52E63930"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○事業所所在地</w:t>
            </w:r>
          </w:p>
        </w:tc>
        <w:tc>
          <w:tcPr>
            <w:tcW w:w="10414" w:type="dxa"/>
            <w:gridSpan w:val="5"/>
            <w:tcBorders>
              <w:right w:val="single" w:sz="12" w:space="0" w:color="auto"/>
            </w:tcBorders>
            <w:shd w:val="clear" w:color="auto" w:fill="auto"/>
            <w:vAlign w:val="center"/>
          </w:tcPr>
          <w:p w14:paraId="652CBB08" w14:textId="77777777" w:rsidR="00ED018F" w:rsidRPr="008873BB" w:rsidRDefault="00ED018F" w:rsidP="007C23D2">
            <w:pPr>
              <w:tabs>
                <w:tab w:val="left" w:pos="5880"/>
              </w:tabs>
              <w:rPr>
                <w:rFonts w:ascii="ＭＳ ゴシック" w:eastAsia="ＭＳ ゴシック" w:hAnsi="ＭＳ ゴシック"/>
                <w:b/>
                <w:szCs w:val="21"/>
                <w:u w:val="single"/>
              </w:rPr>
            </w:pPr>
          </w:p>
        </w:tc>
      </w:tr>
      <w:tr w:rsidR="00ED018F" w:rsidRPr="008873BB" w14:paraId="5BA1DD64" w14:textId="77777777" w:rsidTr="007C23D2">
        <w:trPr>
          <w:trHeight w:val="832"/>
          <w:jc w:val="center"/>
        </w:trPr>
        <w:tc>
          <w:tcPr>
            <w:tcW w:w="3964" w:type="dxa"/>
            <w:tcBorders>
              <w:left w:val="single" w:sz="12" w:space="0" w:color="auto"/>
            </w:tcBorders>
            <w:shd w:val="clear" w:color="auto" w:fill="auto"/>
            <w:vAlign w:val="center"/>
          </w:tcPr>
          <w:p w14:paraId="00A3FB47"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○電話番号・FAX番号</w:t>
            </w:r>
          </w:p>
        </w:tc>
        <w:tc>
          <w:tcPr>
            <w:tcW w:w="1219" w:type="dxa"/>
            <w:tcBorders>
              <w:right w:val="dashSmallGap" w:sz="4" w:space="0" w:color="auto"/>
            </w:tcBorders>
            <w:shd w:val="clear" w:color="auto" w:fill="auto"/>
            <w:vAlign w:val="center"/>
          </w:tcPr>
          <w:p w14:paraId="2DEB86CC" w14:textId="77777777" w:rsidR="00ED018F" w:rsidRPr="008873BB" w:rsidRDefault="00ED018F" w:rsidP="007C23D2">
            <w:pPr>
              <w:tabs>
                <w:tab w:val="left" w:pos="5880"/>
              </w:tabs>
              <w:jc w:val="center"/>
              <w:rPr>
                <w:rFonts w:ascii="ＭＳ ゴシック" w:eastAsia="ＭＳ ゴシック" w:hAnsi="ＭＳ ゴシック"/>
                <w:b/>
                <w:sz w:val="24"/>
              </w:rPr>
            </w:pPr>
            <w:r w:rsidRPr="008873BB">
              <w:rPr>
                <w:rFonts w:ascii="ＭＳ ゴシック" w:eastAsia="ＭＳ ゴシック" w:hAnsi="ＭＳ ゴシック" w:hint="eastAsia"/>
                <w:sz w:val="24"/>
              </w:rPr>
              <w:t>電話番号</w:t>
            </w:r>
          </w:p>
        </w:tc>
        <w:tc>
          <w:tcPr>
            <w:tcW w:w="3869" w:type="dxa"/>
            <w:tcBorders>
              <w:left w:val="dashSmallGap" w:sz="4" w:space="0" w:color="auto"/>
              <w:right w:val="single" w:sz="4" w:space="0" w:color="auto"/>
            </w:tcBorders>
            <w:shd w:val="clear" w:color="auto" w:fill="auto"/>
            <w:vAlign w:val="center"/>
          </w:tcPr>
          <w:p w14:paraId="3F9F037D" w14:textId="77777777" w:rsidR="00ED018F" w:rsidRPr="008873BB" w:rsidRDefault="00ED018F" w:rsidP="007C23D2">
            <w:pPr>
              <w:tabs>
                <w:tab w:val="left" w:pos="5880"/>
              </w:tabs>
              <w:rPr>
                <w:rFonts w:ascii="ＭＳ ゴシック" w:eastAsia="ＭＳ ゴシック" w:hAnsi="ＭＳ ゴシック"/>
                <w:b/>
                <w:sz w:val="24"/>
              </w:rPr>
            </w:pPr>
          </w:p>
        </w:tc>
        <w:tc>
          <w:tcPr>
            <w:tcW w:w="1219" w:type="dxa"/>
            <w:gridSpan w:val="2"/>
            <w:tcBorders>
              <w:left w:val="single" w:sz="4" w:space="0" w:color="auto"/>
              <w:right w:val="dashSmallGap" w:sz="4" w:space="0" w:color="auto"/>
            </w:tcBorders>
            <w:shd w:val="clear" w:color="auto" w:fill="auto"/>
            <w:vAlign w:val="center"/>
          </w:tcPr>
          <w:p w14:paraId="5255A9F7" w14:textId="77777777" w:rsidR="00ED018F" w:rsidRPr="008873BB" w:rsidRDefault="00ED018F" w:rsidP="007C23D2">
            <w:pPr>
              <w:tabs>
                <w:tab w:val="left" w:pos="5880"/>
              </w:tabs>
              <w:jc w:val="center"/>
              <w:rPr>
                <w:rFonts w:ascii="ＭＳ ゴシック" w:eastAsia="ＭＳ ゴシック" w:hAnsi="ＭＳ ゴシック"/>
                <w:b/>
                <w:sz w:val="24"/>
              </w:rPr>
            </w:pPr>
            <w:r w:rsidRPr="008873BB">
              <w:rPr>
                <w:rFonts w:ascii="ＭＳ ゴシック" w:eastAsia="ＭＳ ゴシック" w:hAnsi="ＭＳ ゴシック" w:hint="eastAsia"/>
                <w:sz w:val="24"/>
              </w:rPr>
              <w:t>FAX番号</w:t>
            </w:r>
          </w:p>
        </w:tc>
        <w:tc>
          <w:tcPr>
            <w:tcW w:w="4107" w:type="dxa"/>
            <w:tcBorders>
              <w:left w:val="dashSmallGap" w:sz="4" w:space="0" w:color="auto"/>
              <w:right w:val="single" w:sz="12" w:space="0" w:color="auto"/>
            </w:tcBorders>
            <w:shd w:val="clear" w:color="auto" w:fill="auto"/>
            <w:vAlign w:val="center"/>
          </w:tcPr>
          <w:p w14:paraId="3B6638E8" w14:textId="77777777" w:rsidR="00ED018F" w:rsidRPr="008873BB" w:rsidRDefault="00ED018F" w:rsidP="007C23D2">
            <w:pPr>
              <w:tabs>
                <w:tab w:val="left" w:pos="5880"/>
              </w:tabs>
              <w:rPr>
                <w:rFonts w:ascii="ＭＳ ゴシック" w:eastAsia="ＭＳ ゴシック" w:hAnsi="ＭＳ ゴシック"/>
                <w:b/>
                <w:sz w:val="24"/>
              </w:rPr>
            </w:pPr>
          </w:p>
        </w:tc>
      </w:tr>
      <w:tr w:rsidR="00ED018F" w:rsidRPr="008873BB" w14:paraId="37CCDF5E" w14:textId="77777777" w:rsidTr="007C23D2">
        <w:trPr>
          <w:trHeight w:val="855"/>
          <w:jc w:val="center"/>
        </w:trPr>
        <w:tc>
          <w:tcPr>
            <w:tcW w:w="3964" w:type="dxa"/>
            <w:tcBorders>
              <w:left w:val="single" w:sz="12" w:space="0" w:color="auto"/>
            </w:tcBorders>
            <w:shd w:val="clear" w:color="auto" w:fill="auto"/>
            <w:vAlign w:val="center"/>
          </w:tcPr>
          <w:p w14:paraId="6BB73F9C"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○メールアドレス</w:t>
            </w:r>
          </w:p>
        </w:tc>
        <w:tc>
          <w:tcPr>
            <w:tcW w:w="10414" w:type="dxa"/>
            <w:gridSpan w:val="5"/>
            <w:tcBorders>
              <w:right w:val="single" w:sz="12" w:space="0" w:color="auto"/>
            </w:tcBorders>
            <w:shd w:val="clear" w:color="auto" w:fill="auto"/>
          </w:tcPr>
          <w:p w14:paraId="70102E4B" w14:textId="77777777" w:rsidR="00ED018F" w:rsidRPr="008873BB" w:rsidRDefault="00ED018F" w:rsidP="007C23D2">
            <w:pPr>
              <w:tabs>
                <w:tab w:val="left" w:pos="5880"/>
              </w:tabs>
              <w:rPr>
                <w:rFonts w:ascii="ＭＳ ゴシック" w:eastAsia="ＭＳ ゴシック" w:hAnsi="ＭＳ ゴシック"/>
                <w:b/>
                <w:szCs w:val="21"/>
                <w:u w:val="single"/>
              </w:rPr>
            </w:pPr>
          </w:p>
        </w:tc>
      </w:tr>
      <w:tr w:rsidR="00ED018F" w:rsidRPr="008873BB" w14:paraId="6F9E96E9" w14:textId="77777777" w:rsidTr="007C23D2">
        <w:trPr>
          <w:trHeight w:val="813"/>
          <w:jc w:val="center"/>
        </w:trPr>
        <w:tc>
          <w:tcPr>
            <w:tcW w:w="3964" w:type="dxa"/>
            <w:tcBorders>
              <w:left w:val="single" w:sz="12" w:space="0" w:color="auto"/>
            </w:tcBorders>
            <w:shd w:val="clear" w:color="auto" w:fill="auto"/>
            <w:vAlign w:val="center"/>
          </w:tcPr>
          <w:p w14:paraId="49A1F72F"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○管理者</w:t>
            </w:r>
          </w:p>
        </w:tc>
        <w:tc>
          <w:tcPr>
            <w:tcW w:w="5108" w:type="dxa"/>
            <w:gridSpan w:val="3"/>
            <w:shd w:val="clear" w:color="auto" w:fill="auto"/>
          </w:tcPr>
          <w:p w14:paraId="65949E56" w14:textId="77777777" w:rsidR="00ED018F" w:rsidRPr="008873BB" w:rsidRDefault="00ED018F" w:rsidP="007C23D2">
            <w:pPr>
              <w:tabs>
                <w:tab w:val="left" w:pos="5880"/>
              </w:tabs>
              <w:rPr>
                <w:rFonts w:ascii="ＭＳ ゴシック" w:eastAsia="ＭＳ ゴシック" w:hAnsi="ＭＳ ゴシック"/>
                <w:szCs w:val="21"/>
              </w:rPr>
            </w:pPr>
            <w:r w:rsidRPr="008873BB">
              <w:rPr>
                <w:rFonts w:ascii="ＭＳ ゴシック" w:eastAsia="ＭＳ ゴシック" w:hAnsi="ＭＳ ゴシック" w:hint="eastAsia"/>
                <w:szCs w:val="21"/>
              </w:rPr>
              <w:t>（役職名）</w:t>
            </w:r>
          </w:p>
        </w:tc>
        <w:tc>
          <w:tcPr>
            <w:tcW w:w="5306" w:type="dxa"/>
            <w:gridSpan w:val="2"/>
            <w:tcBorders>
              <w:right w:val="single" w:sz="12" w:space="0" w:color="auto"/>
            </w:tcBorders>
            <w:shd w:val="clear" w:color="auto" w:fill="auto"/>
          </w:tcPr>
          <w:p w14:paraId="118B4866" w14:textId="77777777" w:rsidR="00ED018F" w:rsidRPr="008873BB" w:rsidRDefault="00ED018F" w:rsidP="007C23D2">
            <w:pPr>
              <w:tabs>
                <w:tab w:val="left" w:pos="5880"/>
              </w:tabs>
              <w:rPr>
                <w:rFonts w:ascii="ＭＳ ゴシック" w:eastAsia="ＭＳ ゴシック" w:hAnsi="ＭＳ ゴシック"/>
                <w:szCs w:val="21"/>
              </w:rPr>
            </w:pPr>
            <w:r w:rsidRPr="008873BB">
              <w:rPr>
                <w:rFonts w:ascii="ＭＳ ゴシック" w:eastAsia="ＭＳ ゴシック" w:hAnsi="ＭＳ ゴシック" w:hint="eastAsia"/>
                <w:szCs w:val="21"/>
              </w:rPr>
              <w:t>（氏名）</w:t>
            </w:r>
          </w:p>
          <w:p w14:paraId="27652DE6" w14:textId="77777777" w:rsidR="00ED018F" w:rsidRPr="008873BB" w:rsidRDefault="00ED018F" w:rsidP="007C23D2">
            <w:pPr>
              <w:tabs>
                <w:tab w:val="left" w:pos="5880"/>
              </w:tabs>
              <w:jc w:val="right"/>
              <w:rPr>
                <w:rFonts w:ascii="ＭＳ ゴシック" w:eastAsia="ＭＳ ゴシック" w:hAnsi="ＭＳ ゴシック"/>
                <w:sz w:val="24"/>
              </w:rPr>
            </w:pPr>
            <w:r w:rsidRPr="008873BB">
              <w:rPr>
                <w:rFonts w:ascii="ＭＳ ゴシック" w:eastAsia="ＭＳ ゴシック" w:hAnsi="ＭＳ ゴシック" w:hint="eastAsia"/>
                <w:sz w:val="24"/>
              </w:rPr>
              <w:t>印</w:t>
            </w:r>
          </w:p>
        </w:tc>
      </w:tr>
      <w:tr w:rsidR="00ED018F" w:rsidRPr="008873BB" w14:paraId="2CC48D3E" w14:textId="77777777" w:rsidTr="007C23D2">
        <w:trPr>
          <w:trHeight w:val="853"/>
          <w:jc w:val="center"/>
        </w:trPr>
        <w:tc>
          <w:tcPr>
            <w:tcW w:w="3964" w:type="dxa"/>
            <w:tcBorders>
              <w:left w:val="single" w:sz="12" w:space="0" w:color="auto"/>
              <w:bottom w:val="single" w:sz="12" w:space="0" w:color="auto"/>
            </w:tcBorders>
            <w:shd w:val="clear" w:color="auto" w:fill="auto"/>
            <w:vAlign w:val="center"/>
          </w:tcPr>
          <w:p w14:paraId="321057FD" w14:textId="77777777" w:rsidR="00ED018F" w:rsidRPr="008873BB" w:rsidRDefault="00ED018F" w:rsidP="007C23D2">
            <w:pPr>
              <w:tabs>
                <w:tab w:val="left" w:pos="5880"/>
              </w:tabs>
              <w:rPr>
                <w:rFonts w:ascii="ＭＳ ゴシック" w:eastAsia="ＭＳ ゴシック" w:hAnsi="ＭＳ ゴシック"/>
                <w:sz w:val="24"/>
              </w:rPr>
            </w:pPr>
            <w:r w:rsidRPr="008873BB">
              <w:rPr>
                <w:rFonts w:ascii="ＭＳ ゴシック" w:eastAsia="ＭＳ ゴシック" w:hAnsi="ＭＳ ゴシック" w:hint="eastAsia"/>
                <w:sz w:val="24"/>
              </w:rPr>
              <w:t>○記載担当者</w:t>
            </w:r>
          </w:p>
        </w:tc>
        <w:tc>
          <w:tcPr>
            <w:tcW w:w="5108" w:type="dxa"/>
            <w:gridSpan w:val="3"/>
            <w:tcBorders>
              <w:bottom w:val="single" w:sz="12" w:space="0" w:color="auto"/>
            </w:tcBorders>
            <w:shd w:val="clear" w:color="auto" w:fill="auto"/>
          </w:tcPr>
          <w:p w14:paraId="380C5BC1" w14:textId="77777777" w:rsidR="00ED018F" w:rsidRPr="008873BB" w:rsidRDefault="00ED018F" w:rsidP="007C23D2">
            <w:pPr>
              <w:tabs>
                <w:tab w:val="left" w:pos="5880"/>
              </w:tabs>
              <w:rPr>
                <w:rFonts w:ascii="ＭＳ ゴシック" w:eastAsia="ＭＳ ゴシック" w:hAnsi="ＭＳ ゴシック"/>
                <w:szCs w:val="21"/>
              </w:rPr>
            </w:pPr>
            <w:r w:rsidRPr="008873BB">
              <w:rPr>
                <w:rFonts w:ascii="ＭＳ ゴシック" w:eastAsia="ＭＳ ゴシック" w:hAnsi="ＭＳ ゴシック" w:hint="eastAsia"/>
                <w:szCs w:val="21"/>
              </w:rPr>
              <w:t>（役職名）</w:t>
            </w:r>
          </w:p>
        </w:tc>
        <w:tc>
          <w:tcPr>
            <w:tcW w:w="5306" w:type="dxa"/>
            <w:gridSpan w:val="2"/>
            <w:tcBorders>
              <w:bottom w:val="single" w:sz="12" w:space="0" w:color="auto"/>
              <w:right w:val="single" w:sz="12" w:space="0" w:color="auto"/>
            </w:tcBorders>
            <w:shd w:val="clear" w:color="auto" w:fill="auto"/>
          </w:tcPr>
          <w:p w14:paraId="4D28C298" w14:textId="77777777" w:rsidR="00ED018F" w:rsidRPr="008873BB" w:rsidRDefault="00ED018F" w:rsidP="007C23D2">
            <w:pPr>
              <w:tabs>
                <w:tab w:val="left" w:pos="5880"/>
              </w:tabs>
              <w:rPr>
                <w:rFonts w:ascii="ＭＳ ゴシック" w:eastAsia="ＭＳ ゴシック" w:hAnsi="ＭＳ ゴシック"/>
                <w:szCs w:val="21"/>
              </w:rPr>
            </w:pPr>
            <w:r w:rsidRPr="008873BB">
              <w:rPr>
                <w:rFonts w:ascii="ＭＳ ゴシック" w:eastAsia="ＭＳ ゴシック" w:hAnsi="ＭＳ ゴシック" w:hint="eastAsia"/>
                <w:szCs w:val="21"/>
              </w:rPr>
              <w:t>（氏名）</w:t>
            </w:r>
          </w:p>
          <w:p w14:paraId="2FBE2600" w14:textId="77777777" w:rsidR="00ED018F" w:rsidRPr="008873BB" w:rsidRDefault="00ED018F" w:rsidP="007C23D2">
            <w:pPr>
              <w:tabs>
                <w:tab w:val="left" w:pos="5880"/>
              </w:tabs>
              <w:jc w:val="right"/>
              <w:rPr>
                <w:rFonts w:ascii="ＭＳ ゴシック" w:eastAsia="ＭＳ ゴシック" w:hAnsi="ＭＳ ゴシック"/>
                <w:sz w:val="24"/>
              </w:rPr>
            </w:pPr>
            <w:r w:rsidRPr="008873BB">
              <w:rPr>
                <w:rFonts w:ascii="ＭＳ ゴシック" w:eastAsia="ＭＳ ゴシック" w:hAnsi="ＭＳ ゴシック" w:hint="eastAsia"/>
                <w:sz w:val="24"/>
              </w:rPr>
              <w:t>印</w:t>
            </w:r>
          </w:p>
        </w:tc>
      </w:tr>
    </w:tbl>
    <w:p w14:paraId="0B6B42B1" w14:textId="77777777" w:rsidR="00ED018F" w:rsidRPr="008873BB" w:rsidRDefault="00ED018F" w:rsidP="00ED018F">
      <w:pPr>
        <w:tabs>
          <w:tab w:val="left" w:pos="5880"/>
        </w:tabs>
        <w:jc w:val="right"/>
        <w:rPr>
          <w:rFonts w:ascii="ＭＳ ゴシック" w:eastAsia="ＭＳ ゴシック" w:hAnsi="ＭＳ ゴシック"/>
          <w:sz w:val="24"/>
        </w:rPr>
      </w:pPr>
    </w:p>
    <w:p w14:paraId="2CEA3880" w14:textId="77777777" w:rsidR="00ED018F" w:rsidRPr="008873BB" w:rsidRDefault="00ED018F" w:rsidP="00ED018F">
      <w:pPr>
        <w:tabs>
          <w:tab w:val="left" w:pos="5880"/>
        </w:tabs>
        <w:jc w:val="right"/>
        <w:rPr>
          <w:rFonts w:ascii="ＭＳ ゴシック" w:eastAsia="ＭＳ ゴシック" w:hAnsi="ＭＳ ゴシック"/>
          <w:sz w:val="24"/>
        </w:rPr>
      </w:pPr>
      <w:r w:rsidRPr="008873BB">
        <w:rPr>
          <w:rFonts w:ascii="ＭＳ ゴシック" w:eastAsia="ＭＳ ゴシック" w:hAnsi="ＭＳ ゴシック" w:hint="eastAsia"/>
          <w:sz w:val="24"/>
        </w:rPr>
        <w:t>石川県　厚生政策課　指導監査グループ　　電話：０７６－２２５－１４１３</w:t>
      </w:r>
    </w:p>
    <w:p w14:paraId="308642D2" w14:textId="77777777" w:rsidR="00ED018F" w:rsidRPr="008873BB" w:rsidRDefault="00ED018F" w:rsidP="00ED018F">
      <w:pPr>
        <w:suppressAutoHyphens/>
        <w:jc w:val="left"/>
        <w:textAlignment w:val="baseline"/>
        <w:rPr>
          <w:rFonts w:ascii="ＭＳ ゴシック" w:eastAsia="ＭＳ ゴシック" w:hAnsi="ＭＳ ゴシック" w:cs="ＭＳ 明朝"/>
          <w:b/>
          <w:bCs/>
          <w:kern w:val="0"/>
          <w:sz w:val="30"/>
          <w:szCs w:val="30"/>
        </w:rPr>
      </w:pPr>
      <w:r w:rsidRPr="008873BB">
        <w:rPr>
          <w:rFonts w:ascii="ＭＳ ゴシック" w:eastAsia="ＭＳ ゴシック" w:hAnsi="ＭＳ ゴシック" w:cs="ＭＳ 明朝" w:hint="eastAsia"/>
          <w:b/>
          <w:bCs/>
          <w:kern w:val="0"/>
          <w:sz w:val="30"/>
          <w:szCs w:val="30"/>
        </w:rPr>
        <w:lastRenderedPageBreak/>
        <w:t>介護サービス事業者自己チェックリストの作成について</w:t>
      </w:r>
    </w:p>
    <w:p w14:paraId="29BE2E3C" w14:textId="77777777" w:rsidR="00ED018F" w:rsidRPr="008873BB" w:rsidRDefault="00ED018F" w:rsidP="00ED018F">
      <w:pPr>
        <w:suppressAutoHyphens/>
        <w:jc w:val="left"/>
        <w:textAlignment w:val="baseline"/>
        <w:rPr>
          <w:rFonts w:ascii="ＭＳ ゴシック" w:eastAsia="ＭＳ ゴシック" w:hAnsi="ＭＳ ゴシック"/>
          <w:b/>
          <w:kern w:val="0"/>
          <w:szCs w:val="21"/>
        </w:rPr>
      </w:pPr>
    </w:p>
    <w:p w14:paraId="00007344" w14:textId="77777777"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hint="eastAsia"/>
          <w:kern w:val="0"/>
          <w:szCs w:val="21"/>
        </w:rPr>
        <w:t>１</w:t>
      </w:r>
      <w:r w:rsidRPr="008873BB">
        <w:rPr>
          <w:rFonts w:ascii="ＭＳ 明朝" w:hAnsi="ＭＳ 明朝" w:cs="ＭＳ 明朝"/>
          <w:kern w:val="0"/>
          <w:szCs w:val="21"/>
        </w:rPr>
        <w:t xml:space="preserve">  </w:t>
      </w:r>
      <w:r w:rsidRPr="008873BB">
        <w:rPr>
          <w:rFonts w:ascii="ＭＳ 明朝" w:hAnsi="ＭＳ 明朝" w:cs="ＭＳ 明朝" w:hint="eastAsia"/>
          <w:kern w:val="0"/>
          <w:szCs w:val="21"/>
        </w:rPr>
        <w:t>趣　旨</w:t>
      </w:r>
    </w:p>
    <w:p w14:paraId="2C52A569" w14:textId="77777777" w:rsidR="00ED018F" w:rsidRPr="008873BB" w:rsidRDefault="00ED018F" w:rsidP="00ED018F">
      <w:pPr>
        <w:suppressAutoHyphens/>
        <w:ind w:leftChars="100" w:left="210" w:firstLineChars="100" w:firstLine="210"/>
        <w:jc w:val="left"/>
        <w:textAlignment w:val="baseline"/>
        <w:rPr>
          <w:rFonts w:ascii="ＭＳ 明朝" w:hAnsi="Times New Roman"/>
          <w:kern w:val="0"/>
          <w:szCs w:val="21"/>
        </w:rPr>
      </w:pPr>
      <w:r w:rsidRPr="008873BB">
        <w:rPr>
          <w:rFonts w:ascii="ＭＳ 明朝" w:hAnsi="ＭＳ 明朝" w:cs="ＭＳ 明朝" w:hint="eastAsia"/>
          <w:kern w:val="0"/>
          <w:szCs w:val="21"/>
        </w:rPr>
        <w:t>利用者に適切な介護サービスを提供するためには、事業者自らが自主的に事業の運営状況をチェックし、人員、設備及び運営に関する基準が守られているかを常に確認することが必要です。</w:t>
      </w:r>
    </w:p>
    <w:p w14:paraId="79A07F57" w14:textId="77777777" w:rsidR="00ED018F" w:rsidRPr="008873BB" w:rsidRDefault="00ED018F" w:rsidP="00ED018F">
      <w:pPr>
        <w:suppressAutoHyphens/>
        <w:ind w:leftChars="100" w:left="210" w:firstLineChars="100" w:firstLine="210"/>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t>そこで、県では介護サービス事業者ごとに、自己チェックリストを作成し、運営上の必要な事項について、自己チェックをお願いすることにしました。</w:t>
      </w:r>
    </w:p>
    <w:p w14:paraId="1D421E33" w14:textId="77777777" w:rsidR="00ED018F" w:rsidRPr="008873BB" w:rsidRDefault="00ED018F" w:rsidP="00ED018F">
      <w:pPr>
        <w:suppressAutoHyphens/>
        <w:ind w:leftChars="100" w:left="210" w:firstLineChars="100" w:firstLine="210"/>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t>また、県が行う実地指導においても自己チェックリストの活用を図ることとしました。</w:t>
      </w:r>
    </w:p>
    <w:p w14:paraId="0C8D4C18" w14:textId="77777777"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kern w:val="0"/>
          <w:szCs w:val="21"/>
        </w:rPr>
        <w:t xml:space="preserve"> </w:t>
      </w:r>
    </w:p>
    <w:p w14:paraId="23ACE5B9" w14:textId="77777777"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hint="eastAsia"/>
          <w:kern w:val="0"/>
          <w:szCs w:val="21"/>
        </w:rPr>
        <w:t>２</w:t>
      </w:r>
      <w:r w:rsidRPr="008873BB">
        <w:rPr>
          <w:rFonts w:ascii="ＭＳ 明朝" w:hAnsi="ＭＳ 明朝" w:cs="ＭＳ 明朝"/>
          <w:kern w:val="0"/>
          <w:szCs w:val="21"/>
        </w:rPr>
        <w:t xml:space="preserve">  </w:t>
      </w:r>
      <w:r w:rsidRPr="008873BB">
        <w:rPr>
          <w:rFonts w:ascii="ＭＳ 明朝" w:hAnsi="ＭＳ 明朝" w:cs="ＭＳ 明朝" w:hint="eastAsia"/>
          <w:kern w:val="0"/>
          <w:szCs w:val="21"/>
        </w:rPr>
        <w:t>実施方法</w:t>
      </w:r>
    </w:p>
    <w:p w14:paraId="3AF5BC1B" w14:textId="77777777" w:rsidR="00ED018F" w:rsidRPr="008873BB" w:rsidRDefault="00ED018F" w:rsidP="00ED018F">
      <w:pPr>
        <w:suppressAutoHyphens/>
        <w:ind w:left="420" w:hangingChars="200" w:hanging="420"/>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t>（１）毎年定期的にチェックを行ってください。</w:t>
      </w:r>
    </w:p>
    <w:p w14:paraId="003E1FBE" w14:textId="77777777" w:rsidR="00ED018F" w:rsidRPr="008873BB" w:rsidRDefault="00ED018F" w:rsidP="00ED018F">
      <w:pPr>
        <w:suppressAutoHyphens/>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t>（２）事業所への実地指導が行われる際には、他の事前提出資料とともに、チェックした自己チェックリストを県へ提出していただきます。</w:t>
      </w:r>
    </w:p>
    <w:p w14:paraId="6A547DE2" w14:textId="77777777" w:rsidR="00ED018F" w:rsidRPr="008873BB" w:rsidRDefault="00ED018F" w:rsidP="00ED018F">
      <w:pPr>
        <w:suppressAutoHyphens/>
        <w:ind w:firstLineChars="300" w:firstLine="630"/>
        <w:jc w:val="left"/>
        <w:textAlignment w:val="baseline"/>
        <w:rPr>
          <w:rFonts w:ascii="ＭＳ 明朝" w:hAnsi="Times New Roman"/>
          <w:kern w:val="0"/>
          <w:szCs w:val="21"/>
        </w:rPr>
      </w:pPr>
      <w:r w:rsidRPr="008873BB">
        <w:rPr>
          <w:rFonts w:ascii="ＭＳ 明朝" w:hAnsi="ＭＳ 明朝" w:cs="ＭＳ 明朝" w:hint="eastAsia"/>
          <w:kern w:val="0"/>
          <w:szCs w:val="21"/>
        </w:rPr>
        <w:t>なお、この場合に事業所側で控えを必ず保管してください。</w:t>
      </w:r>
    </w:p>
    <w:p w14:paraId="466E3A58" w14:textId="77777777"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hint="eastAsia"/>
          <w:kern w:val="0"/>
          <w:szCs w:val="21"/>
        </w:rPr>
        <w:t>（３）管理者の方が中心となって、各項目について検討のうえチェックしてください。</w:t>
      </w:r>
    </w:p>
    <w:p w14:paraId="0DC111C5" w14:textId="77777777"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hint="eastAsia"/>
          <w:kern w:val="0"/>
          <w:szCs w:val="21"/>
        </w:rPr>
        <w:t>（４）チェックした自己チェックリストについては、実施後３年間の保管をお願いします。</w:t>
      </w:r>
    </w:p>
    <w:p w14:paraId="42D37733" w14:textId="77777777" w:rsidR="00ED018F" w:rsidRPr="008873BB" w:rsidRDefault="00ED018F" w:rsidP="00ED018F">
      <w:pPr>
        <w:suppressAutoHyphens/>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t>（５）「いる・いない・該当なし」等の判定については、該当する項目の□にチェックをしてください。</w:t>
      </w:r>
    </w:p>
    <w:p w14:paraId="4590C80D" w14:textId="77777777" w:rsidR="00ED018F" w:rsidRPr="008873BB" w:rsidRDefault="00ED018F" w:rsidP="00ED018F">
      <w:pPr>
        <w:suppressAutoHyphens/>
        <w:ind w:firstLineChars="300" w:firstLine="630"/>
        <w:jc w:val="left"/>
        <w:textAlignment w:val="baseline"/>
        <w:rPr>
          <w:rFonts w:ascii="ＭＳ 明朝" w:hAnsi="ＭＳ 明朝" w:cs="ＭＳ 明朝"/>
          <w:kern w:val="0"/>
          <w:szCs w:val="21"/>
          <w:u w:val="single"/>
        </w:rPr>
      </w:pPr>
      <w:r w:rsidRPr="008873BB">
        <w:rPr>
          <w:rFonts w:ascii="ＭＳ 明朝" w:hAnsi="ＭＳ 明朝" w:cs="ＭＳ 明朝" w:hint="eastAsia"/>
          <w:kern w:val="0"/>
          <w:szCs w:val="21"/>
          <w:u w:val="single"/>
        </w:rPr>
        <w:t>また、点検結果欄に「□該当なし」がない場合であって、該当事例がない場合には、点検結果欄の選択肢を斜線等で消してください。</w:t>
      </w:r>
    </w:p>
    <w:p w14:paraId="5E5B903F" w14:textId="77777777" w:rsidR="00ED018F" w:rsidRPr="008873BB" w:rsidRDefault="00ED018F" w:rsidP="00ED018F">
      <w:pPr>
        <w:suppressAutoHyphens/>
        <w:jc w:val="left"/>
        <w:textAlignment w:val="baseline"/>
        <w:rPr>
          <w:rFonts w:ascii="ＭＳ 明朝" w:hAnsi="ＭＳ 明朝" w:cs="ＭＳ 明朝"/>
          <w:kern w:val="0"/>
          <w:szCs w:val="21"/>
        </w:rPr>
      </w:pPr>
    </w:p>
    <w:p w14:paraId="79B9B22D" w14:textId="77777777" w:rsidR="00ED018F" w:rsidRDefault="00ED018F" w:rsidP="00ED018F">
      <w:pPr>
        <w:suppressAutoHyphens/>
        <w:jc w:val="left"/>
        <w:textAlignment w:val="baseline"/>
        <w:rPr>
          <w:rFonts w:ascii="ＭＳ 明朝" w:hAnsi="ＭＳ 明朝" w:cs="ＭＳ 明朝"/>
          <w:kern w:val="0"/>
          <w:szCs w:val="21"/>
        </w:rPr>
      </w:pPr>
    </w:p>
    <w:p w14:paraId="63F55AC3" w14:textId="77777777" w:rsidR="00ED018F" w:rsidRPr="00C42293" w:rsidRDefault="00ED018F" w:rsidP="00ED018F">
      <w:pPr>
        <w:suppressAutoHyphens/>
        <w:jc w:val="left"/>
        <w:textAlignment w:val="baseline"/>
        <w:rPr>
          <w:rFonts w:ascii="ＭＳ 明朝" w:hAnsi="ＭＳ 明朝" w:cs="ＭＳ 明朝"/>
          <w:kern w:val="0"/>
          <w:szCs w:val="21"/>
        </w:rPr>
      </w:pPr>
    </w:p>
    <w:p w14:paraId="56A7D2C4" w14:textId="77777777" w:rsidR="00ED018F" w:rsidRPr="008873BB" w:rsidRDefault="00ED018F" w:rsidP="00ED018F">
      <w:pPr>
        <w:suppressAutoHyphens/>
        <w:jc w:val="left"/>
        <w:textAlignment w:val="baseline"/>
        <w:rPr>
          <w:rFonts w:ascii="ＭＳ 明朝" w:hAnsi="ＭＳ 明朝" w:cs="ＭＳ 明朝"/>
          <w:kern w:val="0"/>
          <w:szCs w:val="21"/>
        </w:rPr>
      </w:pPr>
    </w:p>
    <w:p w14:paraId="7F4D8091" w14:textId="77777777" w:rsidR="00ED018F" w:rsidRPr="008873BB" w:rsidRDefault="00ED018F" w:rsidP="00ED018F">
      <w:pPr>
        <w:suppressAutoHyphens/>
        <w:jc w:val="left"/>
        <w:textAlignment w:val="baseline"/>
        <w:rPr>
          <w:rFonts w:ascii="ＭＳ 明朝" w:hAnsi="ＭＳ 明朝" w:cs="ＭＳ 明朝"/>
          <w:kern w:val="0"/>
          <w:szCs w:val="21"/>
        </w:rPr>
      </w:pPr>
    </w:p>
    <w:p w14:paraId="5B4A32EF" w14:textId="77777777" w:rsidR="00ED018F" w:rsidRPr="008873BB" w:rsidRDefault="00ED018F" w:rsidP="00ED018F">
      <w:pPr>
        <w:suppressAutoHyphens/>
        <w:jc w:val="left"/>
        <w:textAlignment w:val="baseline"/>
        <w:rPr>
          <w:rFonts w:ascii="ＭＳ 明朝" w:hAnsi="ＭＳ 明朝" w:cs="ＭＳ 明朝"/>
          <w:kern w:val="0"/>
          <w:szCs w:val="21"/>
        </w:rPr>
      </w:pPr>
    </w:p>
    <w:p w14:paraId="4890E932" w14:textId="1CACBC5C" w:rsidR="00ED018F" w:rsidRDefault="00ED018F" w:rsidP="00ED018F">
      <w:pPr>
        <w:suppressAutoHyphens/>
        <w:jc w:val="left"/>
        <w:textAlignment w:val="baseline"/>
        <w:rPr>
          <w:rFonts w:ascii="ＭＳ 明朝" w:hAnsi="ＭＳ 明朝" w:cs="ＭＳ 明朝"/>
          <w:kern w:val="0"/>
          <w:szCs w:val="21"/>
        </w:rPr>
      </w:pPr>
    </w:p>
    <w:p w14:paraId="29C2E8E5" w14:textId="77777777" w:rsidR="00314457" w:rsidRPr="008873BB" w:rsidRDefault="00314457" w:rsidP="00ED018F">
      <w:pPr>
        <w:suppressAutoHyphens/>
        <w:jc w:val="left"/>
        <w:textAlignment w:val="baseline"/>
        <w:rPr>
          <w:rFonts w:ascii="ＭＳ 明朝" w:hAnsi="ＭＳ 明朝" w:cs="ＭＳ 明朝"/>
          <w:kern w:val="0"/>
          <w:szCs w:val="21"/>
        </w:rPr>
      </w:pPr>
    </w:p>
    <w:p w14:paraId="7A4EEBFE" w14:textId="77777777" w:rsidR="00ED018F" w:rsidRPr="008873BB" w:rsidRDefault="00ED018F" w:rsidP="00ED018F">
      <w:pPr>
        <w:suppressAutoHyphens/>
        <w:jc w:val="left"/>
        <w:textAlignment w:val="baseline"/>
        <w:rPr>
          <w:rFonts w:ascii="ＭＳ 明朝" w:hAnsi="ＭＳ 明朝" w:cs="ＭＳ 明朝"/>
          <w:kern w:val="0"/>
          <w:szCs w:val="21"/>
        </w:rPr>
      </w:pPr>
    </w:p>
    <w:p w14:paraId="40C05E64" w14:textId="77777777" w:rsidR="00ED018F" w:rsidRPr="008873BB" w:rsidRDefault="00ED018F" w:rsidP="00ED018F">
      <w:pPr>
        <w:suppressAutoHyphens/>
        <w:jc w:val="left"/>
        <w:textAlignment w:val="baseline"/>
        <w:rPr>
          <w:rFonts w:ascii="ＭＳ 明朝" w:hAnsi="ＭＳ 明朝" w:cs="ＭＳ 明朝"/>
          <w:kern w:val="0"/>
          <w:szCs w:val="21"/>
        </w:rPr>
      </w:pPr>
    </w:p>
    <w:p w14:paraId="2EF20A8E" w14:textId="77777777" w:rsidR="00ED018F" w:rsidRPr="008873BB" w:rsidRDefault="00ED018F" w:rsidP="00ED018F">
      <w:pPr>
        <w:suppressAutoHyphens/>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lastRenderedPageBreak/>
        <w:t>３　自己チェックの範囲</w:t>
      </w:r>
    </w:p>
    <w:p w14:paraId="168BB677" w14:textId="77777777" w:rsidR="00ED018F" w:rsidRPr="008873BB" w:rsidRDefault="00ED018F" w:rsidP="00ED018F">
      <w:pPr>
        <w:suppressAutoHyphens/>
        <w:ind w:firstLineChars="200" w:firstLine="420"/>
        <w:jc w:val="left"/>
        <w:textAlignment w:val="baseline"/>
        <w:rPr>
          <w:rFonts w:ascii="ＭＳ 明朝" w:hAnsi="ＭＳ 明朝" w:cs="ＭＳ 明朝"/>
          <w:kern w:val="0"/>
          <w:szCs w:val="21"/>
        </w:rPr>
      </w:pPr>
      <w:r w:rsidRPr="008873BB">
        <w:rPr>
          <w:rFonts w:ascii="ＭＳ 明朝" w:hAnsi="ＭＳ 明朝" w:cs="ＭＳ 明朝" w:hint="eastAsia"/>
          <w:kern w:val="0"/>
          <w:szCs w:val="21"/>
        </w:rPr>
        <w:t>施設の形態に応じて、下の表の範囲について自己チェックを実施してください。</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1025"/>
      </w:tblGrid>
      <w:tr w:rsidR="00ED018F" w:rsidRPr="008873BB" w14:paraId="6BDA01A6" w14:textId="77777777" w:rsidTr="007C23D2">
        <w:tc>
          <w:tcPr>
            <w:tcW w:w="3255" w:type="dxa"/>
            <w:shd w:val="clear" w:color="auto" w:fill="auto"/>
          </w:tcPr>
          <w:p w14:paraId="08E3B4A6" w14:textId="77777777" w:rsidR="00ED018F" w:rsidRPr="008873BB" w:rsidRDefault="00ED018F" w:rsidP="007C23D2">
            <w:pPr>
              <w:overflowPunct w:val="0"/>
              <w:autoSpaceDE w:val="0"/>
              <w:autoSpaceDN w:val="0"/>
              <w:jc w:val="center"/>
              <w:rPr>
                <w:rFonts w:ascii="ＭＳ 明朝"/>
              </w:rPr>
            </w:pPr>
            <w:r w:rsidRPr="008873BB">
              <w:rPr>
                <w:rFonts w:ascii="ＭＳ 明朝" w:hint="eastAsia"/>
              </w:rPr>
              <w:t>施設の形態</w:t>
            </w:r>
          </w:p>
        </w:tc>
        <w:tc>
          <w:tcPr>
            <w:tcW w:w="11025" w:type="dxa"/>
            <w:shd w:val="clear" w:color="auto" w:fill="auto"/>
          </w:tcPr>
          <w:p w14:paraId="2295E760" w14:textId="77777777" w:rsidR="00ED018F" w:rsidRPr="008873BB" w:rsidRDefault="00ED018F" w:rsidP="007C23D2">
            <w:pPr>
              <w:overflowPunct w:val="0"/>
              <w:autoSpaceDE w:val="0"/>
              <w:autoSpaceDN w:val="0"/>
              <w:jc w:val="center"/>
              <w:rPr>
                <w:rFonts w:ascii="ＭＳ 明朝"/>
              </w:rPr>
            </w:pPr>
            <w:r w:rsidRPr="008873BB">
              <w:rPr>
                <w:rFonts w:ascii="ＭＳ 明朝" w:hint="eastAsia"/>
              </w:rPr>
              <w:t>自己チェックを行う範囲</w:t>
            </w:r>
          </w:p>
        </w:tc>
      </w:tr>
      <w:tr w:rsidR="00ED018F" w:rsidRPr="008873BB" w14:paraId="232AD095" w14:textId="77777777" w:rsidTr="007C23D2">
        <w:tc>
          <w:tcPr>
            <w:tcW w:w="3255" w:type="dxa"/>
            <w:tcBorders>
              <w:bottom w:val="single" w:sz="4" w:space="0" w:color="auto"/>
            </w:tcBorders>
            <w:shd w:val="clear" w:color="auto" w:fill="auto"/>
            <w:tcMar>
              <w:top w:w="113" w:type="dxa"/>
              <w:bottom w:w="113" w:type="dxa"/>
            </w:tcMar>
          </w:tcPr>
          <w:p w14:paraId="257E2ADA" w14:textId="77777777" w:rsidR="00ED018F" w:rsidRPr="008873BB" w:rsidRDefault="00ED018F" w:rsidP="007C23D2">
            <w:pPr>
              <w:overflowPunct w:val="0"/>
              <w:autoSpaceDE w:val="0"/>
              <w:autoSpaceDN w:val="0"/>
              <w:rPr>
                <w:rFonts w:ascii="ＭＳ 明朝"/>
              </w:rPr>
            </w:pPr>
            <w:r w:rsidRPr="008873BB">
              <w:rPr>
                <w:rFonts w:ascii="ＭＳ 明朝" w:hint="eastAsia"/>
              </w:rPr>
              <w:t>ユニット型でない施設</w:t>
            </w:r>
          </w:p>
        </w:tc>
        <w:tc>
          <w:tcPr>
            <w:tcW w:w="11025" w:type="dxa"/>
            <w:tcBorders>
              <w:bottom w:val="single" w:sz="4" w:space="0" w:color="auto"/>
            </w:tcBorders>
            <w:shd w:val="clear" w:color="auto" w:fill="auto"/>
            <w:tcMar>
              <w:top w:w="113" w:type="dxa"/>
              <w:bottom w:w="113" w:type="dxa"/>
            </w:tcMar>
          </w:tcPr>
          <w:p w14:paraId="743EB63F" w14:textId="67D31A57" w:rsidR="00ED018F" w:rsidRPr="008873BB" w:rsidRDefault="00ED018F" w:rsidP="007C23D2">
            <w:pPr>
              <w:overflowPunct w:val="0"/>
              <w:autoSpaceDE w:val="0"/>
              <w:autoSpaceDN w:val="0"/>
              <w:ind w:firstLineChars="100" w:firstLine="210"/>
              <w:rPr>
                <w:rFonts w:ascii="ＭＳ 明朝"/>
              </w:rPr>
            </w:pPr>
            <w:r w:rsidRPr="008873BB">
              <w:rPr>
                <w:rFonts w:ascii="ＭＳ 明朝" w:hint="eastAsia"/>
              </w:rPr>
              <w:t>「第１　基本方針」～「第５　開設許可等の変更」(P.</w:t>
            </w:r>
            <w:r w:rsidRPr="00C91600">
              <w:rPr>
                <w:rFonts w:ascii="ＭＳ 明朝" w:hint="eastAsia"/>
              </w:rPr>
              <w:t>1～</w:t>
            </w:r>
            <w:r w:rsidR="00E9723B" w:rsidRPr="00C91600">
              <w:rPr>
                <w:rFonts w:ascii="ＭＳ 明朝" w:hint="eastAsia"/>
              </w:rPr>
              <w:t>71</w:t>
            </w:r>
            <w:r w:rsidRPr="00C91600">
              <w:rPr>
                <w:rFonts w:ascii="ＭＳ 明朝" w:hint="eastAsia"/>
              </w:rPr>
              <w:t>)</w:t>
            </w:r>
            <w:r w:rsidRPr="008873BB">
              <w:rPr>
                <w:rFonts w:ascii="ＭＳ 明朝" w:hint="eastAsia"/>
              </w:rPr>
              <w:t>、「第７　介護給付費の算定及び取扱い」～「第</w:t>
            </w:r>
            <w:r w:rsidR="00E17615" w:rsidRPr="00B1213E">
              <w:rPr>
                <w:rFonts w:ascii="ＭＳ 明朝" w:hint="eastAsia"/>
              </w:rPr>
              <w:t>８</w:t>
            </w:r>
            <w:r w:rsidRPr="00B1213E">
              <w:rPr>
                <w:rFonts w:ascii="ＭＳ 明朝" w:hint="eastAsia"/>
              </w:rPr>
              <w:t xml:space="preserve">　その他」</w:t>
            </w:r>
            <w:r w:rsidR="002E5CC4" w:rsidRPr="00B1213E">
              <w:rPr>
                <w:rFonts w:ascii="ＭＳ 明朝" w:hint="eastAsia"/>
              </w:rPr>
              <w:t>(P.</w:t>
            </w:r>
            <w:r w:rsidR="008310BE" w:rsidRPr="00B1213E">
              <w:rPr>
                <w:rFonts w:ascii="ＭＳ 明朝" w:hint="eastAsia"/>
              </w:rPr>
              <w:t>91</w:t>
            </w:r>
            <w:r w:rsidRPr="00B1213E">
              <w:rPr>
                <w:rFonts w:ascii="ＭＳ 明朝" w:hint="eastAsia"/>
              </w:rPr>
              <w:t>～</w:t>
            </w:r>
            <w:r w:rsidR="00B1213E" w:rsidRPr="00B1213E">
              <w:rPr>
                <w:rFonts w:ascii="ＭＳ 明朝" w:hint="eastAsia"/>
              </w:rPr>
              <w:t>167</w:t>
            </w:r>
            <w:r w:rsidRPr="008873BB">
              <w:rPr>
                <w:rFonts w:ascii="ＭＳ 明朝" w:hint="eastAsia"/>
              </w:rPr>
              <w:t>)の範囲について自己チェックを実施してください。</w:t>
            </w:r>
          </w:p>
          <w:p w14:paraId="24E292EA" w14:textId="290EA713" w:rsidR="00ED018F" w:rsidRPr="008873BB" w:rsidRDefault="00ED018F" w:rsidP="007C23D2">
            <w:pPr>
              <w:overflowPunct w:val="0"/>
              <w:autoSpaceDE w:val="0"/>
              <w:autoSpaceDN w:val="0"/>
              <w:rPr>
                <w:rFonts w:ascii="ＭＳ 明朝"/>
                <w:u w:val="single"/>
              </w:rPr>
            </w:pPr>
            <w:r w:rsidRPr="008873BB">
              <w:rPr>
                <w:rFonts w:ascii="ＭＳ 明朝" w:hint="eastAsia"/>
                <w:u w:val="single"/>
              </w:rPr>
              <w:t>※「第６　ユニット型介護老人保健施設」</w:t>
            </w:r>
            <w:r w:rsidR="002E5CC4">
              <w:rPr>
                <w:rFonts w:ascii="ＭＳ 明朝" w:hint="eastAsia"/>
                <w:u w:val="single"/>
              </w:rPr>
              <w:t>(P.</w:t>
            </w:r>
            <w:r w:rsidR="00E9723B" w:rsidRPr="00B1213E">
              <w:rPr>
                <w:rFonts w:ascii="ＭＳ 明朝" w:hint="eastAsia"/>
                <w:u w:val="single"/>
              </w:rPr>
              <w:t>71</w:t>
            </w:r>
            <w:r w:rsidRPr="00B1213E">
              <w:rPr>
                <w:rFonts w:ascii="ＭＳ 明朝" w:hint="eastAsia"/>
                <w:u w:val="single"/>
              </w:rPr>
              <w:t>～</w:t>
            </w:r>
            <w:r w:rsidR="00E9723B" w:rsidRPr="00B1213E">
              <w:rPr>
                <w:rFonts w:ascii="ＭＳ 明朝" w:hint="eastAsia"/>
                <w:u w:val="single"/>
              </w:rPr>
              <w:t>90</w:t>
            </w:r>
            <w:r w:rsidRPr="008873BB">
              <w:rPr>
                <w:rFonts w:ascii="ＭＳ 明朝" w:hint="eastAsia"/>
                <w:u w:val="single"/>
              </w:rPr>
              <w:t>)は、除きます。</w:t>
            </w:r>
          </w:p>
        </w:tc>
      </w:tr>
      <w:tr w:rsidR="00ED018F" w:rsidRPr="008873BB" w14:paraId="65FC3CA1" w14:textId="77777777" w:rsidTr="007C23D2">
        <w:tc>
          <w:tcPr>
            <w:tcW w:w="3255" w:type="dxa"/>
            <w:tcBorders>
              <w:top w:val="nil"/>
              <w:bottom w:val="nil"/>
            </w:tcBorders>
            <w:shd w:val="clear" w:color="auto" w:fill="auto"/>
            <w:tcMar>
              <w:top w:w="113" w:type="dxa"/>
              <w:bottom w:w="113" w:type="dxa"/>
            </w:tcMar>
          </w:tcPr>
          <w:p w14:paraId="3C90B919" w14:textId="77777777" w:rsidR="00ED018F" w:rsidRPr="008873BB" w:rsidRDefault="00ED018F" w:rsidP="007C23D2">
            <w:pPr>
              <w:overflowPunct w:val="0"/>
              <w:autoSpaceDE w:val="0"/>
              <w:autoSpaceDN w:val="0"/>
              <w:rPr>
                <w:rFonts w:ascii="ＭＳ 明朝"/>
              </w:rPr>
            </w:pPr>
            <w:r w:rsidRPr="008873BB">
              <w:rPr>
                <w:rFonts w:ascii="ＭＳ 明朝" w:hint="eastAsia"/>
              </w:rPr>
              <w:t>施設全体がユニット型の施設</w:t>
            </w:r>
          </w:p>
        </w:tc>
        <w:tc>
          <w:tcPr>
            <w:tcW w:w="11025" w:type="dxa"/>
            <w:tcBorders>
              <w:top w:val="nil"/>
              <w:bottom w:val="nil"/>
            </w:tcBorders>
            <w:shd w:val="clear" w:color="auto" w:fill="auto"/>
            <w:tcMar>
              <w:top w:w="113" w:type="dxa"/>
              <w:bottom w:w="113" w:type="dxa"/>
            </w:tcMar>
          </w:tcPr>
          <w:p w14:paraId="1719CD2D" w14:textId="77777777" w:rsidR="00ED018F" w:rsidRPr="008873BB" w:rsidRDefault="00ED018F" w:rsidP="007C23D2">
            <w:pPr>
              <w:overflowPunct w:val="0"/>
              <w:autoSpaceDE w:val="0"/>
              <w:autoSpaceDN w:val="0"/>
              <w:ind w:firstLineChars="100" w:firstLine="210"/>
              <w:rPr>
                <w:rFonts w:ascii="ＭＳ 明朝"/>
              </w:rPr>
            </w:pPr>
            <w:r w:rsidRPr="008873BB">
              <w:rPr>
                <w:rFonts w:ascii="ＭＳ 明朝" w:hint="eastAsia"/>
              </w:rPr>
              <w:t>次の範囲について自己チェックを実施してください。</w:t>
            </w:r>
          </w:p>
          <w:p w14:paraId="53E0E9B3" w14:textId="4F10AE31" w:rsidR="00ED018F" w:rsidRPr="00C91600" w:rsidRDefault="00ED018F" w:rsidP="007C23D2">
            <w:pPr>
              <w:overflowPunct w:val="0"/>
              <w:autoSpaceDE w:val="0"/>
              <w:autoSpaceDN w:val="0"/>
              <w:rPr>
                <w:rFonts w:ascii="ＭＳ 明朝"/>
              </w:rPr>
            </w:pPr>
            <w:r w:rsidRPr="00C91600">
              <w:rPr>
                <w:rFonts w:ascii="ＭＳ 明朝" w:hint="eastAsia"/>
              </w:rPr>
              <w:t>○　「第２　人員に関する基準」(P.</w:t>
            </w:r>
            <w:r w:rsidR="00E9723B" w:rsidRPr="00C91600">
              <w:rPr>
                <w:rFonts w:ascii="ＭＳ 明朝" w:hint="eastAsia"/>
              </w:rPr>
              <w:t>2</w:t>
            </w:r>
            <w:r w:rsidRPr="00C91600">
              <w:rPr>
                <w:rFonts w:ascii="ＭＳ 明朝" w:hint="eastAsia"/>
              </w:rPr>
              <w:t>～</w:t>
            </w:r>
            <w:r w:rsidR="00E9723B" w:rsidRPr="00C91600">
              <w:rPr>
                <w:rFonts w:ascii="ＭＳ 明朝" w:hint="eastAsia"/>
              </w:rPr>
              <w:t>10</w:t>
            </w:r>
            <w:r w:rsidRPr="00C91600">
              <w:rPr>
                <w:rFonts w:ascii="ＭＳ 明朝" w:hint="eastAsia"/>
              </w:rPr>
              <w:t>)</w:t>
            </w:r>
          </w:p>
          <w:p w14:paraId="76725443" w14:textId="495CE9A8" w:rsidR="00ED018F" w:rsidRPr="00C91600" w:rsidRDefault="00ED018F" w:rsidP="007C23D2">
            <w:pPr>
              <w:overflowPunct w:val="0"/>
              <w:autoSpaceDE w:val="0"/>
              <w:autoSpaceDN w:val="0"/>
              <w:rPr>
                <w:rFonts w:ascii="ＭＳ 明朝"/>
              </w:rPr>
            </w:pPr>
            <w:r w:rsidRPr="00C91600">
              <w:rPr>
                <w:rFonts w:ascii="ＭＳ 明朝" w:hint="eastAsia"/>
              </w:rPr>
              <w:t>○　「第４　運営に関する基準」</w:t>
            </w:r>
            <w:r w:rsidR="002E5CC4" w:rsidRPr="00C91600">
              <w:rPr>
                <w:rFonts w:ascii="ＭＳ 明朝" w:hint="eastAsia"/>
              </w:rPr>
              <w:t>(P.</w:t>
            </w:r>
            <w:r w:rsidR="00E9723B" w:rsidRPr="00C91600">
              <w:rPr>
                <w:rFonts w:ascii="ＭＳ 明朝" w:hint="eastAsia"/>
              </w:rPr>
              <w:t>17</w:t>
            </w:r>
            <w:r w:rsidRPr="00C91600">
              <w:rPr>
                <w:rFonts w:ascii="ＭＳ 明朝" w:hint="eastAsia"/>
              </w:rPr>
              <w:t>～</w:t>
            </w:r>
            <w:r w:rsidR="00E9723B" w:rsidRPr="00C91600">
              <w:rPr>
                <w:rFonts w:ascii="ＭＳ 明朝" w:hint="eastAsia"/>
              </w:rPr>
              <w:t>70</w:t>
            </w:r>
            <w:r w:rsidRPr="00C91600">
              <w:rPr>
                <w:rFonts w:ascii="ＭＳ 明朝" w:hint="eastAsia"/>
              </w:rPr>
              <w:t>)のうち、次の範囲を</w:t>
            </w:r>
            <w:r w:rsidRPr="00C91600">
              <w:rPr>
                <w:rFonts w:ascii="ＭＳ 明朝" w:hint="eastAsia"/>
                <w:u w:val="single"/>
              </w:rPr>
              <w:t>除いた</w:t>
            </w:r>
            <w:r w:rsidRPr="00C91600">
              <w:rPr>
                <w:rFonts w:ascii="ＭＳ 明朝" w:hint="eastAsia"/>
              </w:rPr>
              <w:t>範囲</w:t>
            </w:r>
          </w:p>
          <w:p w14:paraId="1B177F2F" w14:textId="7B02BD04" w:rsidR="00ED018F" w:rsidRPr="00C91600" w:rsidRDefault="00ED018F" w:rsidP="007C23D2">
            <w:pPr>
              <w:overflowPunct w:val="0"/>
              <w:autoSpaceDE w:val="0"/>
              <w:autoSpaceDN w:val="0"/>
              <w:ind w:leftChars="348" w:left="731"/>
              <w:rPr>
                <w:rFonts w:ascii="ＭＳ 明朝"/>
              </w:rPr>
            </w:pPr>
            <w:r w:rsidRPr="00C91600">
              <w:rPr>
                <w:rFonts w:ascii="ＭＳ 明朝" w:hint="eastAsia"/>
              </w:rPr>
              <w:t>「８　利用料等の受領」(P.</w:t>
            </w:r>
            <w:r w:rsidR="00E9723B" w:rsidRPr="00C91600">
              <w:rPr>
                <w:rFonts w:ascii="ＭＳ 明朝" w:hint="eastAsia"/>
              </w:rPr>
              <w:t>20</w:t>
            </w:r>
            <w:r w:rsidRPr="00C91600">
              <w:rPr>
                <w:rFonts w:ascii="ＭＳ 明朝" w:hint="eastAsia"/>
              </w:rPr>
              <w:t>～</w:t>
            </w:r>
            <w:r w:rsidR="00E9723B" w:rsidRPr="00C91600">
              <w:rPr>
                <w:rFonts w:ascii="ＭＳ 明朝" w:hint="eastAsia"/>
              </w:rPr>
              <w:t>23</w:t>
            </w:r>
            <w:r w:rsidRPr="00C91600">
              <w:rPr>
                <w:rFonts w:ascii="ＭＳ 明朝" w:hint="eastAsia"/>
              </w:rPr>
              <w:t>)</w:t>
            </w:r>
          </w:p>
          <w:p w14:paraId="41E80B2B" w14:textId="1ED322BB" w:rsidR="00ED018F" w:rsidRPr="00C91600" w:rsidRDefault="00ED018F" w:rsidP="007C23D2">
            <w:pPr>
              <w:overflowPunct w:val="0"/>
              <w:autoSpaceDE w:val="0"/>
              <w:autoSpaceDN w:val="0"/>
              <w:ind w:leftChars="348" w:left="731"/>
              <w:rPr>
                <w:rFonts w:ascii="ＭＳ 明朝"/>
              </w:rPr>
            </w:pPr>
            <w:r w:rsidRPr="00C91600">
              <w:rPr>
                <w:rFonts w:ascii="ＭＳ 明朝" w:hint="eastAsia"/>
              </w:rPr>
              <w:t>「</w:t>
            </w:r>
            <w:r w:rsidR="00B8251F" w:rsidRPr="00C91600">
              <w:rPr>
                <w:rFonts w:ascii="ＭＳ 明朝" w:hint="eastAsia"/>
              </w:rPr>
              <w:t>18</w:t>
            </w:r>
            <w:r w:rsidRPr="00C91600">
              <w:rPr>
                <w:rFonts w:ascii="ＭＳ 明朝" w:hint="eastAsia"/>
              </w:rPr>
              <w:t xml:space="preserve">　看護及び医学的管理の下における介護」(P.</w:t>
            </w:r>
            <w:r w:rsidR="00E9723B" w:rsidRPr="00C91600">
              <w:rPr>
                <w:rFonts w:ascii="ＭＳ 明朝" w:hint="eastAsia"/>
              </w:rPr>
              <w:t>38</w:t>
            </w:r>
            <w:r w:rsidRPr="00C91600">
              <w:rPr>
                <w:rFonts w:ascii="ＭＳ 明朝" w:hint="eastAsia"/>
              </w:rPr>
              <w:t>～</w:t>
            </w:r>
            <w:r w:rsidR="00E9723B" w:rsidRPr="00C91600">
              <w:rPr>
                <w:rFonts w:ascii="ＭＳ 明朝" w:hint="eastAsia"/>
              </w:rPr>
              <w:t>40</w:t>
            </w:r>
            <w:r w:rsidRPr="00C91600">
              <w:rPr>
                <w:rFonts w:ascii="ＭＳ 明朝" w:hint="eastAsia"/>
              </w:rPr>
              <w:t>)</w:t>
            </w:r>
          </w:p>
          <w:p w14:paraId="7E0136AD" w14:textId="4AE86FBA" w:rsidR="00ED018F" w:rsidRPr="00C91600" w:rsidRDefault="00ED018F" w:rsidP="007C23D2">
            <w:pPr>
              <w:overflowPunct w:val="0"/>
              <w:autoSpaceDE w:val="0"/>
              <w:autoSpaceDN w:val="0"/>
              <w:ind w:leftChars="348" w:left="731"/>
              <w:rPr>
                <w:rFonts w:ascii="ＭＳ 明朝"/>
              </w:rPr>
            </w:pPr>
            <w:r w:rsidRPr="00C91600">
              <w:rPr>
                <w:rFonts w:ascii="ＭＳ 明朝" w:hint="eastAsia"/>
              </w:rPr>
              <w:t>「</w:t>
            </w:r>
            <w:r w:rsidR="00B8251F" w:rsidRPr="00C91600">
              <w:rPr>
                <w:rFonts w:ascii="ＭＳ 明朝" w:hint="eastAsia"/>
              </w:rPr>
              <w:t>19</w:t>
            </w:r>
            <w:r w:rsidRPr="00C91600">
              <w:rPr>
                <w:rFonts w:ascii="ＭＳ 明朝" w:hint="eastAsia"/>
              </w:rPr>
              <w:t xml:space="preserve">　食事の提供」</w:t>
            </w:r>
            <w:r w:rsidR="002E5CC4" w:rsidRPr="00C91600">
              <w:rPr>
                <w:rFonts w:ascii="ＭＳ 明朝" w:hint="eastAsia"/>
              </w:rPr>
              <w:t>(P.</w:t>
            </w:r>
            <w:r w:rsidR="00E9723B" w:rsidRPr="00C91600">
              <w:rPr>
                <w:rFonts w:ascii="ＭＳ 明朝" w:hint="eastAsia"/>
              </w:rPr>
              <w:t>40</w:t>
            </w:r>
            <w:r w:rsidRPr="00C91600">
              <w:rPr>
                <w:rFonts w:ascii="ＭＳ 明朝" w:hint="eastAsia"/>
              </w:rPr>
              <w:t>～</w:t>
            </w:r>
            <w:r w:rsidR="00E9723B" w:rsidRPr="00C91600">
              <w:rPr>
                <w:rFonts w:ascii="ＭＳ 明朝" w:hint="eastAsia"/>
              </w:rPr>
              <w:t>41</w:t>
            </w:r>
            <w:r w:rsidRPr="00C91600">
              <w:rPr>
                <w:rFonts w:ascii="ＭＳ 明朝" w:hint="eastAsia"/>
              </w:rPr>
              <w:t>)</w:t>
            </w:r>
          </w:p>
          <w:p w14:paraId="0F9B84AF" w14:textId="528B9330" w:rsidR="00ED018F" w:rsidRPr="00C91600" w:rsidRDefault="00ED018F" w:rsidP="007C23D2">
            <w:pPr>
              <w:overflowPunct w:val="0"/>
              <w:autoSpaceDE w:val="0"/>
              <w:autoSpaceDN w:val="0"/>
              <w:ind w:leftChars="348" w:left="731"/>
              <w:rPr>
                <w:rFonts w:ascii="ＭＳ 明朝"/>
              </w:rPr>
            </w:pPr>
            <w:r w:rsidRPr="00C91600">
              <w:rPr>
                <w:rFonts w:ascii="ＭＳ 明朝" w:hint="eastAsia"/>
              </w:rPr>
              <w:t>「</w:t>
            </w:r>
            <w:r w:rsidR="00B8251F" w:rsidRPr="00C91600">
              <w:rPr>
                <w:rFonts w:ascii="ＭＳ 明朝" w:hint="eastAsia"/>
              </w:rPr>
              <w:t>21</w:t>
            </w:r>
            <w:r w:rsidRPr="00C91600">
              <w:rPr>
                <w:rFonts w:ascii="ＭＳ 明朝" w:hint="eastAsia"/>
              </w:rPr>
              <w:t xml:space="preserve">　その他のサービスの提供」(P.</w:t>
            </w:r>
            <w:r w:rsidR="00E9723B" w:rsidRPr="00C91600">
              <w:rPr>
                <w:rFonts w:ascii="ＭＳ 明朝" w:hint="eastAsia"/>
              </w:rPr>
              <w:t>42</w:t>
            </w:r>
            <w:r w:rsidRPr="00C91600">
              <w:rPr>
                <w:rFonts w:ascii="ＭＳ 明朝" w:hint="eastAsia"/>
              </w:rPr>
              <w:t>)</w:t>
            </w:r>
          </w:p>
          <w:p w14:paraId="5C3DEE89" w14:textId="0D4DD41B" w:rsidR="00ED018F" w:rsidRPr="00C91600" w:rsidRDefault="00ED018F" w:rsidP="007C23D2">
            <w:pPr>
              <w:overflowPunct w:val="0"/>
              <w:autoSpaceDE w:val="0"/>
              <w:autoSpaceDN w:val="0"/>
              <w:ind w:leftChars="348" w:left="731"/>
              <w:rPr>
                <w:rFonts w:ascii="ＭＳ 明朝"/>
              </w:rPr>
            </w:pPr>
            <w:r w:rsidRPr="00C91600">
              <w:rPr>
                <w:rFonts w:ascii="ＭＳ 明朝" w:hint="eastAsia"/>
              </w:rPr>
              <w:t>「</w:t>
            </w:r>
            <w:r w:rsidR="00B8251F" w:rsidRPr="00C91600">
              <w:rPr>
                <w:rFonts w:ascii="ＭＳ 明朝" w:hint="eastAsia"/>
              </w:rPr>
              <w:t>26</w:t>
            </w:r>
            <w:r w:rsidRPr="00C91600">
              <w:rPr>
                <w:rFonts w:ascii="ＭＳ 明朝" w:hint="eastAsia"/>
              </w:rPr>
              <w:t xml:space="preserve">　運営規程」(P.</w:t>
            </w:r>
            <w:r w:rsidR="00E9723B" w:rsidRPr="00C91600">
              <w:rPr>
                <w:rFonts w:ascii="ＭＳ 明朝" w:hint="eastAsia"/>
              </w:rPr>
              <w:t>43</w:t>
            </w:r>
            <w:r w:rsidR="002E5CC4" w:rsidRPr="00C91600">
              <w:rPr>
                <w:rFonts w:ascii="ＭＳ 明朝" w:hint="eastAsia"/>
              </w:rPr>
              <w:t>～</w:t>
            </w:r>
            <w:r w:rsidR="00E9723B" w:rsidRPr="00C91600">
              <w:rPr>
                <w:rFonts w:ascii="ＭＳ 明朝" w:hint="eastAsia"/>
              </w:rPr>
              <w:t>44</w:t>
            </w:r>
            <w:r w:rsidRPr="00C91600">
              <w:rPr>
                <w:rFonts w:ascii="ＭＳ 明朝" w:hint="eastAsia"/>
              </w:rPr>
              <w:t>)</w:t>
            </w:r>
          </w:p>
          <w:p w14:paraId="4EF4EA1E" w14:textId="72F71F95" w:rsidR="00ED018F" w:rsidRPr="00C91600" w:rsidRDefault="00ED018F" w:rsidP="007C23D2">
            <w:pPr>
              <w:overflowPunct w:val="0"/>
              <w:autoSpaceDE w:val="0"/>
              <w:autoSpaceDN w:val="0"/>
              <w:ind w:leftChars="348" w:left="731"/>
              <w:rPr>
                <w:rFonts w:ascii="ＭＳ 明朝"/>
              </w:rPr>
            </w:pPr>
            <w:r w:rsidRPr="00C91600">
              <w:rPr>
                <w:rFonts w:ascii="ＭＳ 明朝" w:hint="eastAsia"/>
              </w:rPr>
              <w:t>「2</w:t>
            </w:r>
            <w:r w:rsidR="00B8251F" w:rsidRPr="00C91600">
              <w:rPr>
                <w:rFonts w:ascii="ＭＳ 明朝" w:hint="eastAsia"/>
              </w:rPr>
              <w:t>8</w:t>
            </w:r>
            <w:r w:rsidRPr="00C91600">
              <w:rPr>
                <w:rFonts w:ascii="ＭＳ 明朝" w:hint="eastAsia"/>
              </w:rPr>
              <w:t xml:space="preserve">　定員の遵守」</w:t>
            </w:r>
            <w:r w:rsidR="002E5CC4" w:rsidRPr="00C91600">
              <w:rPr>
                <w:rFonts w:ascii="ＭＳ 明朝" w:hint="eastAsia"/>
              </w:rPr>
              <w:t>(P.</w:t>
            </w:r>
            <w:r w:rsidR="00A10FEF" w:rsidRPr="00C91600">
              <w:rPr>
                <w:rFonts w:ascii="ＭＳ 明朝" w:hint="eastAsia"/>
              </w:rPr>
              <w:t>47</w:t>
            </w:r>
            <w:r w:rsidRPr="00C91600">
              <w:rPr>
                <w:rFonts w:ascii="ＭＳ 明朝" w:hint="eastAsia"/>
              </w:rPr>
              <w:t>)</w:t>
            </w:r>
          </w:p>
          <w:p w14:paraId="24C64D67" w14:textId="75219DAF" w:rsidR="00ED018F" w:rsidRPr="00C91600" w:rsidRDefault="00ED018F" w:rsidP="007C23D2">
            <w:pPr>
              <w:overflowPunct w:val="0"/>
              <w:autoSpaceDE w:val="0"/>
              <w:autoSpaceDN w:val="0"/>
              <w:rPr>
                <w:rFonts w:ascii="ＭＳ 明朝"/>
              </w:rPr>
            </w:pPr>
            <w:r w:rsidRPr="00C91600">
              <w:rPr>
                <w:rFonts w:ascii="ＭＳ 明朝" w:hint="eastAsia"/>
              </w:rPr>
              <w:t>○　「第５　開設許可等の変更」(P.</w:t>
            </w:r>
            <w:r w:rsidR="00A10FEF" w:rsidRPr="00C91600">
              <w:rPr>
                <w:rFonts w:ascii="ＭＳ 明朝" w:hint="eastAsia"/>
              </w:rPr>
              <w:t>70</w:t>
            </w:r>
            <w:r w:rsidRPr="00C91600">
              <w:rPr>
                <w:rFonts w:ascii="ＭＳ 明朝" w:hint="eastAsia"/>
              </w:rPr>
              <w:t>～</w:t>
            </w:r>
            <w:r w:rsidR="00A10FEF" w:rsidRPr="00C91600">
              <w:rPr>
                <w:rFonts w:ascii="ＭＳ 明朝" w:hint="eastAsia"/>
              </w:rPr>
              <w:t>71</w:t>
            </w:r>
            <w:r w:rsidRPr="00C91600">
              <w:rPr>
                <w:rFonts w:ascii="ＭＳ 明朝" w:hint="eastAsia"/>
              </w:rPr>
              <w:t>)</w:t>
            </w:r>
          </w:p>
          <w:p w14:paraId="66942D5A" w14:textId="10B67A97" w:rsidR="00ED018F" w:rsidRPr="00C91600" w:rsidRDefault="00ED018F" w:rsidP="007C23D2">
            <w:pPr>
              <w:overflowPunct w:val="0"/>
              <w:autoSpaceDE w:val="0"/>
              <w:autoSpaceDN w:val="0"/>
              <w:rPr>
                <w:rFonts w:ascii="ＭＳ 明朝"/>
              </w:rPr>
            </w:pPr>
            <w:r w:rsidRPr="00C91600">
              <w:rPr>
                <w:rFonts w:ascii="ＭＳ 明朝" w:hint="eastAsia"/>
              </w:rPr>
              <w:t>○　「第６　ユニット型介護老人保健施設」(P.</w:t>
            </w:r>
            <w:r w:rsidR="00A10FEF" w:rsidRPr="00C91600">
              <w:rPr>
                <w:rFonts w:ascii="ＭＳ 明朝" w:hint="eastAsia"/>
              </w:rPr>
              <w:t>71</w:t>
            </w:r>
            <w:r w:rsidRPr="00C91600">
              <w:rPr>
                <w:rFonts w:ascii="ＭＳ 明朝" w:hint="eastAsia"/>
              </w:rPr>
              <w:t>～</w:t>
            </w:r>
            <w:r w:rsidR="00A10FEF" w:rsidRPr="00C91600">
              <w:rPr>
                <w:rFonts w:ascii="ＭＳ 明朝" w:hint="eastAsia"/>
              </w:rPr>
              <w:t>90</w:t>
            </w:r>
            <w:r w:rsidRPr="00C91600">
              <w:rPr>
                <w:rFonts w:ascii="ＭＳ 明朝" w:hint="eastAsia"/>
              </w:rPr>
              <w:t>)</w:t>
            </w:r>
          </w:p>
          <w:p w14:paraId="5D9CB3BB" w14:textId="06F51CA3" w:rsidR="00ED018F" w:rsidRPr="00C91600" w:rsidRDefault="00ED018F" w:rsidP="007C23D2">
            <w:pPr>
              <w:overflowPunct w:val="0"/>
              <w:autoSpaceDE w:val="0"/>
              <w:autoSpaceDN w:val="0"/>
              <w:rPr>
                <w:rFonts w:ascii="ＭＳ 明朝"/>
              </w:rPr>
            </w:pPr>
            <w:r w:rsidRPr="00C91600">
              <w:rPr>
                <w:rFonts w:ascii="ＭＳ 明朝" w:hint="eastAsia"/>
              </w:rPr>
              <w:t>○　「第７　介護給付費の算定及び取扱い」(P.</w:t>
            </w:r>
            <w:r w:rsidR="00A10FEF" w:rsidRPr="00C91600">
              <w:rPr>
                <w:rFonts w:ascii="ＭＳ 明朝" w:hint="eastAsia"/>
              </w:rPr>
              <w:t>91</w:t>
            </w:r>
            <w:r w:rsidRPr="00C91600">
              <w:rPr>
                <w:rFonts w:ascii="ＭＳ 明朝" w:hint="eastAsia"/>
              </w:rPr>
              <w:t>～</w:t>
            </w:r>
            <w:r w:rsidR="00B8251F" w:rsidRPr="00C91600">
              <w:rPr>
                <w:rFonts w:ascii="ＭＳ 明朝" w:hint="eastAsia"/>
              </w:rPr>
              <w:t>166</w:t>
            </w:r>
            <w:r w:rsidRPr="00C91600">
              <w:rPr>
                <w:rFonts w:ascii="ＭＳ 明朝" w:hint="eastAsia"/>
              </w:rPr>
              <w:t>)</w:t>
            </w:r>
          </w:p>
          <w:p w14:paraId="4710AE51" w14:textId="2682ECA0" w:rsidR="00ED018F" w:rsidRPr="008873BB" w:rsidRDefault="00ED018F" w:rsidP="007C23D2">
            <w:pPr>
              <w:overflowPunct w:val="0"/>
              <w:autoSpaceDE w:val="0"/>
              <w:autoSpaceDN w:val="0"/>
              <w:rPr>
                <w:rFonts w:ascii="ＭＳ 明朝"/>
              </w:rPr>
            </w:pPr>
            <w:r w:rsidRPr="00C91600">
              <w:rPr>
                <w:rFonts w:ascii="ＭＳ 明朝" w:hint="eastAsia"/>
              </w:rPr>
              <w:t>○　「第</w:t>
            </w:r>
            <w:r w:rsidR="002E5CC4" w:rsidRPr="00C91600">
              <w:rPr>
                <w:rFonts w:ascii="ＭＳ 明朝" w:hint="eastAsia"/>
              </w:rPr>
              <w:t>８</w:t>
            </w:r>
            <w:r w:rsidRPr="00C91600">
              <w:rPr>
                <w:rFonts w:ascii="ＭＳ 明朝" w:hint="eastAsia"/>
              </w:rPr>
              <w:t xml:space="preserve">　その他」(P.</w:t>
            </w:r>
            <w:r w:rsidR="00B8251F" w:rsidRPr="00C91600">
              <w:rPr>
                <w:rFonts w:ascii="ＭＳ 明朝" w:hint="eastAsia"/>
              </w:rPr>
              <w:t>166</w:t>
            </w:r>
            <w:r w:rsidR="002E5CC4" w:rsidRPr="00C91600">
              <w:rPr>
                <w:rFonts w:ascii="ＭＳ 明朝" w:hint="eastAsia"/>
              </w:rPr>
              <w:t>～</w:t>
            </w:r>
            <w:r w:rsidR="00B8251F" w:rsidRPr="00C91600">
              <w:rPr>
                <w:rFonts w:ascii="ＭＳ 明朝" w:hint="eastAsia"/>
              </w:rPr>
              <w:t>167</w:t>
            </w:r>
            <w:r w:rsidRPr="00C91600">
              <w:rPr>
                <w:rFonts w:ascii="ＭＳ 明朝" w:hint="eastAsia"/>
              </w:rPr>
              <w:t>)</w:t>
            </w:r>
          </w:p>
        </w:tc>
      </w:tr>
      <w:tr w:rsidR="00ED018F" w:rsidRPr="008873BB" w14:paraId="69768546" w14:textId="77777777" w:rsidTr="007C23D2">
        <w:tc>
          <w:tcPr>
            <w:tcW w:w="3255" w:type="dxa"/>
            <w:tcBorders>
              <w:top w:val="single" w:sz="4" w:space="0" w:color="auto"/>
            </w:tcBorders>
            <w:shd w:val="clear" w:color="auto" w:fill="auto"/>
            <w:tcMar>
              <w:top w:w="113" w:type="dxa"/>
              <w:bottom w:w="113" w:type="dxa"/>
            </w:tcMar>
          </w:tcPr>
          <w:p w14:paraId="18AED936" w14:textId="77777777" w:rsidR="00ED018F" w:rsidRPr="008873BB" w:rsidRDefault="00ED018F" w:rsidP="007C23D2">
            <w:pPr>
              <w:overflowPunct w:val="0"/>
              <w:autoSpaceDE w:val="0"/>
              <w:autoSpaceDN w:val="0"/>
              <w:rPr>
                <w:rFonts w:ascii="ＭＳ 明朝"/>
              </w:rPr>
            </w:pPr>
            <w:r w:rsidRPr="008873BB">
              <w:rPr>
                <w:rFonts w:ascii="ＭＳ 明朝" w:hint="eastAsia"/>
              </w:rPr>
              <w:t>施設の一部がユニット型の施設</w:t>
            </w:r>
          </w:p>
        </w:tc>
        <w:tc>
          <w:tcPr>
            <w:tcW w:w="11025" w:type="dxa"/>
            <w:tcBorders>
              <w:top w:val="single" w:sz="4" w:space="0" w:color="auto"/>
            </w:tcBorders>
            <w:shd w:val="clear" w:color="auto" w:fill="auto"/>
            <w:tcMar>
              <w:top w:w="113" w:type="dxa"/>
              <w:bottom w:w="113" w:type="dxa"/>
            </w:tcMar>
          </w:tcPr>
          <w:p w14:paraId="06CFB59A" w14:textId="2FAD79E1" w:rsidR="00ED018F" w:rsidRPr="008873BB" w:rsidRDefault="00ED018F" w:rsidP="007C23D2">
            <w:pPr>
              <w:overflowPunct w:val="0"/>
              <w:autoSpaceDE w:val="0"/>
              <w:autoSpaceDN w:val="0"/>
              <w:ind w:firstLineChars="100" w:firstLine="210"/>
              <w:rPr>
                <w:rFonts w:ascii="ＭＳ 明朝"/>
              </w:rPr>
            </w:pPr>
            <w:r w:rsidRPr="008873BB">
              <w:rPr>
                <w:rFonts w:ascii="ＭＳ 明朝" w:hint="eastAsia"/>
              </w:rPr>
              <w:t>「第１　基本方針」～「第</w:t>
            </w:r>
            <w:r w:rsidR="002E5CC4">
              <w:rPr>
                <w:rFonts w:ascii="ＭＳ 明朝" w:hint="eastAsia"/>
              </w:rPr>
              <w:t>８</w:t>
            </w:r>
            <w:r w:rsidRPr="008873BB">
              <w:rPr>
                <w:rFonts w:ascii="ＭＳ 明朝" w:hint="eastAsia"/>
              </w:rPr>
              <w:t xml:space="preserve">　その他」まで、全体について自己チェックを実施してください。</w:t>
            </w:r>
          </w:p>
        </w:tc>
      </w:tr>
    </w:tbl>
    <w:p w14:paraId="02E3AE58" w14:textId="77777777" w:rsidR="00ED018F" w:rsidRDefault="00ED018F" w:rsidP="00ED018F">
      <w:pPr>
        <w:suppressAutoHyphens/>
        <w:jc w:val="left"/>
        <w:textAlignment w:val="baseline"/>
        <w:rPr>
          <w:rFonts w:ascii="ＭＳ 明朝" w:hAnsi="ＭＳ 明朝" w:cs="ＭＳ 明朝"/>
          <w:kern w:val="0"/>
          <w:szCs w:val="21"/>
        </w:rPr>
      </w:pPr>
    </w:p>
    <w:p w14:paraId="76FE83FD" w14:textId="77777777" w:rsidR="002E5CC4" w:rsidRPr="008873BB" w:rsidRDefault="002E5CC4" w:rsidP="00ED018F">
      <w:pPr>
        <w:suppressAutoHyphens/>
        <w:jc w:val="left"/>
        <w:textAlignment w:val="baseline"/>
        <w:rPr>
          <w:rFonts w:ascii="ＭＳ 明朝" w:hAnsi="ＭＳ 明朝" w:cs="ＭＳ 明朝"/>
          <w:kern w:val="0"/>
          <w:szCs w:val="21"/>
        </w:rPr>
      </w:pPr>
    </w:p>
    <w:p w14:paraId="73A40643" w14:textId="77777777" w:rsidR="00ED018F" w:rsidRPr="008873BB" w:rsidRDefault="00ED018F" w:rsidP="00ED018F">
      <w:pPr>
        <w:suppressAutoHyphens/>
        <w:jc w:val="left"/>
        <w:textAlignment w:val="baseline"/>
        <w:rPr>
          <w:rFonts w:ascii="ＭＳ 明朝" w:hAnsi="ＭＳ 明朝" w:cs="ＭＳ 明朝"/>
          <w:kern w:val="0"/>
          <w:szCs w:val="21"/>
        </w:rPr>
      </w:pPr>
    </w:p>
    <w:p w14:paraId="76911D31" w14:textId="13BA96D5" w:rsidR="00ED018F" w:rsidRDefault="00ED018F" w:rsidP="00ED018F">
      <w:pPr>
        <w:suppressAutoHyphens/>
        <w:jc w:val="left"/>
        <w:textAlignment w:val="baseline"/>
        <w:rPr>
          <w:rFonts w:ascii="ＭＳ 明朝" w:hAnsi="ＭＳ 明朝" w:cs="ＭＳ 明朝"/>
          <w:kern w:val="0"/>
          <w:szCs w:val="21"/>
        </w:rPr>
      </w:pPr>
    </w:p>
    <w:p w14:paraId="783927CB" w14:textId="77777777" w:rsidR="00C91600" w:rsidRPr="008873BB" w:rsidRDefault="00C91600" w:rsidP="00ED018F">
      <w:pPr>
        <w:suppressAutoHyphens/>
        <w:jc w:val="left"/>
        <w:textAlignment w:val="baseline"/>
        <w:rPr>
          <w:rFonts w:ascii="ＭＳ 明朝" w:hAnsi="ＭＳ 明朝" w:cs="ＭＳ 明朝"/>
          <w:kern w:val="0"/>
          <w:szCs w:val="21"/>
        </w:rPr>
      </w:pPr>
    </w:p>
    <w:p w14:paraId="3819E473" w14:textId="77777777"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hint="eastAsia"/>
          <w:kern w:val="0"/>
          <w:szCs w:val="21"/>
        </w:rPr>
        <w:lastRenderedPageBreak/>
        <w:t>４　「根拠法令」の欄は、次の事項を参照してください。</w:t>
      </w:r>
    </w:p>
    <w:tbl>
      <w:tblPr>
        <w:tblW w:w="0" w:type="auto"/>
        <w:tblInd w:w="318" w:type="dxa"/>
        <w:tblLook w:val="04A0" w:firstRow="1" w:lastRow="0" w:firstColumn="1" w:lastColumn="0" w:noHBand="0" w:noVBand="1"/>
      </w:tblPr>
      <w:tblGrid>
        <w:gridCol w:w="2625"/>
        <w:gridCol w:w="12390"/>
      </w:tblGrid>
      <w:tr w:rsidR="00ED018F" w:rsidRPr="008873BB" w14:paraId="2C473BD7" w14:textId="77777777" w:rsidTr="007C23D2">
        <w:trPr>
          <w:cantSplit/>
          <w:trHeight w:val="133"/>
        </w:trPr>
        <w:tc>
          <w:tcPr>
            <w:tcW w:w="2625" w:type="dxa"/>
            <w:shd w:val="clear" w:color="auto" w:fill="auto"/>
            <w:tcMar>
              <w:top w:w="85" w:type="dxa"/>
              <w:bottom w:w="85" w:type="dxa"/>
            </w:tcMar>
          </w:tcPr>
          <w:p w14:paraId="545DEF29"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・｢法｣</w:t>
            </w:r>
          </w:p>
        </w:tc>
        <w:tc>
          <w:tcPr>
            <w:tcW w:w="12390" w:type="dxa"/>
            <w:shd w:val="clear" w:color="auto" w:fill="auto"/>
            <w:tcMar>
              <w:top w:w="85" w:type="dxa"/>
              <w:bottom w:w="85" w:type="dxa"/>
            </w:tcMar>
          </w:tcPr>
          <w:p w14:paraId="32ACDA80"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介護保険法(平成9年法律第123号)</w:t>
            </w:r>
          </w:p>
        </w:tc>
      </w:tr>
      <w:tr w:rsidR="00ED018F" w:rsidRPr="008873BB" w14:paraId="44D09B5B" w14:textId="77777777" w:rsidTr="007C23D2">
        <w:trPr>
          <w:cantSplit/>
          <w:trHeight w:val="19"/>
        </w:trPr>
        <w:tc>
          <w:tcPr>
            <w:tcW w:w="2625" w:type="dxa"/>
            <w:shd w:val="clear" w:color="auto" w:fill="auto"/>
            <w:tcMar>
              <w:top w:w="85" w:type="dxa"/>
              <w:bottom w:w="85" w:type="dxa"/>
            </w:tcMar>
          </w:tcPr>
          <w:p w14:paraId="43CF6AB1"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・｢施行規則｣</w:t>
            </w:r>
          </w:p>
        </w:tc>
        <w:tc>
          <w:tcPr>
            <w:tcW w:w="12390" w:type="dxa"/>
            <w:shd w:val="clear" w:color="auto" w:fill="auto"/>
            <w:tcMar>
              <w:top w:w="85" w:type="dxa"/>
              <w:bottom w:w="85" w:type="dxa"/>
            </w:tcMar>
          </w:tcPr>
          <w:p w14:paraId="073CDC00"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介護保険法施行規則(平成11年厚生省令第36号)</w:t>
            </w:r>
          </w:p>
        </w:tc>
      </w:tr>
      <w:tr w:rsidR="00ED018F" w:rsidRPr="008873BB" w14:paraId="1F006DD5" w14:textId="77777777" w:rsidTr="007C23D2">
        <w:trPr>
          <w:cantSplit/>
          <w:trHeight w:val="19"/>
        </w:trPr>
        <w:tc>
          <w:tcPr>
            <w:tcW w:w="2625" w:type="dxa"/>
            <w:shd w:val="clear" w:color="auto" w:fill="auto"/>
            <w:tcMar>
              <w:top w:w="85" w:type="dxa"/>
              <w:bottom w:w="85" w:type="dxa"/>
            </w:tcMar>
          </w:tcPr>
          <w:p w14:paraId="11E4C41C"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・｢労安法｣</w:t>
            </w:r>
          </w:p>
        </w:tc>
        <w:tc>
          <w:tcPr>
            <w:tcW w:w="12390" w:type="dxa"/>
            <w:shd w:val="clear" w:color="auto" w:fill="auto"/>
            <w:tcMar>
              <w:top w:w="85" w:type="dxa"/>
              <w:bottom w:w="85" w:type="dxa"/>
            </w:tcMar>
          </w:tcPr>
          <w:p w14:paraId="104415AE"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労働安全衛生法(昭和47年法律第57号)</w:t>
            </w:r>
          </w:p>
        </w:tc>
      </w:tr>
      <w:tr w:rsidR="00ED018F" w:rsidRPr="008873BB" w14:paraId="06B272BE" w14:textId="77777777" w:rsidTr="007C23D2">
        <w:trPr>
          <w:cantSplit/>
          <w:trHeight w:val="19"/>
        </w:trPr>
        <w:tc>
          <w:tcPr>
            <w:tcW w:w="2625" w:type="dxa"/>
            <w:shd w:val="clear" w:color="auto" w:fill="auto"/>
            <w:tcMar>
              <w:top w:w="85" w:type="dxa"/>
              <w:bottom w:w="85" w:type="dxa"/>
            </w:tcMar>
          </w:tcPr>
          <w:p w14:paraId="6E825201"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・｢労安則｣</w:t>
            </w:r>
          </w:p>
        </w:tc>
        <w:tc>
          <w:tcPr>
            <w:tcW w:w="12390" w:type="dxa"/>
            <w:shd w:val="clear" w:color="auto" w:fill="auto"/>
            <w:tcMar>
              <w:top w:w="85" w:type="dxa"/>
              <w:bottom w:w="85" w:type="dxa"/>
            </w:tcMar>
          </w:tcPr>
          <w:p w14:paraId="1890D119"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労働安全衛生規則(昭和47年労働省令32号)</w:t>
            </w:r>
          </w:p>
        </w:tc>
      </w:tr>
      <w:tr w:rsidR="00ED018F" w:rsidRPr="00EA75B5" w14:paraId="157E054E" w14:textId="77777777" w:rsidTr="007C23D2">
        <w:trPr>
          <w:cantSplit/>
        </w:trPr>
        <w:tc>
          <w:tcPr>
            <w:tcW w:w="2625" w:type="dxa"/>
            <w:shd w:val="clear" w:color="auto" w:fill="auto"/>
            <w:tcMar>
              <w:top w:w="85" w:type="dxa"/>
              <w:bottom w:w="85" w:type="dxa"/>
            </w:tcMar>
          </w:tcPr>
          <w:p w14:paraId="06E8A184" w14:textId="77777777" w:rsidR="00ED018F" w:rsidRPr="009B4B76" w:rsidRDefault="00ED018F" w:rsidP="007C23D2">
            <w:pPr>
              <w:overflowPunct w:val="0"/>
              <w:autoSpaceDE w:val="0"/>
              <w:autoSpaceDN w:val="0"/>
              <w:spacing w:line="300" w:lineRule="exact"/>
              <w:textAlignment w:val="center"/>
              <w:rPr>
                <w:rFonts w:ascii="ＭＳ 明朝" w:hAnsi="ＭＳ 明朝"/>
              </w:rPr>
            </w:pPr>
            <w:r w:rsidRPr="009B4B76">
              <w:rPr>
                <w:rFonts w:ascii="ＭＳ 明朝" w:hAnsi="ＭＳ 明朝" w:hint="eastAsia"/>
              </w:rPr>
              <w:t>・｢</w:t>
            </w:r>
            <w:r>
              <w:rPr>
                <w:rFonts w:ascii="ＭＳ 明朝" w:hAnsi="ＭＳ 明朝" w:hint="eastAsia"/>
              </w:rPr>
              <w:t>省令</w:t>
            </w:r>
            <w:r w:rsidRPr="009B4B76">
              <w:rPr>
                <w:rFonts w:ascii="ＭＳ 明朝" w:hAnsi="ＭＳ 明朝" w:hint="eastAsia"/>
              </w:rPr>
              <w:t>｣</w:t>
            </w:r>
          </w:p>
        </w:tc>
        <w:tc>
          <w:tcPr>
            <w:tcW w:w="12390" w:type="dxa"/>
            <w:shd w:val="clear" w:color="auto" w:fill="auto"/>
            <w:tcMar>
              <w:top w:w="85" w:type="dxa"/>
              <w:bottom w:w="85" w:type="dxa"/>
            </w:tcMar>
          </w:tcPr>
          <w:p w14:paraId="25890B2A" w14:textId="77777777" w:rsidR="00ED018F" w:rsidRPr="009B4B76" w:rsidRDefault="00ED018F" w:rsidP="007C23D2">
            <w:pPr>
              <w:overflowPunct w:val="0"/>
              <w:autoSpaceDE w:val="0"/>
              <w:autoSpaceDN w:val="0"/>
              <w:spacing w:line="300" w:lineRule="exact"/>
              <w:textAlignment w:val="center"/>
              <w:rPr>
                <w:rFonts w:ascii="ＭＳ 明朝" w:hAnsi="ＭＳ 明朝"/>
              </w:rPr>
            </w:pPr>
            <w:r w:rsidRPr="009B4B76">
              <w:rPr>
                <w:rFonts w:ascii="ＭＳ 明朝" w:hAnsi="ＭＳ 明朝" w:hint="eastAsia"/>
              </w:rPr>
              <w:t>介護老人保健施設の人員、施設及び設備並びに運営に関する基準(平成11年厚生省令第40号)</w:t>
            </w:r>
          </w:p>
        </w:tc>
      </w:tr>
      <w:tr w:rsidR="00ED018F" w:rsidRPr="00EA75B5" w14:paraId="6EEDB4C0" w14:textId="77777777" w:rsidTr="007C23D2">
        <w:trPr>
          <w:cantSplit/>
        </w:trPr>
        <w:tc>
          <w:tcPr>
            <w:tcW w:w="2625" w:type="dxa"/>
            <w:shd w:val="clear" w:color="auto" w:fill="auto"/>
            <w:tcMar>
              <w:top w:w="85" w:type="dxa"/>
              <w:bottom w:w="85" w:type="dxa"/>
            </w:tcMar>
          </w:tcPr>
          <w:p w14:paraId="1E9E39E9" w14:textId="77777777" w:rsidR="00ED018F" w:rsidRPr="009B4B76" w:rsidRDefault="00ED018F" w:rsidP="007C23D2">
            <w:pPr>
              <w:overflowPunct w:val="0"/>
              <w:autoSpaceDE w:val="0"/>
              <w:autoSpaceDN w:val="0"/>
              <w:spacing w:line="300" w:lineRule="exact"/>
              <w:textAlignment w:val="center"/>
              <w:rPr>
                <w:rFonts w:ascii="ＭＳ 明朝" w:hAnsi="ＭＳ 明朝"/>
                <w:szCs w:val="21"/>
              </w:rPr>
            </w:pPr>
            <w:r w:rsidRPr="009B4B76">
              <w:rPr>
                <w:rFonts w:ascii="ＭＳ 明朝" w:hAnsi="ＭＳ 明朝" w:hint="eastAsia"/>
                <w:szCs w:val="21"/>
              </w:rPr>
              <w:t>・｢</w:t>
            </w:r>
            <w:r>
              <w:rPr>
                <w:rFonts w:ascii="ＭＳ 明朝" w:hAnsi="ＭＳ 明朝" w:hint="eastAsia"/>
                <w:kern w:val="0"/>
                <w:szCs w:val="21"/>
              </w:rPr>
              <w:t>条例</w:t>
            </w:r>
            <w:r w:rsidRPr="009B4B76">
              <w:rPr>
                <w:rFonts w:ascii="ＭＳ 明朝" w:hAnsi="ＭＳ 明朝" w:hint="eastAsia"/>
                <w:szCs w:val="21"/>
              </w:rPr>
              <w:t>｣</w:t>
            </w:r>
          </w:p>
        </w:tc>
        <w:tc>
          <w:tcPr>
            <w:tcW w:w="12390" w:type="dxa"/>
            <w:shd w:val="clear" w:color="auto" w:fill="auto"/>
            <w:tcMar>
              <w:top w:w="85" w:type="dxa"/>
              <w:bottom w:w="85" w:type="dxa"/>
            </w:tcMar>
          </w:tcPr>
          <w:p w14:paraId="37205871" w14:textId="77777777" w:rsidR="00ED018F" w:rsidRPr="009B4B76" w:rsidRDefault="00ED018F" w:rsidP="007C23D2">
            <w:pPr>
              <w:overflowPunct w:val="0"/>
              <w:autoSpaceDE w:val="0"/>
              <w:autoSpaceDN w:val="0"/>
              <w:spacing w:line="300" w:lineRule="exact"/>
              <w:textAlignment w:val="center"/>
              <w:rPr>
                <w:rFonts w:ascii="ＭＳ 明朝" w:hAnsi="ＭＳ 明朝"/>
                <w:szCs w:val="21"/>
              </w:rPr>
            </w:pPr>
            <w:r w:rsidRPr="009B4B76">
              <w:rPr>
                <w:rFonts w:ascii="ＭＳ 明朝" w:hAnsi="ＭＳ 明朝" w:hint="eastAsia"/>
                <w:szCs w:val="21"/>
              </w:rPr>
              <w:t>介護老人保健施設の人員、施設及び設備並びに運営に関する基準を定める条例</w:t>
            </w:r>
            <w:r w:rsidRPr="009B4B76">
              <w:rPr>
                <w:rFonts w:ascii="ＭＳ 明朝" w:hAnsi="ＭＳ 明朝"/>
                <w:szCs w:val="21"/>
              </w:rPr>
              <w:t>(</w:t>
            </w:r>
            <w:r w:rsidRPr="009B4B76">
              <w:rPr>
                <w:rFonts w:ascii="ＭＳ 明朝" w:hAnsi="ＭＳ 明朝" w:hint="eastAsia"/>
                <w:szCs w:val="21"/>
              </w:rPr>
              <w:t>平成24年12月27日条例第49号</w:t>
            </w:r>
            <w:r w:rsidRPr="009B4B76">
              <w:rPr>
                <w:rFonts w:ascii="ＭＳ 明朝" w:hAnsi="ＭＳ 明朝"/>
                <w:szCs w:val="21"/>
              </w:rPr>
              <w:t>)</w:t>
            </w:r>
          </w:p>
        </w:tc>
      </w:tr>
      <w:tr w:rsidR="00ED018F" w:rsidRPr="00EA75B5" w14:paraId="55255F34" w14:textId="77777777" w:rsidTr="007C23D2">
        <w:trPr>
          <w:cantSplit/>
        </w:trPr>
        <w:tc>
          <w:tcPr>
            <w:tcW w:w="2625" w:type="dxa"/>
            <w:shd w:val="clear" w:color="auto" w:fill="auto"/>
            <w:tcMar>
              <w:top w:w="85" w:type="dxa"/>
              <w:bottom w:w="85" w:type="dxa"/>
            </w:tcMar>
          </w:tcPr>
          <w:p w14:paraId="303C1174" w14:textId="77777777" w:rsidR="00ED018F" w:rsidRPr="009B4B76" w:rsidRDefault="00ED018F" w:rsidP="007C23D2">
            <w:pPr>
              <w:overflowPunct w:val="0"/>
              <w:autoSpaceDE w:val="0"/>
              <w:autoSpaceDN w:val="0"/>
              <w:spacing w:line="300" w:lineRule="exact"/>
              <w:textAlignment w:val="center"/>
              <w:rPr>
                <w:rFonts w:ascii="ＭＳ 明朝" w:hAnsi="ＭＳ 明朝"/>
                <w:szCs w:val="21"/>
              </w:rPr>
            </w:pPr>
            <w:r w:rsidRPr="009B4B76">
              <w:rPr>
                <w:rFonts w:ascii="ＭＳ 明朝" w:hAnsi="ＭＳ 明朝" w:hint="eastAsia"/>
                <w:szCs w:val="21"/>
              </w:rPr>
              <w:t>・｢</w:t>
            </w:r>
            <w:r>
              <w:rPr>
                <w:rFonts w:ascii="ＭＳ 明朝" w:hAnsi="ＭＳ 明朝" w:hint="eastAsia"/>
                <w:kern w:val="0"/>
                <w:szCs w:val="21"/>
              </w:rPr>
              <w:t>条例規則</w:t>
            </w:r>
            <w:r w:rsidRPr="009B4B76">
              <w:rPr>
                <w:rFonts w:ascii="ＭＳ 明朝" w:hAnsi="ＭＳ 明朝" w:hint="eastAsia"/>
                <w:szCs w:val="21"/>
              </w:rPr>
              <w:t>｣</w:t>
            </w:r>
          </w:p>
        </w:tc>
        <w:tc>
          <w:tcPr>
            <w:tcW w:w="12390" w:type="dxa"/>
            <w:shd w:val="clear" w:color="auto" w:fill="auto"/>
            <w:tcMar>
              <w:top w:w="85" w:type="dxa"/>
              <w:bottom w:w="85" w:type="dxa"/>
            </w:tcMar>
          </w:tcPr>
          <w:p w14:paraId="0B76519B" w14:textId="77777777" w:rsidR="00ED018F" w:rsidRPr="009B4B76" w:rsidRDefault="00ED018F" w:rsidP="007C23D2">
            <w:pPr>
              <w:overflowPunct w:val="0"/>
              <w:autoSpaceDE w:val="0"/>
              <w:autoSpaceDN w:val="0"/>
              <w:spacing w:line="300" w:lineRule="exact"/>
              <w:textAlignment w:val="center"/>
              <w:rPr>
                <w:rFonts w:ascii="ＭＳ 明朝" w:hAnsi="ＭＳ 明朝"/>
                <w:szCs w:val="21"/>
              </w:rPr>
            </w:pPr>
            <w:r w:rsidRPr="009B4B76">
              <w:rPr>
                <w:rFonts w:ascii="ＭＳ 明朝" w:hAnsi="ＭＳ 明朝" w:hint="eastAsia"/>
                <w:szCs w:val="21"/>
              </w:rPr>
              <w:t>介護老人保健施設の人員、施設及び設備並びに運営に関する基準を定める条例施行規則</w:t>
            </w:r>
            <w:r w:rsidRPr="009B4B76">
              <w:rPr>
                <w:rFonts w:ascii="ＭＳ 明朝" w:hAnsi="ＭＳ 明朝"/>
                <w:szCs w:val="21"/>
              </w:rPr>
              <w:t>(</w:t>
            </w:r>
            <w:r w:rsidRPr="009B4B76">
              <w:rPr>
                <w:rFonts w:ascii="ＭＳ 明朝" w:hAnsi="ＭＳ 明朝" w:hint="eastAsia"/>
                <w:szCs w:val="21"/>
              </w:rPr>
              <w:t>平成24年12月27日規則第57号</w:t>
            </w:r>
            <w:r w:rsidRPr="009B4B76">
              <w:rPr>
                <w:rFonts w:ascii="ＭＳ 明朝" w:hAnsi="ＭＳ 明朝"/>
                <w:szCs w:val="21"/>
              </w:rPr>
              <w:t>)</w:t>
            </w:r>
          </w:p>
        </w:tc>
      </w:tr>
      <w:tr w:rsidR="00ED018F" w:rsidRPr="008873BB" w14:paraId="480BEE91" w14:textId="77777777" w:rsidTr="007C23D2">
        <w:trPr>
          <w:cantSplit/>
        </w:trPr>
        <w:tc>
          <w:tcPr>
            <w:tcW w:w="2625" w:type="dxa"/>
            <w:shd w:val="clear" w:color="auto" w:fill="auto"/>
            <w:tcMar>
              <w:top w:w="85" w:type="dxa"/>
              <w:bottom w:w="85" w:type="dxa"/>
            </w:tcMar>
          </w:tcPr>
          <w:p w14:paraId="15C23B10"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w:t>
            </w:r>
            <w:r>
              <w:rPr>
                <w:rFonts w:ascii="ＭＳ 明朝" w:hint="eastAsia"/>
              </w:rPr>
              <w:t>解釈通知</w:t>
            </w:r>
            <w:r w:rsidRPr="008873BB">
              <w:rPr>
                <w:rFonts w:ascii="ＭＳ 明朝" w:hint="eastAsia"/>
              </w:rPr>
              <w:t>｣</w:t>
            </w:r>
          </w:p>
        </w:tc>
        <w:tc>
          <w:tcPr>
            <w:tcW w:w="12390" w:type="dxa"/>
            <w:shd w:val="clear" w:color="auto" w:fill="auto"/>
            <w:tcMar>
              <w:top w:w="85" w:type="dxa"/>
              <w:bottom w:w="85" w:type="dxa"/>
            </w:tcMar>
          </w:tcPr>
          <w:p w14:paraId="5760A13D"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介護老人保健施設の人員、施設及び設備並びに運営に関する基準について</w:t>
            </w:r>
          </w:p>
          <w:p w14:paraId="3116857E"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(平成12年3月17日・老企第44</w:t>
            </w:r>
            <w:r>
              <w:rPr>
                <w:rFonts w:ascii="ＭＳ 明朝" w:hint="eastAsia"/>
              </w:rPr>
              <w:t xml:space="preserve">号　</w:t>
            </w:r>
            <w:r w:rsidRPr="008873BB">
              <w:rPr>
                <w:rFonts w:ascii="ＭＳ 明朝" w:hint="eastAsia"/>
              </w:rPr>
              <w:t>厚生省老人保健福祉局企画課長通知)</w:t>
            </w:r>
          </w:p>
        </w:tc>
      </w:tr>
      <w:tr w:rsidR="00ED018F" w:rsidRPr="008873BB" w14:paraId="3F21815C" w14:textId="77777777" w:rsidTr="007C23D2">
        <w:trPr>
          <w:cantSplit/>
        </w:trPr>
        <w:tc>
          <w:tcPr>
            <w:tcW w:w="2625" w:type="dxa"/>
            <w:shd w:val="clear" w:color="auto" w:fill="auto"/>
            <w:tcMar>
              <w:top w:w="85" w:type="dxa"/>
              <w:bottom w:w="85" w:type="dxa"/>
            </w:tcMar>
          </w:tcPr>
          <w:p w14:paraId="0CCC0892" w14:textId="77777777" w:rsidR="00ED018F" w:rsidRPr="009B4B76" w:rsidRDefault="00ED018F" w:rsidP="007C23D2">
            <w:pPr>
              <w:overflowPunct w:val="0"/>
              <w:autoSpaceDE w:val="0"/>
              <w:autoSpaceDN w:val="0"/>
              <w:spacing w:line="300" w:lineRule="exact"/>
              <w:textAlignment w:val="center"/>
              <w:rPr>
                <w:rFonts w:ascii="ＭＳ 明朝" w:hAnsi="ＭＳ 明朝"/>
              </w:rPr>
            </w:pPr>
            <w:r w:rsidRPr="009B4B76">
              <w:rPr>
                <w:rFonts w:ascii="ＭＳ 明朝" w:hAnsi="ＭＳ 明朝" w:hint="eastAsia"/>
              </w:rPr>
              <w:t>・｢</w:t>
            </w:r>
            <w:r>
              <w:rPr>
                <w:rFonts w:ascii="ＭＳ 明朝" w:hAnsi="ＭＳ 明朝" w:hint="eastAsia"/>
              </w:rPr>
              <w:t>報酬告示</w:t>
            </w:r>
            <w:r w:rsidRPr="009B4B76">
              <w:rPr>
                <w:rFonts w:ascii="ＭＳ 明朝" w:hAnsi="ＭＳ 明朝" w:hint="eastAsia"/>
              </w:rPr>
              <w:t>｣</w:t>
            </w:r>
          </w:p>
        </w:tc>
        <w:tc>
          <w:tcPr>
            <w:tcW w:w="12390" w:type="dxa"/>
            <w:shd w:val="clear" w:color="auto" w:fill="auto"/>
            <w:tcMar>
              <w:top w:w="85" w:type="dxa"/>
              <w:bottom w:w="85" w:type="dxa"/>
            </w:tcMar>
          </w:tcPr>
          <w:p w14:paraId="0A717EFE" w14:textId="77777777" w:rsidR="00ED018F" w:rsidRPr="009B4B76" w:rsidRDefault="00ED018F" w:rsidP="007C23D2">
            <w:pPr>
              <w:overflowPunct w:val="0"/>
              <w:autoSpaceDE w:val="0"/>
              <w:autoSpaceDN w:val="0"/>
              <w:spacing w:line="300" w:lineRule="exact"/>
              <w:textAlignment w:val="center"/>
              <w:rPr>
                <w:rFonts w:ascii="ＭＳ 明朝" w:hAnsi="ＭＳ 明朝"/>
              </w:rPr>
            </w:pPr>
            <w:r w:rsidRPr="009B4B76">
              <w:rPr>
                <w:rFonts w:ascii="ＭＳ 明朝" w:hAnsi="ＭＳ 明朝" w:hint="eastAsia"/>
              </w:rPr>
              <w:t>指定施設サービス等に要する費用の額の算定に関する基準(平成12年2月10日・厚生省告示第21号)</w:t>
            </w:r>
          </w:p>
        </w:tc>
      </w:tr>
      <w:tr w:rsidR="00ED018F" w:rsidRPr="008873BB" w14:paraId="5D4FD5A4" w14:textId="77777777" w:rsidTr="007C23D2">
        <w:trPr>
          <w:cantSplit/>
        </w:trPr>
        <w:tc>
          <w:tcPr>
            <w:tcW w:w="2625" w:type="dxa"/>
            <w:shd w:val="clear" w:color="auto" w:fill="auto"/>
            <w:tcMar>
              <w:top w:w="85" w:type="dxa"/>
              <w:bottom w:w="85" w:type="dxa"/>
            </w:tcMar>
          </w:tcPr>
          <w:p w14:paraId="036C6AE9"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w:t>
            </w:r>
            <w:r>
              <w:rPr>
                <w:rFonts w:ascii="ＭＳ 明朝" w:hint="eastAsia"/>
              </w:rPr>
              <w:t>留意事項通知</w:t>
            </w:r>
            <w:r w:rsidRPr="008873BB">
              <w:rPr>
                <w:rFonts w:ascii="ＭＳ 明朝" w:hint="eastAsia"/>
              </w:rPr>
              <w:t>｣</w:t>
            </w:r>
          </w:p>
        </w:tc>
        <w:tc>
          <w:tcPr>
            <w:tcW w:w="12390" w:type="dxa"/>
            <w:shd w:val="clear" w:color="auto" w:fill="auto"/>
            <w:tcMar>
              <w:top w:w="85" w:type="dxa"/>
              <w:bottom w:w="85" w:type="dxa"/>
            </w:tcMar>
          </w:tcPr>
          <w:p w14:paraId="714E20DE"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指定居宅サービスに要する費用の額の算定に関する基準及び指定施設サービス等に要する費用の額の算定に関する基準の制定に伴う実施上の留意事項について(平成12年3月8日・老企第40</w:t>
            </w:r>
            <w:r>
              <w:rPr>
                <w:rFonts w:ascii="ＭＳ 明朝" w:hint="eastAsia"/>
              </w:rPr>
              <w:t xml:space="preserve">号　</w:t>
            </w:r>
            <w:r w:rsidRPr="008873BB">
              <w:rPr>
                <w:rFonts w:ascii="ＭＳ 明朝" w:hint="eastAsia"/>
              </w:rPr>
              <w:t>厚生省老人保健福祉局企画課長通知)</w:t>
            </w:r>
          </w:p>
        </w:tc>
      </w:tr>
      <w:tr w:rsidR="00ED018F" w:rsidRPr="008873BB" w14:paraId="4DB16AB2" w14:textId="77777777" w:rsidTr="007C23D2">
        <w:trPr>
          <w:cantSplit/>
        </w:trPr>
        <w:tc>
          <w:tcPr>
            <w:tcW w:w="2625" w:type="dxa"/>
            <w:shd w:val="clear" w:color="auto" w:fill="auto"/>
            <w:tcMar>
              <w:top w:w="85" w:type="dxa"/>
              <w:bottom w:w="85" w:type="dxa"/>
            </w:tcMar>
          </w:tcPr>
          <w:p w14:paraId="5AC3CB1E" w14:textId="77777777" w:rsidR="00ED018F" w:rsidRPr="008873BB" w:rsidRDefault="00ED018F" w:rsidP="007C23D2">
            <w:pPr>
              <w:overflowPunct w:val="0"/>
              <w:autoSpaceDE w:val="0"/>
              <w:autoSpaceDN w:val="0"/>
              <w:spacing w:line="300" w:lineRule="exact"/>
              <w:textAlignment w:val="center"/>
              <w:rPr>
                <w:rFonts w:ascii="ＭＳ 明朝"/>
              </w:rPr>
            </w:pPr>
            <w:r>
              <w:rPr>
                <w:rFonts w:ascii="ＭＳ 明朝" w:hint="eastAsia"/>
              </w:rPr>
              <w:t>・｢利用者等告示</w:t>
            </w:r>
            <w:r w:rsidRPr="008873BB">
              <w:rPr>
                <w:rFonts w:ascii="ＭＳ 明朝" w:hint="eastAsia"/>
              </w:rPr>
              <w:t>｣</w:t>
            </w:r>
          </w:p>
        </w:tc>
        <w:tc>
          <w:tcPr>
            <w:tcW w:w="12390" w:type="dxa"/>
            <w:shd w:val="clear" w:color="auto" w:fill="auto"/>
            <w:tcMar>
              <w:top w:w="85" w:type="dxa"/>
              <w:bottom w:w="85" w:type="dxa"/>
            </w:tcMar>
          </w:tcPr>
          <w:p w14:paraId="2454363C"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厚生労働大臣が定める基準に適合する利用者等(平成</w:t>
            </w:r>
            <w:r>
              <w:rPr>
                <w:rFonts w:ascii="ＭＳ 明朝" w:hint="eastAsia"/>
              </w:rPr>
              <w:t>27</w:t>
            </w:r>
            <w:r w:rsidRPr="008873BB">
              <w:rPr>
                <w:rFonts w:ascii="ＭＳ 明朝" w:hint="eastAsia"/>
              </w:rPr>
              <w:t>年</w:t>
            </w:r>
            <w:r>
              <w:rPr>
                <w:rFonts w:ascii="ＭＳ 明朝" w:hint="eastAsia"/>
              </w:rPr>
              <w:t>3</w:t>
            </w:r>
            <w:r w:rsidRPr="008873BB">
              <w:rPr>
                <w:rFonts w:ascii="ＭＳ 明朝" w:hint="eastAsia"/>
              </w:rPr>
              <w:t>月</w:t>
            </w:r>
            <w:r>
              <w:rPr>
                <w:rFonts w:ascii="ＭＳ 明朝" w:hint="eastAsia"/>
              </w:rPr>
              <w:t>23</w:t>
            </w:r>
            <w:r w:rsidRPr="008873BB">
              <w:rPr>
                <w:rFonts w:ascii="ＭＳ 明朝" w:hint="eastAsia"/>
              </w:rPr>
              <w:t>日・厚生省告示第</w:t>
            </w:r>
            <w:r>
              <w:rPr>
                <w:rFonts w:ascii="ＭＳ 明朝" w:hint="eastAsia"/>
              </w:rPr>
              <w:t>94</w:t>
            </w:r>
            <w:r w:rsidRPr="008873BB">
              <w:rPr>
                <w:rFonts w:ascii="ＭＳ 明朝" w:hint="eastAsia"/>
              </w:rPr>
              <w:t>号)</w:t>
            </w:r>
          </w:p>
        </w:tc>
      </w:tr>
      <w:tr w:rsidR="00ED018F" w:rsidRPr="008873BB" w14:paraId="365F222E" w14:textId="77777777" w:rsidTr="007C23D2">
        <w:trPr>
          <w:cantSplit/>
        </w:trPr>
        <w:tc>
          <w:tcPr>
            <w:tcW w:w="2625" w:type="dxa"/>
            <w:shd w:val="clear" w:color="auto" w:fill="auto"/>
            <w:tcMar>
              <w:top w:w="85" w:type="dxa"/>
              <w:bottom w:w="85" w:type="dxa"/>
            </w:tcMar>
          </w:tcPr>
          <w:p w14:paraId="2A5712C5" w14:textId="77777777" w:rsidR="00ED018F" w:rsidRPr="008873BB" w:rsidRDefault="00ED018F" w:rsidP="007C23D2">
            <w:pPr>
              <w:overflowPunct w:val="0"/>
              <w:autoSpaceDE w:val="0"/>
              <w:autoSpaceDN w:val="0"/>
              <w:spacing w:line="300" w:lineRule="exact"/>
              <w:textAlignment w:val="center"/>
              <w:rPr>
                <w:rFonts w:ascii="ＭＳ 明朝"/>
              </w:rPr>
            </w:pPr>
            <w:r>
              <w:rPr>
                <w:rFonts w:ascii="ＭＳ 明朝" w:hint="eastAsia"/>
              </w:rPr>
              <w:t>・｢大臣基準告示</w:t>
            </w:r>
            <w:r w:rsidRPr="008873BB">
              <w:rPr>
                <w:rFonts w:ascii="ＭＳ 明朝" w:hint="eastAsia"/>
              </w:rPr>
              <w:t>｣</w:t>
            </w:r>
          </w:p>
        </w:tc>
        <w:tc>
          <w:tcPr>
            <w:tcW w:w="12390" w:type="dxa"/>
            <w:shd w:val="clear" w:color="auto" w:fill="auto"/>
            <w:tcMar>
              <w:top w:w="85" w:type="dxa"/>
              <w:bottom w:w="85" w:type="dxa"/>
            </w:tcMar>
          </w:tcPr>
          <w:p w14:paraId="6977DCD1"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厚生労働大臣が定める基準(平成</w:t>
            </w:r>
            <w:r>
              <w:rPr>
                <w:rFonts w:ascii="ＭＳ 明朝" w:hint="eastAsia"/>
              </w:rPr>
              <w:t>27</w:t>
            </w:r>
            <w:r w:rsidRPr="008873BB">
              <w:rPr>
                <w:rFonts w:ascii="ＭＳ 明朝" w:hint="eastAsia"/>
              </w:rPr>
              <w:t>年</w:t>
            </w:r>
            <w:r>
              <w:rPr>
                <w:rFonts w:ascii="ＭＳ 明朝" w:hint="eastAsia"/>
              </w:rPr>
              <w:t>3</w:t>
            </w:r>
            <w:r w:rsidRPr="008873BB">
              <w:rPr>
                <w:rFonts w:ascii="ＭＳ 明朝" w:hint="eastAsia"/>
              </w:rPr>
              <w:t>月</w:t>
            </w:r>
            <w:r>
              <w:rPr>
                <w:rFonts w:ascii="ＭＳ 明朝" w:hint="eastAsia"/>
              </w:rPr>
              <w:t>23</w:t>
            </w:r>
            <w:r w:rsidRPr="008873BB">
              <w:rPr>
                <w:rFonts w:ascii="ＭＳ 明朝" w:hint="eastAsia"/>
              </w:rPr>
              <w:t>日・厚生省告示第</w:t>
            </w:r>
            <w:r>
              <w:rPr>
                <w:rFonts w:ascii="ＭＳ 明朝" w:hint="eastAsia"/>
              </w:rPr>
              <w:t>95</w:t>
            </w:r>
            <w:r w:rsidRPr="008873BB">
              <w:rPr>
                <w:rFonts w:ascii="ＭＳ 明朝" w:hint="eastAsia"/>
              </w:rPr>
              <w:t>号)</w:t>
            </w:r>
          </w:p>
        </w:tc>
      </w:tr>
      <w:tr w:rsidR="00ED018F" w:rsidRPr="008873BB" w14:paraId="41955E9D" w14:textId="77777777" w:rsidTr="007C23D2">
        <w:trPr>
          <w:cantSplit/>
        </w:trPr>
        <w:tc>
          <w:tcPr>
            <w:tcW w:w="2625" w:type="dxa"/>
            <w:shd w:val="clear" w:color="auto" w:fill="auto"/>
            <w:tcMar>
              <w:top w:w="85" w:type="dxa"/>
              <w:bottom w:w="85" w:type="dxa"/>
            </w:tcMar>
          </w:tcPr>
          <w:p w14:paraId="7AAF19E5"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w:t>
            </w:r>
            <w:r>
              <w:rPr>
                <w:rFonts w:ascii="ＭＳ 明朝" w:hint="eastAsia"/>
              </w:rPr>
              <w:t>施設基準</w:t>
            </w:r>
            <w:r w:rsidRPr="008873BB">
              <w:rPr>
                <w:rFonts w:ascii="ＭＳ 明朝" w:hint="eastAsia"/>
              </w:rPr>
              <w:t>｣</w:t>
            </w:r>
          </w:p>
        </w:tc>
        <w:tc>
          <w:tcPr>
            <w:tcW w:w="12390" w:type="dxa"/>
            <w:shd w:val="clear" w:color="auto" w:fill="auto"/>
            <w:tcMar>
              <w:top w:w="85" w:type="dxa"/>
              <w:bottom w:w="85" w:type="dxa"/>
            </w:tcMar>
          </w:tcPr>
          <w:p w14:paraId="2A816891"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厚生労働大臣が定める施設基準(平成</w:t>
            </w:r>
            <w:r>
              <w:rPr>
                <w:rFonts w:ascii="ＭＳ 明朝" w:hint="eastAsia"/>
              </w:rPr>
              <w:t>27</w:t>
            </w:r>
            <w:r w:rsidRPr="008873BB">
              <w:rPr>
                <w:rFonts w:ascii="ＭＳ 明朝" w:hint="eastAsia"/>
              </w:rPr>
              <w:t>年</w:t>
            </w:r>
            <w:r>
              <w:rPr>
                <w:rFonts w:ascii="ＭＳ 明朝" w:hint="eastAsia"/>
              </w:rPr>
              <w:t>3</w:t>
            </w:r>
            <w:r w:rsidRPr="008873BB">
              <w:rPr>
                <w:rFonts w:ascii="ＭＳ 明朝" w:hint="eastAsia"/>
              </w:rPr>
              <w:t>月</w:t>
            </w:r>
            <w:r>
              <w:rPr>
                <w:rFonts w:ascii="ＭＳ 明朝" w:hint="eastAsia"/>
              </w:rPr>
              <w:t>23</w:t>
            </w:r>
            <w:r w:rsidRPr="008873BB">
              <w:rPr>
                <w:rFonts w:ascii="ＭＳ 明朝" w:hint="eastAsia"/>
              </w:rPr>
              <w:t>日・厚生省告示第</w:t>
            </w:r>
            <w:r>
              <w:rPr>
                <w:rFonts w:ascii="ＭＳ 明朝" w:hint="eastAsia"/>
              </w:rPr>
              <w:t>96</w:t>
            </w:r>
            <w:r w:rsidRPr="008873BB">
              <w:rPr>
                <w:rFonts w:ascii="ＭＳ 明朝" w:hint="eastAsia"/>
              </w:rPr>
              <w:t>号)</w:t>
            </w:r>
          </w:p>
        </w:tc>
      </w:tr>
      <w:tr w:rsidR="00ED018F" w:rsidRPr="008873BB" w14:paraId="2F9580CC" w14:textId="77777777" w:rsidTr="007C23D2">
        <w:trPr>
          <w:cantSplit/>
        </w:trPr>
        <w:tc>
          <w:tcPr>
            <w:tcW w:w="2625" w:type="dxa"/>
            <w:shd w:val="clear" w:color="auto" w:fill="auto"/>
            <w:tcMar>
              <w:top w:w="85" w:type="dxa"/>
              <w:bottom w:w="85" w:type="dxa"/>
            </w:tcMar>
          </w:tcPr>
          <w:p w14:paraId="1A5B8202"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・｢平12厚告27｣</w:t>
            </w:r>
          </w:p>
        </w:tc>
        <w:tc>
          <w:tcPr>
            <w:tcW w:w="12390" w:type="dxa"/>
            <w:shd w:val="clear" w:color="auto" w:fill="auto"/>
            <w:tcMar>
              <w:top w:w="85" w:type="dxa"/>
              <w:bottom w:w="85" w:type="dxa"/>
            </w:tcMar>
          </w:tcPr>
          <w:p w14:paraId="43973974"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厚生労働大臣が定める利用者等の数の基準及び看護職員等の員数の基準並びに通所介護費等の算定方法</w:t>
            </w:r>
          </w:p>
          <w:p w14:paraId="1B83EFDC"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(平成12年2月10日・厚生省告示第27号)</w:t>
            </w:r>
          </w:p>
        </w:tc>
      </w:tr>
      <w:tr w:rsidR="00ED018F" w:rsidRPr="008873BB" w14:paraId="6E746A14" w14:textId="77777777" w:rsidTr="007C23D2">
        <w:trPr>
          <w:cantSplit/>
          <w:trHeight w:val="259"/>
        </w:trPr>
        <w:tc>
          <w:tcPr>
            <w:tcW w:w="2625" w:type="dxa"/>
            <w:shd w:val="clear" w:color="auto" w:fill="auto"/>
            <w:tcMar>
              <w:top w:w="85" w:type="dxa"/>
              <w:bottom w:w="85" w:type="dxa"/>
            </w:tcMar>
          </w:tcPr>
          <w:p w14:paraId="157ADC97" w14:textId="77777777" w:rsidR="00ED018F" w:rsidRPr="005C6FBA" w:rsidRDefault="00ED018F" w:rsidP="007C23D2">
            <w:pPr>
              <w:autoSpaceDE w:val="0"/>
              <w:autoSpaceDN w:val="0"/>
              <w:spacing w:line="300" w:lineRule="exact"/>
              <w:rPr>
                <w:rFonts w:ascii="ＭＳ 明朝" w:hAnsi="ＭＳ 明朝"/>
                <w:szCs w:val="21"/>
              </w:rPr>
            </w:pPr>
            <w:r w:rsidRPr="005C6FBA">
              <w:rPr>
                <w:rFonts w:ascii="ＭＳ 明朝" w:hAnsi="ＭＳ 明朝" w:hint="eastAsia"/>
                <w:szCs w:val="21"/>
              </w:rPr>
              <w:t>・｢平12厚告29｣</w:t>
            </w:r>
          </w:p>
        </w:tc>
        <w:tc>
          <w:tcPr>
            <w:tcW w:w="12390" w:type="dxa"/>
            <w:shd w:val="clear" w:color="auto" w:fill="auto"/>
            <w:tcMar>
              <w:top w:w="85" w:type="dxa"/>
              <w:bottom w:w="85" w:type="dxa"/>
            </w:tcMar>
          </w:tcPr>
          <w:p w14:paraId="256D5577" w14:textId="77777777" w:rsidR="00ED018F" w:rsidRPr="005C6FBA" w:rsidRDefault="00ED018F" w:rsidP="007C23D2">
            <w:pPr>
              <w:autoSpaceDE w:val="0"/>
              <w:autoSpaceDN w:val="0"/>
              <w:spacing w:line="300" w:lineRule="exact"/>
              <w:rPr>
                <w:rFonts w:ascii="ＭＳ 明朝" w:hAnsi="ＭＳ 明朝"/>
                <w:szCs w:val="21"/>
              </w:rPr>
            </w:pPr>
            <w:r w:rsidRPr="005C6FBA">
              <w:rPr>
                <w:rFonts w:ascii="ＭＳ 明朝" w:hAnsi="ＭＳ 明朝" w:hint="eastAsia"/>
                <w:szCs w:val="21"/>
              </w:rPr>
              <w:t>厚生労働大臣が定める夜勤を行う職員の勤務条件に関する基準(平成12年2月10日</w:t>
            </w:r>
            <w:r>
              <w:rPr>
                <w:rFonts w:ascii="ＭＳ 明朝" w:hAnsi="ＭＳ 明朝" w:hint="eastAsia"/>
                <w:szCs w:val="21"/>
              </w:rPr>
              <w:t xml:space="preserve">　</w:t>
            </w:r>
            <w:r w:rsidRPr="005C6FBA">
              <w:rPr>
                <w:rFonts w:ascii="ＭＳ 明朝" w:hAnsi="ＭＳ 明朝" w:hint="eastAsia"/>
                <w:szCs w:val="21"/>
              </w:rPr>
              <w:t>厚生省告示第29号)</w:t>
            </w:r>
          </w:p>
        </w:tc>
      </w:tr>
      <w:tr w:rsidR="00ED018F" w:rsidRPr="008873BB" w14:paraId="1DB82506" w14:textId="77777777" w:rsidTr="007C23D2">
        <w:trPr>
          <w:cantSplit/>
          <w:trHeight w:val="259"/>
        </w:trPr>
        <w:tc>
          <w:tcPr>
            <w:tcW w:w="2625" w:type="dxa"/>
            <w:shd w:val="clear" w:color="auto" w:fill="auto"/>
            <w:tcMar>
              <w:top w:w="85" w:type="dxa"/>
              <w:bottom w:w="85" w:type="dxa"/>
            </w:tcMar>
          </w:tcPr>
          <w:p w14:paraId="031675C8"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・｢平12厚告123｣</w:t>
            </w:r>
          </w:p>
        </w:tc>
        <w:tc>
          <w:tcPr>
            <w:tcW w:w="12390" w:type="dxa"/>
            <w:shd w:val="clear" w:color="auto" w:fill="auto"/>
            <w:tcMar>
              <w:top w:w="85" w:type="dxa"/>
              <w:bottom w:w="85" w:type="dxa"/>
            </w:tcMar>
          </w:tcPr>
          <w:p w14:paraId="0FB13E85"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厚生労働大臣の定める利用者等が選定する特別な居室等の提供に係る基準等(平成12年3月30日・厚生省告示第123号)</w:t>
            </w:r>
          </w:p>
        </w:tc>
      </w:tr>
      <w:tr w:rsidR="00ED018F" w:rsidRPr="008873BB" w14:paraId="5E96FF7F" w14:textId="77777777" w:rsidTr="007C23D2">
        <w:trPr>
          <w:cantSplit/>
        </w:trPr>
        <w:tc>
          <w:tcPr>
            <w:tcW w:w="2625" w:type="dxa"/>
            <w:shd w:val="clear" w:color="auto" w:fill="auto"/>
            <w:tcMar>
              <w:top w:w="85" w:type="dxa"/>
              <w:bottom w:w="85" w:type="dxa"/>
            </w:tcMar>
          </w:tcPr>
          <w:p w14:paraId="3C712435"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・｢平17厚労告419｣</w:t>
            </w:r>
          </w:p>
        </w:tc>
        <w:tc>
          <w:tcPr>
            <w:tcW w:w="12390" w:type="dxa"/>
            <w:shd w:val="clear" w:color="auto" w:fill="auto"/>
            <w:tcMar>
              <w:top w:w="85" w:type="dxa"/>
              <w:bottom w:w="85" w:type="dxa"/>
            </w:tcMar>
          </w:tcPr>
          <w:p w14:paraId="5B86D49A"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居住、滞在及び宿泊並びに食事の提供に係る利用料等に関する指針(平成17年9月7日・厚生労働省告示第419号)</w:t>
            </w:r>
          </w:p>
        </w:tc>
      </w:tr>
      <w:tr w:rsidR="00ED018F" w:rsidRPr="008873BB" w14:paraId="47718752" w14:textId="77777777" w:rsidTr="007C23D2">
        <w:trPr>
          <w:cantSplit/>
          <w:trHeight w:val="259"/>
        </w:trPr>
        <w:tc>
          <w:tcPr>
            <w:tcW w:w="2625" w:type="dxa"/>
            <w:shd w:val="clear" w:color="auto" w:fill="auto"/>
            <w:tcMar>
              <w:top w:w="85" w:type="dxa"/>
              <w:bottom w:w="85" w:type="dxa"/>
            </w:tcMar>
          </w:tcPr>
          <w:p w14:paraId="61D48606"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lastRenderedPageBreak/>
              <w:t>・｢平18厚労告268｣</w:t>
            </w:r>
          </w:p>
        </w:tc>
        <w:tc>
          <w:tcPr>
            <w:tcW w:w="12390" w:type="dxa"/>
            <w:shd w:val="clear" w:color="auto" w:fill="auto"/>
            <w:tcMar>
              <w:top w:w="85" w:type="dxa"/>
              <w:bottom w:w="85" w:type="dxa"/>
            </w:tcMar>
          </w:tcPr>
          <w:p w14:paraId="31267AAF"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厚生労働大臣が定める感染症又は食中毒の発生が疑われる際の対処等に関する手順</w:t>
            </w:r>
          </w:p>
          <w:p w14:paraId="2C3D51A2"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(平成18年3月31日・厚生省告示第268号)</w:t>
            </w:r>
          </w:p>
        </w:tc>
      </w:tr>
      <w:tr w:rsidR="00ED018F" w:rsidRPr="008873BB" w14:paraId="1743B0D7" w14:textId="77777777" w:rsidTr="007C23D2">
        <w:trPr>
          <w:cantSplit/>
        </w:trPr>
        <w:tc>
          <w:tcPr>
            <w:tcW w:w="2625" w:type="dxa"/>
            <w:shd w:val="clear" w:color="auto" w:fill="auto"/>
            <w:tcMar>
              <w:top w:w="85" w:type="dxa"/>
              <w:bottom w:w="85" w:type="dxa"/>
            </w:tcMar>
          </w:tcPr>
          <w:p w14:paraId="69613BF7"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・｢平12老企54｣</w:t>
            </w:r>
          </w:p>
        </w:tc>
        <w:tc>
          <w:tcPr>
            <w:tcW w:w="12390" w:type="dxa"/>
            <w:shd w:val="clear" w:color="auto" w:fill="auto"/>
            <w:tcMar>
              <w:top w:w="85" w:type="dxa"/>
              <w:bottom w:w="85" w:type="dxa"/>
            </w:tcMar>
          </w:tcPr>
          <w:p w14:paraId="52465124"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通所介護等における日常生活に要する費用の取扱いについて</w:t>
            </w:r>
          </w:p>
          <w:p w14:paraId="6EA3A6D2" w14:textId="77777777" w:rsidR="00ED018F" w:rsidRPr="008873BB" w:rsidRDefault="00ED018F" w:rsidP="007C23D2">
            <w:pPr>
              <w:overflowPunct w:val="0"/>
              <w:autoSpaceDE w:val="0"/>
              <w:autoSpaceDN w:val="0"/>
              <w:spacing w:line="300" w:lineRule="exact"/>
              <w:textAlignment w:val="center"/>
              <w:rPr>
                <w:rFonts w:ascii="ＭＳ 明朝"/>
              </w:rPr>
            </w:pPr>
            <w:r w:rsidRPr="008873BB">
              <w:rPr>
                <w:rFonts w:ascii="ＭＳ 明朝" w:hint="eastAsia"/>
              </w:rPr>
              <w:t>(平成12年3月30日・老企第</w:t>
            </w:r>
            <w:r w:rsidRPr="008873BB">
              <w:rPr>
                <w:rFonts w:ascii="ＭＳ 明朝"/>
              </w:rPr>
              <w:t>54</w:t>
            </w:r>
            <w:r>
              <w:rPr>
                <w:rFonts w:ascii="ＭＳ 明朝" w:hint="eastAsia"/>
              </w:rPr>
              <w:t xml:space="preserve">号　</w:t>
            </w:r>
            <w:r w:rsidRPr="008873BB">
              <w:rPr>
                <w:rFonts w:ascii="ＭＳ 明朝" w:hint="eastAsia"/>
              </w:rPr>
              <w:t>厚生省老人保健福祉局企画課長通知)</w:t>
            </w:r>
          </w:p>
        </w:tc>
      </w:tr>
      <w:tr w:rsidR="00ED018F" w:rsidRPr="008873BB" w14:paraId="62D2D53E" w14:textId="77777777" w:rsidTr="007C23D2">
        <w:trPr>
          <w:cantSplit/>
        </w:trPr>
        <w:tc>
          <w:tcPr>
            <w:tcW w:w="2625" w:type="dxa"/>
            <w:shd w:val="clear" w:color="auto" w:fill="auto"/>
            <w:tcMar>
              <w:top w:w="85" w:type="dxa"/>
              <w:bottom w:w="85" w:type="dxa"/>
            </w:tcMar>
          </w:tcPr>
          <w:p w14:paraId="1AE3E6F9"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・｢平13老振10｣</w:t>
            </w:r>
          </w:p>
        </w:tc>
        <w:tc>
          <w:tcPr>
            <w:tcW w:w="12390" w:type="dxa"/>
            <w:shd w:val="clear" w:color="auto" w:fill="auto"/>
            <w:tcMar>
              <w:top w:w="85" w:type="dxa"/>
              <w:bottom w:w="85" w:type="dxa"/>
            </w:tcMar>
          </w:tcPr>
          <w:p w14:paraId="3420A125"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介護老人保健施設に関して広告できる事項について(平成13年2月22日・老振</w:t>
            </w:r>
            <w:r>
              <w:rPr>
                <w:rFonts w:ascii="ＭＳ 明朝" w:cs="ＭＳ 明朝" w:hint="eastAsia"/>
                <w:kern w:val="0"/>
                <w:szCs w:val="21"/>
              </w:rPr>
              <w:t>発</w:t>
            </w:r>
            <w:r w:rsidRPr="008873BB">
              <w:rPr>
                <w:rFonts w:ascii="ＭＳ 明朝" w:cs="ＭＳ 明朝" w:hint="eastAsia"/>
                <w:kern w:val="0"/>
                <w:szCs w:val="21"/>
              </w:rPr>
              <w:t>第</w:t>
            </w:r>
            <w:r>
              <w:rPr>
                <w:rFonts w:ascii="ＭＳ 明朝" w:cs="ＭＳ 明朝" w:hint="eastAsia"/>
                <w:kern w:val="0"/>
                <w:szCs w:val="21"/>
              </w:rPr>
              <w:t>10</w:t>
            </w:r>
            <w:r w:rsidRPr="008873BB">
              <w:rPr>
                <w:rFonts w:ascii="ＭＳ 明朝" w:cs="ＭＳ 明朝" w:hint="eastAsia"/>
                <w:kern w:val="0"/>
                <w:szCs w:val="21"/>
              </w:rPr>
              <w:t>号</w:t>
            </w:r>
            <w:r>
              <w:rPr>
                <w:rFonts w:ascii="ＭＳ 明朝" w:cs="ＭＳ 明朝" w:hint="eastAsia"/>
                <w:kern w:val="0"/>
                <w:szCs w:val="21"/>
              </w:rPr>
              <w:t xml:space="preserve">　</w:t>
            </w:r>
            <w:r w:rsidRPr="008873BB">
              <w:rPr>
                <w:rFonts w:ascii="ＭＳ 明朝" w:cs="ＭＳ 明朝" w:hint="eastAsia"/>
                <w:kern w:val="0"/>
                <w:szCs w:val="21"/>
              </w:rPr>
              <w:t>厚生労働省老健局振興課長通知)</w:t>
            </w:r>
          </w:p>
        </w:tc>
      </w:tr>
      <w:tr w:rsidR="00ED018F" w:rsidRPr="008873BB" w14:paraId="288D63BA" w14:textId="77777777" w:rsidTr="007C23D2">
        <w:trPr>
          <w:cantSplit/>
        </w:trPr>
        <w:tc>
          <w:tcPr>
            <w:tcW w:w="2625" w:type="dxa"/>
            <w:shd w:val="clear" w:color="auto" w:fill="auto"/>
            <w:tcMar>
              <w:top w:w="85" w:type="dxa"/>
              <w:bottom w:w="85" w:type="dxa"/>
            </w:tcMar>
          </w:tcPr>
          <w:p w14:paraId="4D4B8C55"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・｢平13老発155｣</w:t>
            </w:r>
          </w:p>
        </w:tc>
        <w:tc>
          <w:tcPr>
            <w:tcW w:w="12390" w:type="dxa"/>
            <w:shd w:val="clear" w:color="auto" w:fill="auto"/>
            <w:tcMar>
              <w:top w:w="85" w:type="dxa"/>
              <w:bottom w:w="85" w:type="dxa"/>
            </w:tcMar>
          </w:tcPr>
          <w:p w14:paraId="6653666D"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「身体拘束ゼロ作戦」の推進について(平成13年4月6日・老発第155</w:t>
            </w:r>
            <w:r>
              <w:rPr>
                <w:rFonts w:ascii="ＭＳ 明朝" w:cs="ＭＳ 明朝" w:hint="eastAsia"/>
                <w:kern w:val="0"/>
                <w:szCs w:val="21"/>
              </w:rPr>
              <w:t xml:space="preserve">号　</w:t>
            </w:r>
            <w:r w:rsidRPr="008873BB">
              <w:rPr>
                <w:rFonts w:ascii="ＭＳ 明朝" w:cs="ＭＳ 明朝" w:hint="eastAsia"/>
                <w:kern w:val="0"/>
                <w:szCs w:val="21"/>
              </w:rPr>
              <w:t>厚生労働省老健局長通知)</w:t>
            </w:r>
          </w:p>
        </w:tc>
      </w:tr>
      <w:tr w:rsidR="00ED018F" w:rsidRPr="008873BB" w14:paraId="71930666" w14:textId="77777777" w:rsidTr="007C23D2">
        <w:trPr>
          <w:cantSplit/>
        </w:trPr>
        <w:tc>
          <w:tcPr>
            <w:tcW w:w="2625" w:type="dxa"/>
            <w:shd w:val="clear" w:color="auto" w:fill="auto"/>
            <w:tcMar>
              <w:top w:w="85" w:type="dxa"/>
              <w:bottom w:w="85" w:type="dxa"/>
            </w:tcMar>
          </w:tcPr>
          <w:p w14:paraId="5337A146"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w:t>
            </w:r>
            <w:r>
              <w:rPr>
                <w:rFonts w:ascii="ＭＳ 明朝" w:cs="ＭＳ 明朝" w:hint="eastAsia"/>
                <w:kern w:val="0"/>
                <w:szCs w:val="21"/>
              </w:rPr>
              <w:t>昭63.11.11老健第24</w:t>
            </w:r>
            <w:r w:rsidRPr="008873BB">
              <w:rPr>
                <w:rFonts w:ascii="ＭＳ 明朝" w:cs="ＭＳ 明朝" w:hint="eastAsia"/>
                <w:kern w:val="0"/>
                <w:szCs w:val="21"/>
              </w:rPr>
              <w:t>｣</w:t>
            </w:r>
          </w:p>
        </w:tc>
        <w:tc>
          <w:tcPr>
            <w:tcW w:w="12390" w:type="dxa"/>
            <w:shd w:val="clear" w:color="auto" w:fill="auto"/>
            <w:tcMar>
              <w:top w:w="85" w:type="dxa"/>
              <w:bottom w:w="85" w:type="dxa"/>
            </w:tcMar>
          </w:tcPr>
          <w:p w14:paraId="1832D7F1" w14:textId="77777777" w:rsidR="00ED018F" w:rsidRPr="008873BB" w:rsidRDefault="00ED018F" w:rsidP="007C23D2">
            <w:pPr>
              <w:suppressAutoHyphens/>
              <w:overflowPunct w:val="0"/>
              <w:autoSpaceDE w:val="0"/>
              <w:autoSpaceDN w:val="0"/>
              <w:spacing w:line="300" w:lineRule="exact"/>
              <w:jc w:val="left"/>
              <w:textAlignment w:val="center"/>
              <w:rPr>
                <w:rFonts w:ascii="ＭＳ 明朝" w:cs="ＭＳ 明朝"/>
                <w:kern w:val="0"/>
                <w:szCs w:val="21"/>
              </w:rPr>
            </w:pPr>
            <w:r w:rsidRPr="008873BB">
              <w:rPr>
                <w:rFonts w:ascii="ＭＳ 明朝" w:cs="ＭＳ 明朝" w:hint="eastAsia"/>
                <w:kern w:val="0"/>
                <w:szCs w:val="21"/>
              </w:rPr>
              <w:t>介護老人保健施設における防火、防災対策について(昭和63年11月11日・老健第24号</w:t>
            </w:r>
            <w:r>
              <w:rPr>
                <w:rFonts w:ascii="ＭＳ 明朝" w:cs="ＭＳ 明朝" w:hint="eastAsia"/>
                <w:kern w:val="0"/>
                <w:szCs w:val="21"/>
              </w:rPr>
              <w:t xml:space="preserve">　</w:t>
            </w:r>
            <w:r w:rsidRPr="008873BB">
              <w:rPr>
                <w:rFonts w:ascii="ＭＳ 明朝" w:cs="ＭＳ 明朝" w:hint="eastAsia"/>
                <w:kern w:val="0"/>
                <w:szCs w:val="21"/>
              </w:rPr>
              <w:t>厚生省大臣官房老人保健福祉部長通知)</w:t>
            </w:r>
          </w:p>
        </w:tc>
      </w:tr>
    </w:tbl>
    <w:p w14:paraId="30696CB2" w14:textId="2C800D1C" w:rsidR="00ED018F" w:rsidRPr="008873BB" w:rsidRDefault="00ED018F" w:rsidP="00ED018F">
      <w:pPr>
        <w:suppressAutoHyphens/>
        <w:jc w:val="left"/>
        <w:textAlignment w:val="baseline"/>
        <w:rPr>
          <w:rFonts w:ascii="ＭＳ 明朝" w:hAnsi="Times New Roman"/>
          <w:kern w:val="0"/>
          <w:szCs w:val="21"/>
        </w:rPr>
      </w:pPr>
      <w:r w:rsidRPr="008873BB">
        <w:rPr>
          <w:rFonts w:ascii="ＭＳ 明朝" w:hAnsi="ＭＳ 明朝" w:cs="ＭＳ 明朝"/>
          <w:kern w:val="0"/>
          <w:szCs w:val="21"/>
        </w:rPr>
        <w:br w:type="page"/>
      </w:r>
      <w:r w:rsidRPr="008873BB">
        <w:rPr>
          <w:rFonts w:ascii="ＭＳ 明朝" w:hAnsi="ＭＳ 明朝" w:cs="ＭＳ 明朝" w:hint="eastAsia"/>
          <w:b/>
          <w:bCs/>
          <w:kern w:val="0"/>
          <w:sz w:val="30"/>
          <w:szCs w:val="30"/>
        </w:rPr>
        <w:lastRenderedPageBreak/>
        <w:t>介護サービス事業者自己チェックリスト目次</w:t>
      </w:r>
    </w:p>
    <w:p w14:paraId="577BA308" w14:textId="77777777" w:rsidR="00ED018F" w:rsidRPr="008873BB" w:rsidRDefault="00ED018F" w:rsidP="00ED018F">
      <w:pPr>
        <w:suppressAutoHyphens/>
        <w:jc w:val="left"/>
        <w:textAlignment w:val="baseline"/>
        <w:rPr>
          <w:rFonts w:ascii="ＭＳ ゴシック" w:eastAsia="ＭＳ ゴシック" w:hAnsi="ＭＳ ゴシック"/>
          <w:b/>
          <w:kern w:val="0"/>
          <w:sz w:val="24"/>
        </w:rPr>
      </w:pPr>
      <w:r w:rsidRPr="008873BB">
        <w:rPr>
          <w:rFonts w:ascii="ＭＳ ゴシック" w:eastAsia="ＭＳ ゴシック" w:hAnsi="ＭＳ ゴシック" w:cs="ＭＳ 明朝" w:hint="eastAsia"/>
          <w:b/>
          <w:kern w:val="0"/>
          <w:sz w:val="24"/>
        </w:rPr>
        <w:t>目　　次</w:t>
      </w:r>
    </w:p>
    <w:p w14:paraId="3D2A56DA" w14:textId="77777777" w:rsidR="00ED018F" w:rsidRPr="008873BB" w:rsidRDefault="00ED018F" w:rsidP="00ED018F">
      <w:pPr>
        <w:suppressAutoHyphens/>
        <w:spacing w:line="340" w:lineRule="exact"/>
        <w:jc w:val="left"/>
        <w:textAlignment w:val="baseline"/>
        <w:rPr>
          <w:rFonts w:ascii="ＭＳ ゴシック" w:eastAsia="ＭＳ ゴシック" w:hAnsi="ＭＳ ゴシック"/>
          <w:b/>
          <w:kern w:val="0"/>
          <w:sz w:val="24"/>
        </w:rPr>
      </w:pPr>
    </w:p>
    <w:p w14:paraId="1C52C715" w14:textId="77777777" w:rsidR="00ED018F" w:rsidRPr="008873BB" w:rsidRDefault="00ED018F" w:rsidP="00ED018F">
      <w:pPr>
        <w:suppressAutoHyphens/>
        <w:spacing w:line="340" w:lineRule="exact"/>
        <w:jc w:val="left"/>
        <w:textAlignment w:val="baseline"/>
        <w:rPr>
          <w:rFonts w:ascii="ＭＳ ゴシック" w:eastAsia="ＭＳ ゴシック" w:hAnsi="ＭＳ ゴシック"/>
          <w:b/>
          <w:kern w:val="0"/>
          <w:sz w:val="24"/>
        </w:rPr>
      </w:pPr>
    </w:p>
    <w:p w14:paraId="2EAC3AF6" w14:textId="77777777" w:rsidR="00ED018F" w:rsidRPr="008873BB" w:rsidRDefault="00ED018F" w:rsidP="00ED018F">
      <w:pPr>
        <w:autoSpaceDE w:val="0"/>
        <w:autoSpaceDN w:val="0"/>
        <w:rPr>
          <w:rFonts w:ascii="ＭＳ ゴシック" w:eastAsia="ＭＳ ゴシック" w:hAnsi="ＭＳ ゴシック" w:cs="ＭＳ 明朝"/>
          <w:b/>
          <w:kern w:val="0"/>
          <w:sz w:val="24"/>
        </w:rPr>
      </w:pPr>
      <w:r w:rsidRPr="008873BB">
        <w:rPr>
          <w:rFonts w:ascii="ＭＳ ゴシック" w:eastAsia="ＭＳ ゴシック" w:hAnsi="ＭＳ ゴシック" w:cs="ＭＳ 明朝" w:hint="eastAsia"/>
          <w:b/>
          <w:kern w:val="0"/>
          <w:sz w:val="24"/>
        </w:rPr>
        <w:t>第１　　基本方針　・・・・・・・・・・・・・・・・・・・・・・・・・・・・・・・・・・・・・・・・・・・・・・・・・・・・１</w:t>
      </w:r>
    </w:p>
    <w:p w14:paraId="205EAA0A"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6AADFDB9"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2FEB95F9" w14:textId="77777777" w:rsidR="00ED018F" w:rsidRPr="008873BB" w:rsidRDefault="00ED018F" w:rsidP="00ED018F">
      <w:pPr>
        <w:autoSpaceDE w:val="0"/>
        <w:autoSpaceDN w:val="0"/>
        <w:rPr>
          <w:rFonts w:ascii="ＭＳ ゴシック" w:eastAsia="ＭＳ ゴシック" w:hAnsi="ＭＳ ゴシック" w:cs="ＭＳ 明朝"/>
          <w:b/>
          <w:kern w:val="0"/>
          <w:sz w:val="24"/>
        </w:rPr>
      </w:pPr>
      <w:r w:rsidRPr="008873BB">
        <w:rPr>
          <w:rFonts w:ascii="ＭＳ ゴシック" w:eastAsia="ＭＳ ゴシック" w:hAnsi="ＭＳ ゴシック" w:cs="ＭＳ 明朝" w:hint="eastAsia"/>
          <w:b/>
          <w:kern w:val="0"/>
          <w:sz w:val="24"/>
        </w:rPr>
        <w:t>第２　　人員に関する基準　・・・・・・・・・・・・・・・・・・・・・・・・・・・・・・・・・・・・・・・・・・・・・・・・１</w:t>
      </w:r>
    </w:p>
    <w:p w14:paraId="7BE53D48"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246CEC78"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01B86E12" w14:textId="77777777" w:rsidR="00ED018F" w:rsidRPr="008873BB" w:rsidRDefault="00ED018F" w:rsidP="00ED018F">
      <w:pPr>
        <w:autoSpaceDE w:val="0"/>
        <w:autoSpaceDN w:val="0"/>
        <w:rPr>
          <w:rFonts w:ascii="ＭＳ ゴシック" w:eastAsia="ＭＳ ゴシック" w:hAnsi="ＭＳ ゴシック" w:cs="ＭＳ 明朝"/>
          <w:b/>
          <w:kern w:val="0"/>
          <w:sz w:val="24"/>
        </w:rPr>
      </w:pPr>
      <w:r w:rsidRPr="008873BB">
        <w:rPr>
          <w:rFonts w:ascii="ＭＳ ゴシック" w:eastAsia="ＭＳ ゴシック" w:hAnsi="ＭＳ ゴシック" w:cs="ＭＳ 明朝" w:hint="eastAsia"/>
          <w:b/>
          <w:kern w:val="0"/>
          <w:sz w:val="24"/>
        </w:rPr>
        <w:t>第３　　施設及び設備に関する基準　・・・・・・・・・・・・・・・・・・・・・・・・・・・・・・・・・・・・・・・・・・・・</w:t>
      </w:r>
      <w:r>
        <w:rPr>
          <w:rFonts w:ascii="ＭＳ ゴシック" w:eastAsia="ＭＳ ゴシック" w:hAnsi="ＭＳ ゴシック" w:cs="ＭＳ 明朝" w:hint="eastAsia"/>
          <w:b/>
          <w:kern w:val="0"/>
          <w:sz w:val="24"/>
        </w:rPr>
        <w:t>７</w:t>
      </w:r>
    </w:p>
    <w:p w14:paraId="1B635E0A"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4E1B73A3"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0E300212" w14:textId="4D4142AF" w:rsidR="00ED018F" w:rsidRPr="008873BB" w:rsidRDefault="00ED018F" w:rsidP="00ED018F">
      <w:pPr>
        <w:autoSpaceDE w:val="0"/>
        <w:autoSpaceDN w:val="0"/>
        <w:rPr>
          <w:rFonts w:ascii="ＭＳ ゴシック" w:eastAsia="ＭＳ ゴシック" w:hAnsi="ＭＳ ゴシック" w:cs="ＭＳ 明朝"/>
          <w:b/>
          <w:kern w:val="0"/>
          <w:sz w:val="24"/>
        </w:rPr>
      </w:pPr>
      <w:r w:rsidRPr="008873BB">
        <w:rPr>
          <w:rFonts w:ascii="ＭＳ ゴシック" w:eastAsia="ＭＳ ゴシック" w:hAnsi="ＭＳ ゴシック" w:cs="ＭＳ 明朝" w:hint="eastAsia"/>
          <w:b/>
          <w:kern w:val="0"/>
          <w:sz w:val="24"/>
        </w:rPr>
        <w:t>第４　　運営に関する基準　・・・・・・・・・・・・・・・・・</w:t>
      </w:r>
      <w:r w:rsidR="00393F27">
        <w:rPr>
          <w:rFonts w:ascii="ＭＳ ゴシック" w:eastAsia="ＭＳ ゴシック" w:hAnsi="ＭＳ ゴシック" w:cs="ＭＳ 明朝" w:hint="eastAsia"/>
          <w:b/>
          <w:kern w:val="0"/>
          <w:sz w:val="24"/>
        </w:rPr>
        <w:t>・・・・・・・・・・・・・・・・・・・・・・・・・・・・・・１４</w:t>
      </w:r>
    </w:p>
    <w:p w14:paraId="62CC1573"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4A5FBD5C"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55F0516E" w14:textId="68A6513F" w:rsidR="00ED018F" w:rsidRPr="008873BB" w:rsidRDefault="00ED018F" w:rsidP="00ED018F">
      <w:pPr>
        <w:autoSpaceDE w:val="0"/>
        <w:autoSpaceDN w:val="0"/>
        <w:rPr>
          <w:rFonts w:ascii="ＭＳ ゴシック" w:eastAsia="ＭＳ ゴシック" w:hAnsi="ＭＳ ゴシック" w:cs="ＭＳ 明朝"/>
          <w:b/>
          <w:kern w:val="0"/>
          <w:sz w:val="24"/>
        </w:rPr>
      </w:pPr>
      <w:r w:rsidRPr="008873BB">
        <w:rPr>
          <w:rFonts w:ascii="ＭＳ ゴシック" w:eastAsia="ＭＳ ゴシック" w:hAnsi="ＭＳ ゴシック" w:cs="ＭＳ 明朝" w:hint="eastAsia"/>
          <w:b/>
          <w:kern w:val="0"/>
          <w:sz w:val="24"/>
        </w:rPr>
        <w:t>第５　　開設許可等の変更　・・・・・・・・・・・・・・・・・</w:t>
      </w:r>
      <w:r w:rsidR="00393F27">
        <w:rPr>
          <w:rFonts w:ascii="ＭＳ ゴシック" w:eastAsia="ＭＳ ゴシック" w:hAnsi="ＭＳ ゴシック" w:cs="ＭＳ 明朝" w:hint="eastAsia"/>
          <w:b/>
          <w:kern w:val="0"/>
          <w:sz w:val="24"/>
        </w:rPr>
        <w:t>・・・・・・・・・・・・・・・・・・・・・・・・・・・・・・５３</w:t>
      </w:r>
    </w:p>
    <w:p w14:paraId="7F70CF16"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25C56EF0"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223DAF0D" w14:textId="2BC21D93" w:rsidR="00ED018F" w:rsidRPr="008873BB" w:rsidRDefault="00ED018F" w:rsidP="00ED018F">
      <w:pPr>
        <w:autoSpaceDE w:val="0"/>
        <w:autoSpaceDN w:val="0"/>
      </w:pPr>
      <w:r w:rsidRPr="008873BB">
        <w:rPr>
          <w:rFonts w:ascii="ＭＳ ゴシック" w:eastAsia="ＭＳ ゴシック" w:hAnsi="ＭＳ ゴシック" w:cs="ＭＳ 明朝" w:hint="eastAsia"/>
          <w:b/>
          <w:kern w:val="0"/>
          <w:sz w:val="24"/>
        </w:rPr>
        <w:t>第６　　ユニット型介護老人保健施設　・・・・・・・・・・・・</w:t>
      </w:r>
      <w:r w:rsidR="00393F27">
        <w:rPr>
          <w:rFonts w:ascii="ＭＳ ゴシック" w:eastAsia="ＭＳ ゴシック" w:hAnsi="ＭＳ ゴシック" w:cs="ＭＳ 明朝" w:hint="eastAsia"/>
          <w:b/>
          <w:kern w:val="0"/>
          <w:sz w:val="24"/>
        </w:rPr>
        <w:t>・・・・・・・・・・・・・・・・・・・・・・・・・・・・・・５４</w:t>
      </w:r>
    </w:p>
    <w:p w14:paraId="3371529A"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1D7A9F5C"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044055DB" w14:textId="43B0A25E" w:rsidR="00ED018F" w:rsidRPr="008873BB" w:rsidRDefault="00ED018F" w:rsidP="00ED018F">
      <w:pPr>
        <w:autoSpaceDE w:val="0"/>
        <w:autoSpaceDN w:val="0"/>
      </w:pPr>
      <w:r w:rsidRPr="008873BB">
        <w:rPr>
          <w:rFonts w:ascii="ＭＳ ゴシック" w:eastAsia="ＭＳ ゴシック" w:hAnsi="ＭＳ ゴシック" w:cs="ＭＳ 明朝" w:hint="eastAsia"/>
          <w:b/>
          <w:kern w:val="0"/>
          <w:sz w:val="24"/>
        </w:rPr>
        <w:t>第７　　介護給付費の算定及び取扱い　・・・・・・・・・・・・</w:t>
      </w:r>
      <w:r w:rsidR="00393F27">
        <w:rPr>
          <w:rFonts w:ascii="ＭＳ ゴシック" w:eastAsia="ＭＳ ゴシック" w:hAnsi="ＭＳ ゴシック" w:cs="ＭＳ 明朝" w:hint="eastAsia"/>
          <w:b/>
          <w:kern w:val="0"/>
          <w:sz w:val="24"/>
        </w:rPr>
        <w:t>・・・・・・・・・・・・・・・・・・・・・・・・・・・・・・７２</w:t>
      </w:r>
    </w:p>
    <w:p w14:paraId="332A6656" w14:textId="77777777" w:rsidR="00ED018F" w:rsidRPr="0055297E"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7CA4B86C" w14:textId="77777777" w:rsidR="00ED018F" w:rsidRPr="008873BB" w:rsidRDefault="00ED018F" w:rsidP="00ED018F">
      <w:pPr>
        <w:suppressAutoHyphens/>
        <w:spacing w:line="280" w:lineRule="exact"/>
        <w:jc w:val="left"/>
        <w:textAlignment w:val="baseline"/>
        <w:rPr>
          <w:rFonts w:ascii="ＭＳ ゴシック" w:eastAsia="ＭＳ ゴシック" w:hAnsi="ＭＳ ゴシック"/>
          <w:b/>
          <w:kern w:val="0"/>
          <w:sz w:val="24"/>
        </w:rPr>
      </w:pPr>
    </w:p>
    <w:p w14:paraId="5643F680" w14:textId="774AD819" w:rsidR="00ED018F" w:rsidRDefault="00ED018F" w:rsidP="00ED018F">
      <w:pPr>
        <w:autoSpaceDE w:val="0"/>
        <w:autoSpaceDN w:val="0"/>
        <w:rPr>
          <w:rFonts w:ascii="ＭＳ ゴシック" w:eastAsia="ＭＳ ゴシック" w:hAnsi="ＭＳ ゴシック" w:cs="ＭＳ 明朝"/>
          <w:b/>
          <w:kern w:val="0"/>
          <w:sz w:val="24"/>
        </w:rPr>
      </w:pPr>
      <w:r>
        <w:rPr>
          <w:rFonts w:ascii="ＭＳ ゴシック" w:eastAsia="ＭＳ ゴシック" w:hAnsi="ＭＳ ゴシック" w:cs="ＭＳ 明朝" w:hint="eastAsia"/>
          <w:b/>
          <w:kern w:val="0"/>
          <w:sz w:val="24"/>
        </w:rPr>
        <w:t>第８</w:t>
      </w:r>
      <w:r w:rsidRPr="008873BB">
        <w:rPr>
          <w:rFonts w:ascii="ＭＳ ゴシック" w:eastAsia="ＭＳ ゴシック" w:hAnsi="ＭＳ ゴシック" w:cs="ＭＳ 明朝" w:hint="eastAsia"/>
          <w:b/>
          <w:kern w:val="0"/>
          <w:sz w:val="24"/>
        </w:rPr>
        <w:t xml:space="preserve">　　その他　・・・・・・・・・・・・・・・・・・・・・・・・・・・・・・・・・・・・・・・・・・・・・・・・・・・１</w:t>
      </w:r>
      <w:r w:rsidR="00ED277D">
        <w:rPr>
          <w:rFonts w:ascii="ＭＳ ゴシック" w:eastAsia="ＭＳ ゴシック" w:hAnsi="ＭＳ ゴシック" w:cs="ＭＳ 明朝" w:hint="eastAsia"/>
          <w:b/>
          <w:kern w:val="0"/>
          <w:sz w:val="24"/>
        </w:rPr>
        <w:t>３６</w:t>
      </w:r>
    </w:p>
    <w:p w14:paraId="085482AA" w14:textId="77777777" w:rsidR="00ED018F" w:rsidRDefault="00ED018F" w:rsidP="00ED018F">
      <w:pPr>
        <w:autoSpaceDE w:val="0"/>
        <w:autoSpaceDN w:val="0"/>
        <w:rPr>
          <w:rFonts w:ascii="ＭＳ ゴシック" w:eastAsia="ＭＳ ゴシック" w:hAnsi="ＭＳ ゴシック" w:cs="ＭＳ 明朝"/>
          <w:b/>
          <w:kern w:val="0"/>
          <w:sz w:val="24"/>
        </w:rPr>
      </w:pPr>
    </w:p>
    <w:p w14:paraId="2D257865" w14:textId="77777777" w:rsidR="00ED018F" w:rsidRDefault="00ED018F" w:rsidP="00ED018F">
      <w:pPr>
        <w:autoSpaceDE w:val="0"/>
        <w:autoSpaceDN w:val="0"/>
        <w:rPr>
          <w:rFonts w:ascii="ＭＳ ゴシック" w:eastAsia="ＭＳ ゴシック" w:hAnsi="ＭＳ ゴシック" w:cs="ＭＳ 明朝"/>
          <w:b/>
          <w:color w:val="FFFFFF"/>
          <w:kern w:val="0"/>
          <w:sz w:val="24"/>
        </w:rPr>
      </w:pPr>
    </w:p>
    <w:p w14:paraId="11887CDB" w14:textId="77777777" w:rsidR="00ED018F" w:rsidRDefault="00ED018F" w:rsidP="00ED018F">
      <w:pPr>
        <w:autoSpaceDE w:val="0"/>
        <w:autoSpaceDN w:val="0"/>
        <w:rPr>
          <w:rFonts w:ascii="ＭＳ ゴシック" w:eastAsia="ＭＳ ゴシック" w:hAnsi="ＭＳ ゴシック" w:cs="ＭＳ 明朝"/>
          <w:b/>
          <w:color w:val="FFFFFF"/>
          <w:kern w:val="0"/>
          <w:sz w:val="24"/>
        </w:rPr>
      </w:pPr>
      <w:r>
        <w:rPr>
          <w:rFonts w:ascii="ＭＳ ゴシック" w:eastAsia="ＭＳ ゴシック" w:hAnsi="ＭＳ ゴシック" w:cs="ＭＳ 明朝" w:hint="eastAsia"/>
          <w:b/>
          <w:color w:val="FFFFFF"/>
          <w:kern w:val="0"/>
          <w:sz w:val="24"/>
        </w:rPr>
        <w:t>別冊　介護サービス情報の公表</w:t>
      </w:r>
      <w:r>
        <w:rPr>
          <w:rFonts w:ascii="ＭＳ ゴシック" w:eastAsia="ＭＳ ゴシック" w:hAnsi="ＭＳ ゴシック" w:cs="ＭＳ 明朝"/>
          <w:b/>
          <w:color w:val="FFFFFF"/>
          <w:kern w:val="0"/>
          <w:sz w:val="24"/>
        </w:rPr>
        <w:t xml:space="preserve"> </w:t>
      </w:r>
      <w:r>
        <w:rPr>
          <w:rFonts w:ascii="ＭＳ ゴシック" w:eastAsia="ＭＳ ゴシック" w:hAnsi="ＭＳ ゴシック" w:cs="ＭＳ 明朝" w:hint="eastAsia"/>
          <w:b/>
          <w:color w:val="FFFFFF"/>
          <w:kern w:val="0"/>
          <w:sz w:val="24"/>
        </w:rPr>
        <w:t>（全事業共通）</w:t>
      </w:r>
    </w:p>
    <w:p w14:paraId="3C2A9FF2" w14:textId="77777777" w:rsidR="00ED018F" w:rsidRPr="008873BB" w:rsidRDefault="00ED018F" w:rsidP="00ED018F">
      <w:pPr>
        <w:autoSpaceDE w:val="0"/>
        <w:autoSpaceDN w:val="0"/>
        <w:rPr>
          <w:rFonts w:ascii="ＭＳ ゴシック" w:eastAsia="ＭＳ ゴシック" w:hAnsi="ＭＳ ゴシック" w:cs="ＭＳ 明朝"/>
          <w:b/>
          <w:kern w:val="0"/>
          <w:sz w:val="24"/>
        </w:rPr>
        <w:sectPr w:rsidR="00ED018F" w:rsidRPr="008873BB" w:rsidSect="007C23D2">
          <w:footerReference w:type="default" r:id="rId8"/>
          <w:pgSz w:w="16838" w:h="11906" w:orient="landscape" w:code="9"/>
          <w:pgMar w:top="1021" w:right="794" w:bottom="851" w:left="794" w:header="0" w:footer="567" w:gutter="0"/>
          <w:pgNumType w:start="1"/>
          <w:cols w:space="425"/>
          <w:docGrid w:type="linesAndChars" w:linePitch="360"/>
        </w:sectPr>
      </w:pPr>
    </w:p>
    <w:tbl>
      <w:tblPr>
        <w:tblW w:w="153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1E0" w:firstRow="1" w:lastRow="1" w:firstColumn="1" w:lastColumn="1" w:noHBand="0" w:noVBand="0"/>
      </w:tblPr>
      <w:tblGrid>
        <w:gridCol w:w="2967"/>
        <w:gridCol w:w="7870"/>
        <w:gridCol w:w="2673"/>
        <w:gridCol w:w="1829"/>
      </w:tblGrid>
      <w:tr w:rsidR="00ED018F" w:rsidRPr="008873BB" w14:paraId="77E2D8B7" w14:textId="77777777" w:rsidTr="00F66078">
        <w:trPr>
          <w:tblHeader/>
        </w:trPr>
        <w:tc>
          <w:tcPr>
            <w:tcW w:w="2967" w:type="dxa"/>
            <w:tcBorders>
              <w:top w:val="single" w:sz="4" w:space="0" w:color="auto"/>
              <w:bottom w:val="single" w:sz="4" w:space="0" w:color="auto"/>
            </w:tcBorders>
            <w:shd w:val="clear" w:color="auto" w:fill="00FFFF"/>
          </w:tcPr>
          <w:p w14:paraId="4A46DE35" w14:textId="77777777" w:rsidR="00ED018F" w:rsidRPr="008873BB" w:rsidRDefault="00ED018F" w:rsidP="007C23D2">
            <w:pPr>
              <w:overflowPunct w:val="0"/>
              <w:autoSpaceDE w:val="0"/>
              <w:autoSpaceDN w:val="0"/>
              <w:spacing w:line="320" w:lineRule="exact"/>
              <w:jc w:val="center"/>
              <w:rPr>
                <w:rFonts w:ascii="ＭＳ ゴシック" w:eastAsia="ＭＳ ゴシック" w:hAnsi="ＭＳ ゴシック"/>
                <w:b/>
                <w:sz w:val="24"/>
              </w:rPr>
            </w:pPr>
            <w:r w:rsidRPr="008873BB">
              <w:rPr>
                <w:rFonts w:ascii="ＭＳ ゴシック" w:eastAsia="ＭＳ ゴシック" w:hAnsi="ＭＳ ゴシック" w:cs="ＭＳ 明朝"/>
                <w:b/>
                <w:kern w:val="0"/>
                <w:sz w:val="24"/>
              </w:rPr>
              <w:lastRenderedPageBreak/>
              <w:br w:type="page"/>
            </w:r>
            <w:r w:rsidRPr="008873BB">
              <w:rPr>
                <w:rFonts w:ascii="ＭＳ ゴシック" w:eastAsia="ＭＳ ゴシック" w:hAnsi="ＭＳ ゴシック" w:hint="eastAsia"/>
                <w:b/>
                <w:sz w:val="24"/>
              </w:rPr>
              <w:t>自己チェック項目</w:t>
            </w:r>
          </w:p>
        </w:tc>
        <w:tc>
          <w:tcPr>
            <w:tcW w:w="7870" w:type="dxa"/>
            <w:tcBorders>
              <w:top w:val="single" w:sz="4" w:space="0" w:color="auto"/>
              <w:bottom w:val="single" w:sz="4" w:space="0" w:color="auto"/>
            </w:tcBorders>
            <w:shd w:val="clear" w:color="auto" w:fill="00FFFF"/>
          </w:tcPr>
          <w:p w14:paraId="1BC7622F" w14:textId="77777777" w:rsidR="00ED018F" w:rsidRPr="008873BB" w:rsidRDefault="00ED018F" w:rsidP="007C23D2">
            <w:pPr>
              <w:overflowPunct w:val="0"/>
              <w:autoSpaceDE w:val="0"/>
              <w:autoSpaceDN w:val="0"/>
              <w:spacing w:line="320" w:lineRule="exact"/>
              <w:jc w:val="center"/>
              <w:rPr>
                <w:rFonts w:ascii="ＭＳ ゴシック" w:eastAsia="ＭＳ ゴシック" w:hAnsi="ＭＳ ゴシック"/>
                <w:b/>
                <w:sz w:val="24"/>
              </w:rPr>
            </w:pPr>
            <w:r w:rsidRPr="008873BB">
              <w:rPr>
                <w:rFonts w:ascii="ＭＳ ゴシック" w:eastAsia="ＭＳ ゴシック" w:hAnsi="ＭＳ ゴシック" w:hint="eastAsia"/>
                <w:b/>
                <w:sz w:val="24"/>
              </w:rPr>
              <w:t>自己チェックのポイント</w:t>
            </w:r>
          </w:p>
        </w:tc>
        <w:tc>
          <w:tcPr>
            <w:tcW w:w="2673" w:type="dxa"/>
            <w:tcBorders>
              <w:top w:val="single" w:sz="4" w:space="0" w:color="auto"/>
              <w:bottom w:val="single" w:sz="4" w:space="0" w:color="auto"/>
            </w:tcBorders>
            <w:shd w:val="clear" w:color="auto" w:fill="00FFFF"/>
          </w:tcPr>
          <w:p w14:paraId="4B0E7120" w14:textId="77777777" w:rsidR="00ED018F" w:rsidRPr="008873BB" w:rsidRDefault="00ED018F" w:rsidP="007C23D2">
            <w:pPr>
              <w:overflowPunct w:val="0"/>
              <w:autoSpaceDE w:val="0"/>
              <w:autoSpaceDN w:val="0"/>
              <w:spacing w:line="320" w:lineRule="exact"/>
              <w:jc w:val="center"/>
              <w:rPr>
                <w:rFonts w:ascii="ＭＳ ゴシック" w:eastAsia="ＭＳ ゴシック" w:hAnsi="ＭＳ ゴシック"/>
                <w:b/>
                <w:sz w:val="24"/>
              </w:rPr>
            </w:pPr>
            <w:r w:rsidRPr="008873BB">
              <w:rPr>
                <w:rFonts w:ascii="ＭＳ ゴシック" w:eastAsia="ＭＳ ゴシック" w:hAnsi="ＭＳ ゴシック" w:hint="eastAsia"/>
                <w:b/>
                <w:sz w:val="24"/>
              </w:rPr>
              <w:t>根拠法令</w:t>
            </w:r>
          </w:p>
        </w:tc>
        <w:tc>
          <w:tcPr>
            <w:tcW w:w="1829" w:type="dxa"/>
            <w:tcBorders>
              <w:top w:val="single" w:sz="4" w:space="0" w:color="auto"/>
              <w:bottom w:val="single" w:sz="4" w:space="0" w:color="auto"/>
            </w:tcBorders>
            <w:shd w:val="clear" w:color="auto" w:fill="00FFFF"/>
          </w:tcPr>
          <w:p w14:paraId="0416C07B" w14:textId="77777777" w:rsidR="00ED018F" w:rsidRPr="008873BB" w:rsidRDefault="00ED018F" w:rsidP="007C23D2">
            <w:pPr>
              <w:overflowPunct w:val="0"/>
              <w:autoSpaceDE w:val="0"/>
              <w:autoSpaceDN w:val="0"/>
              <w:spacing w:line="320" w:lineRule="exact"/>
              <w:jc w:val="center"/>
              <w:rPr>
                <w:rFonts w:ascii="ＭＳ ゴシック" w:eastAsia="ＭＳ ゴシック" w:hAnsi="ＭＳ ゴシック"/>
                <w:b/>
                <w:sz w:val="24"/>
              </w:rPr>
            </w:pPr>
            <w:r w:rsidRPr="008873BB">
              <w:rPr>
                <w:rFonts w:ascii="ＭＳ ゴシック" w:eastAsia="ＭＳ ゴシック" w:hAnsi="ＭＳ ゴシック" w:hint="eastAsia"/>
                <w:b/>
                <w:sz w:val="24"/>
              </w:rPr>
              <w:t>点検結果</w:t>
            </w:r>
          </w:p>
        </w:tc>
      </w:tr>
      <w:tr w:rsidR="00ED018F" w:rsidRPr="008873BB" w14:paraId="770682BF" w14:textId="77777777" w:rsidTr="00F66078">
        <w:tc>
          <w:tcPr>
            <w:tcW w:w="2967" w:type="dxa"/>
            <w:tcBorders>
              <w:right w:val="nil"/>
            </w:tcBorders>
            <w:shd w:val="clear" w:color="auto" w:fill="FFFF99"/>
          </w:tcPr>
          <w:p w14:paraId="54A0E0DC"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r w:rsidRPr="008873BB">
              <w:rPr>
                <w:rFonts w:ascii="ＭＳ ゴシック" w:eastAsia="ＭＳ ゴシック" w:hAnsi="ＭＳ Ｐゴシック" w:hint="eastAsia"/>
                <w:b/>
                <w:sz w:val="24"/>
              </w:rPr>
              <w:t>第１　基本方針</w:t>
            </w:r>
          </w:p>
        </w:tc>
        <w:tc>
          <w:tcPr>
            <w:tcW w:w="7870" w:type="dxa"/>
            <w:tcBorders>
              <w:top w:val="single" w:sz="4" w:space="0" w:color="auto"/>
              <w:left w:val="nil"/>
              <w:right w:val="nil"/>
            </w:tcBorders>
            <w:shd w:val="clear" w:color="auto" w:fill="FFFF99"/>
          </w:tcPr>
          <w:p w14:paraId="3ADF45D8" w14:textId="77777777" w:rsidR="00ED018F" w:rsidRPr="008873BB" w:rsidRDefault="00ED018F" w:rsidP="007C23D2">
            <w:pPr>
              <w:overflowPunct w:val="0"/>
              <w:autoSpaceDE w:val="0"/>
              <w:autoSpaceDN w:val="0"/>
              <w:spacing w:line="320" w:lineRule="exact"/>
              <w:rPr>
                <w:rFonts w:ascii="ＭＳ 明朝"/>
                <w:sz w:val="20"/>
                <w:szCs w:val="20"/>
              </w:rPr>
            </w:pPr>
          </w:p>
        </w:tc>
        <w:tc>
          <w:tcPr>
            <w:tcW w:w="2673" w:type="dxa"/>
            <w:tcBorders>
              <w:left w:val="nil"/>
              <w:right w:val="nil"/>
            </w:tcBorders>
            <w:shd w:val="clear" w:color="auto" w:fill="FFFF99"/>
            <w:tcMar>
              <w:left w:w="113" w:type="dxa"/>
            </w:tcMar>
          </w:tcPr>
          <w:p w14:paraId="228734D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left w:val="nil"/>
            </w:tcBorders>
            <w:shd w:val="clear" w:color="auto" w:fill="FFFF99"/>
          </w:tcPr>
          <w:p w14:paraId="380370A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215A3D5F" w14:textId="77777777" w:rsidTr="00F66078">
        <w:tc>
          <w:tcPr>
            <w:tcW w:w="2967" w:type="dxa"/>
            <w:vMerge w:val="restart"/>
            <w:shd w:val="clear" w:color="auto" w:fill="auto"/>
          </w:tcPr>
          <w:p w14:paraId="4FD2DACA"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基本方針</w:t>
            </w:r>
          </w:p>
        </w:tc>
        <w:tc>
          <w:tcPr>
            <w:tcW w:w="7870" w:type="dxa"/>
            <w:tcBorders>
              <w:top w:val="single" w:sz="4" w:space="0" w:color="auto"/>
            </w:tcBorders>
            <w:shd w:val="clear" w:color="auto" w:fill="auto"/>
          </w:tcPr>
          <w:p w14:paraId="67204588" w14:textId="77777777" w:rsidR="00ED018F" w:rsidRPr="008873BB" w:rsidRDefault="00ED018F" w:rsidP="007C23D2">
            <w:pPr>
              <w:overflowPunct w:val="0"/>
              <w:autoSpaceDE w:val="0"/>
              <w:autoSpaceDN w:val="0"/>
              <w:spacing w:line="320" w:lineRule="exact"/>
              <w:rPr>
                <w:rFonts w:ascii="ＭＳ 明朝"/>
                <w:sz w:val="20"/>
                <w:szCs w:val="20"/>
              </w:rPr>
            </w:pPr>
            <w:r w:rsidRPr="008873BB">
              <w:rPr>
                <w:rFonts w:ascii="ＭＳ 明朝" w:hint="eastAsia"/>
                <w:sz w:val="20"/>
                <w:szCs w:val="20"/>
              </w:rPr>
              <w:t xml:space="preserve">　事業運営の方針は、基本方針に沿ったものとなっていますか。</w:t>
            </w:r>
          </w:p>
          <w:p w14:paraId="5C185D8D" w14:textId="77777777" w:rsidR="00ED018F" w:rsidRPr="006E2573" w:rsidRDefault="00ED018F" w:rsidP="007C23D2">
            <w:pPr>
              <w:overflowPunct w:val="0"/>
              <w:autoSpaceDE w:val="0"/>
              <w:autoSpaceDN w:val="0"/>
              <w:spacing w:line="320" w:lineRule="exact"/>
              <w:rPr>
                <w:rFonts w:ascii="ＭＳ 明朝"/>
                <w:strike/>
                <w:color w:val="FF0000"/>
                <w:sz w:val="20"/>
                <w:szCs w:val="20"/>
              </w:rPr>
            </w:pPr>
          </w:p>
        </w:tc>
        <w:tc>
          <w:tcPr>
            <w:tcW w:w="2673" w:type="dxa"/>
            <w:shd w:val="clear" w:color="auto" w:fill="auto"/>
            <w:tcMar>
              <w:left w:w="113" w:type="dxa"/>
            </w:tcMar>
          </w:tcPr>
          <w:p w14:paraId="2DC9E0B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法第96条第1項</w:t>
            </w:r>
          </w:p>
          <w:p w14:paraId="34BD7A15" w14:textId="77777777" w:rsidR="00ED018F" w:rsidRPr="006E1538" w:rsidRDefault="00ED018F" w:rsidP="007C23D2">
            <w:pPr>
              <w:suppressAutoHyphens/>
              <w:overflowPunct w:val="0"/>
              <w:autoSpaceDE w:val="0"/>
              <w:autoSpaceDN w:val="0"/>
              <w:spacing w:line="320" w:lineRule="exact"/>
              <w:rPr>
                <w:rFonts w:ascii="ＭＳ Ｐゴシック" w:eastAsia="ＭＳ Ｐゴシック" w:hAnsi="ＭＳ Ｐゴシック"/>
                <w:strike/>
                <w:color w:val="FF0000"/>
                <w:kern w:val="0"/>
                <w:sz w:val="20"/>
                <w:szCs w:val="20"/>
              </w:rPr>
            </w:pPr>
          </w:p>
        </w:tc>
        <w:tc>
          <w:tcPr>
            <w:tcW w:w="1829" w:type="dxa"/>
            <w:shd w:val="clear" w:color="auto" w:fill="auto"/>
          </w:tcPr>
          <w:p w14:paraId="64014FA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60B7AE2B" w14:textId="77777777" w:rsidTr="00F66078">
        <w:tc>
          <w:tcPr>
            <w:tcW w:w="2967" w:type="dxa"/>
            <w:vMerge/>
            <w:tcBorders>
              <w:bottom w:val="nil"/>
            </w:tcBorders>
            <w:shd w:val="clear" w:color="auto" w:fill="auto"/>
          </w:tcPr>
          <w:p w14:paraId="1DF12EB8"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89A0E14" w14:textId="77777777" w:rsidR="00ED018F" w:rsidRPr="006E2573" w:rsidRDefault="00ED018F" w:rsidP="007C23D2">
            <w:pPr>
              <w:overflowPunct w:val="0"/>
              <w:autoSpaceDE w:val="0"/>
              <w:autoSpaceDN w:val="0"/>
              <w:spacing w:line="320" w:lineRule="exact"/>
              <w:ind w:left="174" w:hangingChars="87" w:hanging="174"/>
              <w:rPr>
                <w:rFonts w:ascii="ＭＳ 明朝"/>
                <w:sz w:val="20"/>
                <w:szCs w:val="20"/>
              </w:rPr>
            </w:pPr>
            <w:r w:rsidRPr="006E2573">
              <w:rPr>
                <w:rFonts w:ascii="ＭＳ 明朝" w:hint="eastAsia"/>
                <w:sz w:val="20"/>
                <w:szCs w:val="20"/>
              </w:rPr>
              <w:t>①　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とともに、その者の居宅における生活への復帰を目指していますか。</w:t>
            </w:r>
          </w:p>
        </w:tc>
        <w:tc>
          <w:tcPr>
            <w:tcW w:w="2673" w:type="dxa"/>
            <w:shd w:val="clear" w:color="auto" w:fill="auto"/>
            <w:tcMar>
              <w:left w:w="113" w:type="dxa"/>
            </w:tcMar>
          </w:tcPr>
          <w:p w14:paraId="591AE8CF" w14:textId="77777777" w:rsidR="00ED018F" w:rsidRPr="006E2573"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6E2573">
              <w:rPr>
                <w:rFonts w:ascii="ＭＳ Ｐゴシック" w:eastAsia="ＭＳ Ｐゴシック" w:hAnsi="ＭＳ Ｐゴシック" w:hint="eastAsia"/>
                <w:kern w:val="0"/>
                <w:sz w:val="20"/>
                <w:szCs w:val="20"/>
              </w:rPr>
              <w:t>第2条第1項</w:t>
            </w:r>
          </w:p>
        </w:tc>
        <w:tc>
          <w:tcPr>
            <w:tcW w:w="1829" w:type="dxa"/>
            <w:shd w:val="clear" w:color="auto" w:fill="auto"/>
          </w:tcPr>
          <w:p w14:paraId="78623B5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B8B794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A3A863D" w14:textId="77777777" w:rsidTr="00F66078">
        <w:tc>
          <w:tcPr>
            <w:tcW w:w="2967" w:type="dxa"/>
            <w:tcBorders>
              <w:top w:val="nil"/>
              <w:bottom w:val="nil"/>
            </w:tcBorders>
            <w:shd w:val="clear" w:color="auto" w:fill="auto"/>
          </w:tcPr>
          <w:p w14:paraId="01A195B2"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EF87A9F" w14:textId="77777777" w:rsidR="00ED018F" w:rsidRPr="008873BB" w:rsidRDefault="00ED018F" w:rsidP="007C23D2">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入所者の意思及び人格を尊重し、常に入所者の立場に立って介護保健施設サービスの提供に努めていますか。</w:t>
            </w:r>
          </w:p>
        </w:tc>
        <w:tc>
          <w:tcPr>
            <w:tcW w:w="2673" w:type="dxa"/>
            <w:shd w:val="clear" w:color="auto" w:fill="auto"/>
            <w:tcMar>
              <w:left w:w="113" w:type="dxa"/>
            </w:tcMar>
          </w:tcPr>
          <w:p w14:paraId="0D84FF02" w14:textId="77777777" w:rsidR="00ED018F" w:rsidRPr="00533510"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533510">
              <w:rPr>
                <w:rFonts w:ascii="ＭＳ Ｐゴシック" w:eastAsia="ＭＳ Ｐゴシック" w:hAnsi="ＭＳ Ｐゴシック" w:hint="eastAsia"/>
                <w:kern w:val="0"/>
                <w:sz w:val="20"/>
                <w:szCs w:val="20"/>
              </w:rPr>
              <w:t>第2条第2項</w:t>
            </w:r>
          </w:p>
        </w:tc>
        <w:tc>
          <w:tcPr>
            <w:tcW w:w="1829" w:type="dxa"/>
            <w:shd w:val="clear" w:color="auto" w:fill="auto"/>
          </w:tcPr>
          <w:p w14:paraId="4237952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961DBC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350592F" w14:textId="77777777" w:rsidTr="00F66078">
        <w:tc>
          <w:tcPr>
            <w:tcW w:w="2967" w:type="dxa"/>
            <w:vMerge w:val="restart"/>
            <w:tcBorders>
              <w:top w:val="nil"/>
            </w:tcBorders>
            <w:shd w:val="clear" w:color="auto" w:fill="auto"/>
          </w:tcPr>
          <w:p w14:paraId="623CBD88"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F3FEF69" w14:textId="77777777" w:rsidR="00ED018F" w:rsidRPr="008873BB" w:rsidRDefault="00ED018F" w:rsidP="007C23D2">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明るく家庭的な雰囲気を有し、地域や家庭との結び付きを重視した運営を行い、市町等、居宅介護支援事業者、居宅サービス事業者、他の介護保険施設その他の保健医療サービス又は福祉サービスを提供する者との密接な連携に努めていますか。</w:t>
            </w:r>
          </w:p>
        </w:tc>
        <w:tc>
          <w:tcPr>
            <w:tcW w:w="2673" w:type="dxa"/>
            <w:shd w:val="clear" w:color="auto" w:fill="auto"/>
            <w:tcMar>
              <w:left w:w="113" w:type="dxa"/>
            </w:tcMar>
          </w:tcPr>
          <w:p w14:paraId="62D0634A" w14:textId="77777777" w:rsidR="00ED018F" w:rsidRPr="00533510"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533510">
              <w:rPr>
                <w:rFonts w:ascii="ＭＳ Ｐゴシック" w:eastAsia="ＭＳ Ｐゴシック" w:hAnsi="ＭＳ Ｐゴシック" w:hint="eastAsia"/>
                <w:kern w:val="0"/>
                <w:sz w:val="20"/>
                <w:szCs w:val="20"/>
              </w:rPr>
              <w:t>第2条第3項</w:t>
            </w:r>
          </w:p>
        </w:tc>
        <w:tc>
          <w:tcPr>
            <w:tcW w:w="1829" w:type="dxa"/>
            <w:shd w:val="clear" w:color="auto" w:fill="auto"/>
          </w:tcPr>
          <w:p w14:paraId="6F7DE70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C15970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13153B0" w14:textId="77777777" w:rsidTr="00F66078">
        <w:tc>
          <w:tcPr>
            <w:tcW w:w="2967" w:type="dxa"/>
            <w:vMerge/>
            <w:tcBorders>
              <w:bottom w:val="single" w:sz="4" w:space="0" w:color="auto"/>
            </w:tcBorders>
            <w:shd w:val="clear" w:color="auto" w:fill="auto"/>
          </w:tcPr>
          <w:p w14:paraId="6C7A5842"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C98C34E" w14:textId="178B9199" w:rsidR="00ED018F" w:rsidRDefault="00ED018F" w:rsidP="00046355">
            <w:pPr>
              <w:overflowPunct w:val="0"/>
              <w:autoSpaceDE w:val="0"/>
              <w:autoSpaceDN w:val="0"/>
              <w:spacing w:line="320" w:lineRule="exact"/>
              <w:ind w:left="200" w:hangingChars="100" w:hanging="200"/>
              <w:rPr>
                <w:rFonts w:ascii="ＭＳ 明朝"/>
                <w:strike/>
                <w:color w:val="000000"/>
                <w:sz w:val="20"/>
                <w:szCs w:val="20"/>
              </w:rPr>
            </w:pPr>
            <w:r>
              <w:rPr>
                <w:rFonts w:ascii="ＭＳ 明朝" w:hint="eastAsia"/>
                <w:color w:val="000000"/>
                <w:sz w:val="20"/>
                <w:szCs w:val="20"/>
              </w:rPr>
              <w:t>④　入所者の人権の擁護、入所者に対する虐待の防止等のため、責任者を設置する等必要な体制の整備を行うとともに、従業者に対し研修を実施する等の措置を</w:t>
            </w:r>
            <w:r w:rsidR="00C7749A">
              <w:rPr>
                <w:rFonts w:ascii="ＭＳ 明朝" w:hint="eastAsia"/>
                <w:color w:val="000000"/>
                <w:sz w:val="20"/>
                <w:szCs w:val="20"/>
              </w:rPr>
              <w:t>講じてい</w:t>
            </w:r>
            <w:r w:rsidR="00363273" w:rsidRPr="00046355">
              <w:rPr>
                <w:rFonts w:ascii="ＭＳ 明朝" w:hint="eastAsia"/>
                <w:sz w:val="20"/>
                <w:szCs w:val="20"/>
              </w:rPr>
              <w:t>ますか</w:t>
            </w:r>
            <w:r>
              <w:rPr>
                <w:rFonts w:ascii="ＭＳ 明朝" w:hint="eastAsia"/>
                <w:color w:val="000000"/>
                <w:sz w:val="20"/>
                <w:szCs w:val="20"/>
              </w:rPr>
              <w:t>。</w:t>
            </w:r>
          </w:p>
        </w:tc>
        <w:tc>
          <w:tcPr>
            <w:tcW w:w="2673" w:type="dxa"/>
            <w:shd w:val="clear" w:color="auto" w:fill="auto"/>
            <w:tcMar>
              <w:left w:w="113" w:type="dxa"/>
            </w:tcMar>
          </w:tcPr>
          <w:p w14:paraId="7B894D6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条例第2条第4項</w:t>
            </w:r>
          </w:p>
        </w:tc>
        <w:tc>
          <w:tcPr>
            <w:tcW w:w="1829" w:type="dxa"/>
            <w:shd w:val="clear" w:color="auto" w:fill="auto"/>
          </w:tcPr>
          <w:p w14:paraId="5D6AEF29"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A65DF38"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C7749A" w:rsidRPr="008873BB" w14:paraId="6AC2A2CF" w14:textId="77777777" w:rsidTr="00F66078">
        <w:tc>
          <w:tcPr>
            <w:tcW w:w="2967" w:type="dxa"/>
            <w:tcBorders>
              <w:bottom w:val="single" w:sz="4" w:space="0" w:color="auto"/>
            </w:tcBorders>
            <w:shd w:val="clear" w:color="auto" w:fill="auto"/>
          </w:tcPr>
          <w:p w14:paraId="70834E11" w14:textId="77777777" w:rsidR="00C7749A" w:rsidRPr="008873BB" w:rsidRDefault="00C7749A" w:rsidP="00C7749A">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05BA686" w14:textId="5E608ACC" w:rsidR="00C7749A" w:rsidRDefault="00C7749A" w:rsidP="00C7749A">
            <w:pPr>
              <w:overflowPunct w:val="0"/>
              <w:autoSpaceDE w:val="0"/>
              <w:autoSpaceDN w:val="0"/>
              <w:spacing w:line="320" w:lineRule="exact"/>
              <w:ind w:left="200" w:hangingChars="100" w:hanging="200"/>
              <w:rPr>
                <w:rFonts w:hAnsi="ＭＳ ゴシック"/>
                <w:color w:val="000000"/>
                <w:sz w:val="20"/>
                <w:szCs w:val="20"/>
              </w:rPr>
            </w:pPr>
            <w:r>
              <w:rPr>
                <w:rFonts w:hAnsi="ＭＳ ゴシック" w:hint="eastAsia"/>
                <w:color w:val="000000"/>
                <w:sz w:val="20"/>
                <w:szCs w:val="20"/>
              </w:rPr>
              <w:t>⑤　介護保健施設サービスを提供するに当たっては、法第百十八条の二第一項に規定する介護保険等関連情報その他必要な情報を活用し、適切かつ有効に行うよう努めていますか。</w:t>
            </w:r>
          </w:p>
          <w:p w14:paraId="07105566" w14:textId="77777777" w:rsidR="00C7749A" w:rsidRDefault="00C7749A" w:rsidP="00C7749A">
            <w:pPr>
              <w:overflowPunct w:val="0"/>
              <w:autoSpaceDE w:val="0"/>
              <w:autoSpaceDN w:val="0"/>
              <w:spacing w:line="320" w:lineRule="exact"/>
              <w:rPr>
                <w:rFonts w:hAnsi="ＭＳ ゴシック"/>
                <w:color w:val="000000"/>
                <w:sz w:val="20"/>
                <w:szCs w:val="20"/>
              </w:rPr>
            </w:pPr>
          </w:p>
          <w:p w14:paraId="18A8E121" w14:textId="77777777" w:rsidR="00C7749A" w:rsidRDefault="00C7749A" w:rsidP="00C7749A">
            <w:pPr>
              <w:overflowPunct w:val="0"/>
              <w:autoSpaceDE w:val="0"/>
              <w:autoSpaceDN w:val="0"/>
              <w:spacing w:line="320" w:lineRule="exact"/>
              <w:ind w:left="400" w:hangingChars="200" w:hanging="400"/>
              <w:rPr>
                <w:rFonts w:hAnsi="ＭＳ ゴシック"/>
                <w:color w:val="000000"/>
                <w:sz w:val="20"/>
                <w:szCs w:val="20"/>
              </w:rPr>
            </w:pPr>
            <w:r>
              <w:rPr>
                <w:rFonts w:hAnsi="ＭＳ ゴシック" w:hint="eastAsia"/>
                <w:color w:val="000000"/>
                <w:sz w:val="20"/>
                <w:szCs w:val="20"/>
              </w:rPr>
              <w:t xml:space="preserve">　※　介護保険等関連情報の活用とＰＤＣＡサイクルの推進について</w:t>
            </w:r>
          </w:p>
          <w:p w14:paraId="21D175DF" w14:textId="720DC939" w:rsidR="00C7749A" w:rsidRDefault="00C7749A" w:rsidP="00C7749A">
            <w:pPr>
              <w:overflowPunct w:val="0"/>
              <w:autoSpaceDE w:val="0"/>
              <w:autoSpaceDN w:val="0"/>
              <w:spacing w:line="320" w:lineRule="exact"/>
              <w:ind w:leftChars="200" w:left="420" w:firstLineChars="100" w:firstLine="200"/>
              <w:rPr>
                <w:rFonts w:hAnsi="ＭＳ ゴシック"/>
                <w:color w:val="000000"/>
                <w:sz w:val="20"/>
                <w:szCs w:val="20"/>
              </w:rPr>
            </w:pPr>
            <w:r>
              <w:rPr>
                <w:rFonts w:hAnsi="ＭＳ ゴシック" w:hint="eastAsia"/>
                <w:color w:val="000000"/>
                <w:sz w:val="20"/>
                <w:szCs w:val="20"/>
              </w:rPr>
              <w:t>介護保健施設サービスの提供に当たっては、介護保険法第</w:t>
            </w:r>
            <w:r>
              <w:rPr>
                <w:rFonts w:hAnsi="ＭＳ ゴシック" w:hint="eastAsia"/>
                <w:color w:val="000000"/>
                <w:sz w:val="20"/>
                <w:szCs w:val="20"/>
              </w:rPr>
              <w:t xml:space="preserve">118 </w:t>
            </w:r>
            <w:r>
              <w:rPr>
                <w:rFonts w:hAnsi="ＭＳ ゴシック" w:hint="eastAsia"/>
                <w:color w:val="000000"/>
                <w:sz w:val="20"/>
                <w:szCs w:val="20"/>
              </w:rPr>
              <w:t>条の２第１項に規定する介護保険等関連情報等を活用し、事業所単位でＰＤＣＡサイクルを構</w:t>
            </w:r>
            <w:r>
              <w:rPr>
                <w:rFonts w:hAnsi="ＭＳ ゴシック" w:hint="eastAsia"/>
                <w:color w:val="000000"/>
                <w:sz w:val="20"/>
                <w:szCs w:val="20"/>
              </w:rPr>
              <w:lastRenderedPageBreak/>
              <w:t>築・推進することにより、提供するサービスの質の向上に努めなければなりません。</w:t>
            </w:r>
          </w:p>
          <w:p w14:paraId="7856E3A6" w14:textId="7BA3BF67" w:rsidR="00C7749A" w:rsidRDefault="00C7749A" w:rsidP="00C7749A">
            <w:pPr>
              <w:overflowPunct w:val="0"/>
              <w:autoSpaceDE w:val="0"/>
              <w:autoSpaceDN w:val="0"/>
              <w:spacing w:line="320" w:lineRule="exact"/>
              <w:ind w:leftChars="200" w:left="420" w:firstLineChars="100" w:firstLine="200"/>
              <w:rPr>
                <w:rFonts w:ascii="ＭＳ 明朝"/>
                <w:color w:val="000000"/>
                <w:sz w:val="20"/>
                <w:szCs w:val="20"/>
              </w:rPr>
            </w:pPr>
            <w:r>
              <w:rPr>
                <w:rFonts w:hAnsi="ＭＳ ゴシック" w:hint="eastAsia"/>
                <w:color w:val="000000"/>
                <w:sz w:val="20"/>
                <w:szCs w:val="20"/>
              </w:rPr>
              <w:t>この場合において、「科学的介護情報システム（ＬＩＦＥ：</w:t>
            </w:r>
            <w:r>
              <w:rPr>
                <w:rFonts w:hAnsi="ＭＳ ゴシック" w:hint="eastAsia"/>
                <w:color w:val="000000"/>
                <w:sz w:val="20"/>
                <w:szCs w:val="20"/>
              </w:rPr>
              <w:t xml:space="preserve">Long-term </w:t>
            </w:r>
            <w:proofErr w:type="spellStart"/>
            <w:r>
              <w:rPr>
                <w:rFonts w:hAnsi="ＭＳ ゴシック" w:hint="eastAsia"/>
                <w:color w:val="000000"/>
                <w:sz w:val="20"/>
                <w:szCs w:val="20"/>
              </w:rPr>
              <w:t>careInformation</w:t>
            </w:r>
            <w:proofErr w:type="spellEnd"/>
            <w:r>
              <w:rPr>
                <w:rFonts w:hAnsi="ＭＳ ゴシック" w:hint="eastAsia"/>
                <w:color w:val="000000"/>
                <w:sz w:val="20"/>
                <w:szCs w:val="20"/>
              </w:rPr>
              <w:t xml:space="preserve"> system For Evidence</w:t>
            </w:r>
            <w:r>
              <w:rPr>
                <w:rFonts w:hAnsi="ＭＳ ゴシック" w:hint="eastAsia"/>
                <w:color w:val="000000"/>
                <w:sz w:val="20"/>
                <w:szCs w:val="20"/>
              </w:rPr>
              <w:t>）」に情報を提出し、当該情報及びフィードバック情報を活用することが望ましいです。</w:t>
            </w:r>
          </w:p>
        </w:tc>
        <w:tc>
          <w:tcPr>
            <w:tcW w:w="2673" w:type="dxa"/>
            <w:shd w:val="clear" w:color="auto" w:fill="auto"/>
            <w:tcMar>
              <w:left w:w="113" w:type="dxa"/>
            </w:tcMar>
          </w:tcPr>
          <w:p w14:paraId="53F2D8FD" w14:textId="7475EBBE" w:rsidR="00C7749A" w:rsidRDefault="00C7749A" w:rsidP="00C7749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条例第２条第５項</w:t>
            </w:r>
          </w:p>
          <w:p w14:paraId="267B4471" w14:textId="77777777" w:rsidR="00C7749A" w:rsidRDefault="00C7749A" w:rsidP="00C7749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1FD776B" w14:textId="77777777" w:rsidR="00C7749A" w:rsidRDefault="00C7749A" w:rsidP="00C7749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3DB31F1" w14:textId="77777777" w:rsidR="00C7749A" w:rsidRDefault="00C7749A" w:rsidP="00C7749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B17BDE0" w14:textId="77777777" w:rsidR="00C7749A" w:rsidRDefault="00C7749A" w:rsidP="00C7749A">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解釈通知第４の１</w:t>
            </w:r>
          </w:p>
          <w:p w14:paraId="386852B6" w14:textId="77777777" w:rsidR="00C7749A" w:rsidRDefault="00C7749A" w:rsidP="00C7749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shd w:val="clear" w:color="auto" w:fill="auto"/>
          </w:tcPr>
          <w:p w14:paraId="78DBED40" w14:textId="77777777" w:rsidR="00C7749A" w:rsidRDefault="00C7749A" w:rsidP="00C7749A">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539F041" w14:textId="282996E7" w:rsidR="00C7749A" w:rsidRDefault="00C7749A" w:rsidP="00C7749A">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55543B49" w14:textId="77777777" w:rsidTr="00F66078">
        <w:tc>
          <w:tcPr>
            <w:tcW w:w="10837" w:type="dxa"/>
            <w:gridSpan w:val="2"/>
            <w:tcBorders>
              <w:bottom w:val="nil"/>
              <w:right w:val="nil"/>
            </w:tcBorders>
            <w:shd w:val="clear" w:color="auto" w:fill="FFFF99"/>
          </w:tcPr>
          <w:p w14:paraId="3C6479CE" w14:textId="77777777" w:rsidR="00ED018F" w:rsidRPr="008873BB" w:rsidRDefault="00ED018F" w:rsidP="007C23D2">
            <w:pPr>
              <w:overflowPunct w:val="0"/>
              <w:autoSpaceDE w:val="0"/>
              <w:autoSpaceDN w:val="0"/>
              <w:spacing w:line="320" w:lineRule="exact"/>
              <w:ind w:left="241" w:hangingChars="100" w:hanging="241"/>
              <w:rPr>
                <w:rFonts w:ascii="ＭＳ 明朝" w:hAnsi="ＭＳ 明朝"/>
                <w:sz w:val="20"/>
                <w:szCs w:val="20"/>
              </w:rPr>
            </w:pPr>
            <w:r w:rsidRPr="008873BB">
              <w:rPr>
                <w:rFonts w:ascii="ＭＳ ゴシック" w:eastAsia="ＭＳ ゴシック" w:hAnsi="ＭＳ Ｐゴシック" w:hint="eastAsia"/>
                <w:b/>
                <w:sz w:val="24"/>
              </w:rPr>
              <w:t>第２　人員に関する基準</w:t>
            </w:r>
          </w:p>
        </w:tc>
        <w:tc>
          <w:tcPr>
            <w:tcW w:w="2673" w:type="dxa"/>
            <w:tcBorders>
              <w:left w:val="nil"/>
              <w:bottom w:val="single" w:sz="4" w:space="0" w:color="auto"/>
              <w:right w:val="nil"/>
            </w:tcBorders>
            <w:shd w:val="clear" w:color="auto" w:fill="FFFF99"/>
            <w:tcMar>
              <w:left w:w="113" w:type="dxa"/>
            </w:tcMar>
          </w:tcPr>
          <w:p w14:paraId="75A198C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left w:val="nil"/>
              <w:bottom w:val="single" w:sz="4" w:space="0" w:color="auto"/>
            </w:tcBorders>
            <w:shd w:val="clear" w:color="auto" w:fill="FFFF99"/>
          </w:tcPr>
          <w:p w14:paraId="536E9B9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63D11A61" w14:textId="77777777" w:rsidTr="00F66078">
        <w:tc>
          <w:tcPr>
            <w:tcW w:w="2967" w:type="dxa"/>
            <w:tcBorders>
              <w:bottom w:val="nil"/>
            </w:tcBorders>
            <w:shd w:val="clear" w:color="auto" w:fill="auto"/>
          </w:tcPr>
          <w:p w14:paraId="2F4F65E1"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医師</w:t>
            </w:r>
          </w:p>
        </w:tc>
        <w:tc>
          <w:tcPr>
            <w:tcW w:w="7870" w:type="dxa"/>
            <w:tcBorders>
              <w:top w:val="single" w:sz="4" w:space="0" w:color="auto"/>
              <w:bottom w:val="single" w:sz="4" w:space="0" w:color="auto"/>
            </w:tcBorders>
            <w:shd w:val="clear" w:color="auto" w:fill="auto"/>
          </w:tcPr>
          <w:p w14:paraId="7F9DFA6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常勤換算方法で、入所者の数を100で除して得た数以上配置していますか。</w:t>
            </w:r>
          </w:p>
          <w:p w14:paraId="6A9C9CF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153E44F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常勤換算方法は、当該従業者のそれぞれの勤務延時間数の総数を当該介護老人保健施設において常勤の従業者が勤務すべき時間数で除することにより常勤の従業者の員数に換算する方法をいいます。</w:t>
            </w:r>
          </w:p>
        </w:tc>
        <w:tc>
          <w:tcPr>
            <w:tcW w:w="2673" w:type="dxa"/>
            <w:tcBorders>
              <w:bottom w:val="single" w:sz="4" w:space="0" w:color="auto"/>
            </w:tcBorders>
            <w:shd w:val="clear" w:color="auto" w:fill="auto"/>
            <w:tcMar>
              <w:left w:w="113" w:type="dxa"/>
            </w:tcMar>
          </w:tcPr>
          <w:p w14:paraId="10E76E2D"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法第97条第2項</w:t>
            </w:r>
          </w:p>
          <w:p w14:paraId="197A76A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FE2A9E">
              <w:rPr>
                <w:rFonts w:ascii="ＭＳ Ｐゴシック" w:eastAsia="ＭＳ Ｐゴシック" w:hAnsi="ＭＳ Ｐゴシック" w:hint="eastAsia"/>
                <w:kern w:val="0"/>
                <w:sz w:val="20"/>
                <w:szCs w:val="20"/>
              </w:rPr>
              <w:t>第2条第1項第1号</w:t>
            </w:r>
          </w:p>
          <w:p w14:paraId="0A2701B9" w14:textId="77777777" w:rsidR="00ED018F" w:rsidRPr="00FE2A9E"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579BEE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FE2A9E">
              <w:rPr>
                <w:rFonts w:ascii="ＭＳ Ｐゴシック" w:eastAsia="ＭＳ Ｐゴシック" w:hAnsi="ＭＳ Ｐゴシック" w:hint="eastAsia"/>
                <w:kern w:val="0"/>
                <w:sz w:val="20"/>
                <w:szCs w:val="20"/>
              </w:rPr>
              <w:t>第2条第3項</w:t>
            </w:r>
          </w:p>
        </w:tc>
        <w:tc>
          <w:tcPr>
            <w:tcW w:w="1829" w:type="dxa"/>
            <w:tcBorders>
              <w:bottom w:val="single" w:sz="4" w:space="0" w:color="auto"/>
            </w:tcBorders>
            <w:shd w:val="clear" w:color="auto" w:fill="auto"/>
          </w:tcPr>
          <w:p w14:paraId="7A9D22D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p w14:paraId="794F8A0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6EC6E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EFF9BD6" w14:textId="77777777" w:rsidTr="00F66078">
        <w:tc>
          <w:tcPr>
            <w:tcW w:w="2967" w:type="dxa"/>
            <w:tcBorders>
              <w:top w:val="nil"/>
              <w:bottom w:val="nil"/>
            </w:tcBorders>
            <w:shd w:val="clear" w:color="auto" w:fill="auto"/>
          </w:tcPr>
          <w:p w14:paraId="67EDD753"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A6A6E0F"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常勤の医師を１人以上配置していますか。</w:t>
            </w:r>
          </w:p>
          <w:p w14:paraId="500D064C" w14:textId="77777777" w:rsidR="00ED018F" w:rsidRPr="008873BB" w:rsidRDefault="00ED018F" w:rsidP="007C23D2">
            <w:pPr>
              <w:overflowPunct w:val="0"/>
              <w:autoSpaceDE w:val="0"/>
              <w:autoSpaceDN w:val="0"/>
              <w:spacing w:line="320" w:lineRule="exact"/>
              <w:rPr>
                <w:rFonts w:ascii="ＭＳ 明朝" w:hAnsi="ＭＳ 明朝"/>
                <w:sz w:val="20"/>
                <w:szCs w:val="20"/>
              </w:rPr>
            </w:pPr>
          </w:p>
        </w:tc>
        <w:tc>
          <w:tcPr>
            <w:tcW w:w="2673" w:type="dxa"/>
            <w:shd w:val="clear" w:color="auto" w:fill="auto"/>
            <w:tcMar>
              <w:left w:w="113" w:type="dxa"/>
            </w:tcMar>
          </w:tcPr>
          <w:p w14:paraId="1EB76B13" w14:textId="01554D16"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第2の1(1)</w:t>
            </w:r>
          </w:p>
        </w:tc>
        <w:tc>
          <w:tcPr>
            <w:tcW w:w="1829" w:type="dxa"/>
            <w:shd w:val="clear" w:color="auto" w:fill="auto"/>
          </w:tcPr>
          <w:p w14:paraId="7D938D1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098BFB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DE1DD63" w14:textId="77777777" w:rsidTr="00F66078">
        <w:tc>
          <w:tcPr>
            <w:tcW w:w="2967" w:type="dxa"/>
            <w:tcBorders>
              <w:top w:val="nil"/>
              <w:bottom w:val="nil"/>
            </w:tcBorders>
            <w:shd w:val="clear" w:color="auto" w:fill="auto"/>
          </w:tcPr>
          <w:p w14:paraId="4F0A17BD"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13D93F0" w14:textId="4BC1FAAA"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xml:space="preserve">③　</w:t>
            </w:r>
            <w:r w:rsidRPr="007D5006">
              <w:rPr>
                <w:rFonts w:ascii="ＭＳ 明朝" w:hAnsi="ＭＳ 明朝" w:hint="eastAsia"/>
                <w:sz w:val="20"/>
                <w:szCs w:val="20"/>
              </w:rPr>
              <w:t>介護医療院又は病院若しくは</w:t>
            </w:r>
            <w:r w:rsidRPr="008873BB">
              <w:rPr>
                <w:rFonts w:ascii="ＭＳ 明朝" w:hAnsi="ＭＳ 明朝" w:hint="eastAsia"/>
                <w:sz w:val="20"/>
                <w:szCs w:val="20"/>
              </w:rPr>
              <w:t>診療所と併設(同一敷地内にある場合、又は公道をはさんで隣接している場合)されている介護老人保健施設にあっては、必ずしも常勤の医師の配置は必要ではありません。</w:t>
            </w:r>
          </w:p>
          <w:p w14:paraId="426135B4"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したがって、複数の医師が勤務する形態であっても、それらの勤務延時間数が基準に適合すれば差し支えありませんが、このうち１人は、入所者全員の病状等を把握し、施設療養全体の管理に責任を持つ医師となっていますか。</w:t>
            </w:r>
          </w:p>
        </w:tc>
        <w:tc>
          <w:tcPr>
            <w:tcW w:w="2673" w:type="dxa"/>
            <w:shd w:val="clear" w:color="auto" w:fill="auto"/>
            <w:tcMar>
              <w:left w:w="113" w:type="dxa"/>
            </w:tcMar>
          </w:tcPr>
          <w:p w14:paraId="26561A3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第2の1(1)、(2)</w:t>
            </w:r>
          </w:p>
        </w:tc>
        <w:tc>
          <w:tcPr>
            <w:tcW w:w="1829" w:type="dxa"/>
            <w:shd w:val="clear" w:color="auto" w:fill="auto"/>
          </w:tcPr>
          <w:p w14:paraId="5038E2C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160157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E23C8F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0F4DAD1A" w14:textId="77777777" w:rsidTr="00F66078">
        <w:tc>
          <w:tcPr>
            <w:tcW w:w="2967" w:type="dxa"/>
            <w:tcBorders>
              <w:top w:val="nil"/>
            </w:tcBorders>
            <w:shd w:val="clear" w:color="auto" w:fill="auto"/>
          </w:tcPr>
          <w:p w14:paraId="6CF6EC23"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7CDFE5D" w14:textId="77777777" w:rsidR="00ED018F" w:rsidRPr="007D5006" w:rsidRDefault="00ED018F" w:rsidP="007C23D2">
            <w:pPr>
              <w:overflowPunct w:val="0"/>
              <w:autoSpaceDE w:val="0"/>
              <w:autoSpaceDN w:val="0"/>
              <w:spacing w:line="320" w:lineRule="exact"/>
              <w:ind w:left="200" w:hangingChars="100" w:hanging="200"/>
              <w:rPr>
                <w:rFonts w:ascii="ＭＳ 明朝" w:hAnsi="ＭＳ 明朝"/>
                <w:sz w:val="20"/>
                <w:szCs w:val="20"/>
              </w:rPr>
            </w:pPr>
            <w:r w:rsidRPr="007D5006">
              <w:rPr>
                <w:rFonts w:ascii="ＭＳ 明朝" w:hAnsi="ＭＳ 明朝" w:hint="eastAsia"/>
                <w:sz w:val="20"/>
                <w:szCs w:val="20"/>
              </w:rPr>
              <w:t>④　兼務の医師については、日々の勤務体制が明確に定められていますか。</w:t>
            </w:r>
          </w:p>
          <w:p w14:paraId="14A4152C" w14:textId="77777777" w:rsidR="00ED018F" w:rsidRPr="007D5006" w:rsidRDefault="00ED018F" w:rsidP="007C23D2">
            <w:pPr>
              <w:overflowPunct w:val="0"/>
              <w:autoSpaceDE w:val="0"/>
              <w:autoSpaceDN w:val="0"/>
              <w:spacing w:line="320" w:lineRule="exact"/>
              <w:ind w:left="200" w:hangingChars="100" w:hanging="200"/>
              <w:rPr>
                <w:rFonts w:ascii="ＭＳ 明朝" w:hAnsi="ＭＳ 明朝"/>
                <w:sz w:val="20"/>
                <w:szCs w:val="20"/>
              </w:rPr>
            </w:pPr>
            <w:r w:rsidRPr="007D5006">
              <w:rPr>
                <w:rFonts w:ascii="ＭＳ 明朝" w:hAnsi="ＭＳ 明朝" w:hint="eastAsia"/>
                <w:sz w:val="20"/>
                <w:szCs w:val="20"/>
              </w:rPr>
              <w:t xml:space="preserve">　　介護老人保健施設で行われる（介護予防）通所リハビリテーション、（介護予防）訪問リハビリテーションの事業所の職務であって、当該施設の職務と同時並行的に行われることで入所者の処遇に支障がない場合は、介護保険施設サービスの職務時</w:t>
            </w:r>
            <w:r w:rsidRPr="007D5006">
              <w:rPr>
                <w:rFonts w:ascii="ＭＳ 明朝" w:hAnsi="ＭＳ 明朝" w:hint="eastAsia"/>
                <w:sz w:val="20"/>
                <w:szCs w:val="20"/>
              </w:rPr>
              <w:lastRenderedPageBreak/>
              <w:t>間と（介護予防）通所リハビリテーション、（介護予防）訪問リハビリテーションの職務時間を合計して介護老人保健施設の勤務延時間数として差し支えありません。</w:t>
            </w:r>
          </w:p>
        </w:tc>
        <w:tc>
          <w:tcPr>
            <w:tcW w:w="2673" w:type="dxa"/>
            <w:shd w:val="clear" w:color="auto" w:fill="auto"/>
            <w:tcMar>
              <w:left w:w="113" w:type="dxa"/>
            </w:tcMar>
          </w:tcPr>
          <w:p w14:paraId="75CCF539" w14:textId="77777777" w:rsidR="00ED018F" w:rsidRPr="007D5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D5006">
              <w:rPr>
                <w:rFonts w:ascii="ＭＳ Ｐゴシック" w:eastAsia="ＭＳ Ｐゴシック" w:hAnsi="ＭＳ Ｐゴシック" w:hint="eastAsia"/>
                <w:kern w:val="0"/>
                <w:sz w:val="20"/>
                <w:szCs w:val="20"/>
              </w:rPr>
              <w:lastRenderedPageBreak/>
              <w:t>解釈通知第2の1(2)、（3）</w:t>
            </w:r>
          </w:p>
        </w:tc>
        <w:tc>
          <w:tcPr>
            <w:tcW w:w="1829" w:type="dxa"/>
            <w:shd w:val="clear" w:color="auto" w:fill="auto"/>
          </w:tcPr>
          <w:p w14:paraId="52E88D6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E85B8C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B0F918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5E5002E4" w14:textId="77777777" w:rsidTr="00F66078">
        <w:tc>
          <w:tcPr>
            <w:tcW w:w="2967" w:type="dxa"/>
            <w:shd w:val="clear" w:color="auto" w:fill="auto"/>
          </w:tcPr>
          <w:p w14:paraId="31F66A81" w14:textId="77777777" w:rsidR="00ED018F" w:rsidRPr="008873BB" w:rsidRDefault="00ED018F" w:rsidP="007C23D2">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２　薬剤師</w:t>
            </w:r>
          </w:p>
        </w:tc>
        <w:tc>
          <w:tcPr>
            <w:tcW w:w="7870" w:type="dxa"/>
            <w:tcBorders>
              <w:top w:val="single" w:sz="4" w:space="0" w:color="auto"/>
            </w:tcBorders>
            <w:shd w:val="clear" w:color="auto" w:fill="auto"/>
          </w:tcPr>
          <w:p w14:paraId="5560A935"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介護老人保健施設の実情に応じた適当数(入所者の数を300で除した数以上が標準)の薬剤師が配置されていますか。</w:t>
            </w:r>
          </w:p>
        </w:tc>
        <w:tc>
          <w:tcPr>
            <w:tcW w:w="2673" w:type="dxa"/>
            <w:shd w:val="clear" w:color="auto" w:fill="auto"/>
            <w:tcMar>
              <w:left w:w="113" w:type="dxa"/>
            </w:tcMar>
          </w:tcPr>
          <w:p w14:paraId="784847FE"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第2条第1項第1号</w:t>
            </w:r>
          </w:p>
          <w:p w14:paraId="07FED12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第2の2</w:t>
            </w:r>
          </w:p>
        </w:tc>
        <w:tc>
          <w:tcPr>
            <w:tcW w:w="1829" w:type="dxa"/>
            <w:shd w:val="clear" w:color="auto" w:fill="auto"/>
          </w:tcPr>
          <w:p w14:paraId="55A9FAE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50BBC9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7E4DE6C" w14:textId="77777777" w:rsidTr="00F66078">
        <w:tc>
          <w:tcPr>
            <w:tcW w:w="2967" w:type="dxa"/>
            <w:tcBorders>
              <w:bottom w:val="nil"/>
            </w:tcBorders>
            <w:shd w:val="clear" w:color="auto" w:fill="auto"/>
          </w:tcPr>
          <w:p w14:paraId="3E8BCAA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３　看護職員及び介護職員</w:t>
            </w:r>
          </w:p>
        </w:tc>
        <w:tc>
          <w:tcPr>
            <w:tcW w:w="7870" w:type="dxa"/>
            <w:tcBorders>
              <w:top w:val="single" w:sz="4" w:space="0" w:color="auto"/>
            </w:tcBorders>
            <w:shd w:val="clear" w:color="auto" w:fill="auto"/>
          </w:tcPr>
          <w:p w14:paraId="13EA631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常勤換算方法で、入所者の数が３又はその端数を増すごとに</w:t>
            </w:r>
            <w:r w:rsidRPr="00FE2A9E">
              <w:rPr>
                <w:rFonts w:ascii="ＭＳ 明朝" w:hAnsi="ＭＳ 明朝" w:hint="eastAsia"/>
                <w:sz w:val="20"/>
                <w:szCs w:val="20"/>
              </w:rPr>
              <w:t>看護職員</w:t>
            </w:r>
            <w:r>
              <w:rPr>
                <w:rFonts w:ascii="ＭＳ 明朝" w:hAnsi="ＭＳ 明朝" w:hint="eastAsia"/>
                <w:sz w:val="20"/>
                <w:szCs w:val="20"/>
              </w:rPr>
              <w:t>又は</w:t>
            </w:r>
            <w:r w:rsidRPr="00FE2A9E">
              <w:rPr>
                <w:rFonts w:ascii="ＭＳ 明朝" w:hAnsi="ＭＳ 明朝" w:hint="eastAsia"/>
                <w:sz w:val="20"/>
                <w:szCs w:val="20"/>
              </w:rPr>
              <w:t>介護職員を</w:t>
            </w:r>
            <w:r w:rsidRPr="008873BB">
              <w:rPr>
                <w:rFonts w:ascii="ＭＳ 明朝" w:hAnsi="ＭＳ 明朝" w:hint="eastAsia"/>
                <w:sz w:val="20"/>
                <w:szCs w:val="20"/>
              </w:rPr>
              <w:t>１以上配置していますか。</w:t>
            </w:r>
          </w:p>
        </w:tc>
        <w:tc>
          <w:tcPr>
            <w:tcW w:w="2673" w:type="dxa"/>
            <w:shd w:val="clear" w:color="auto" w:fill="auto"/>
            <w:tcMar>
              <w:left w:w="113" w:type="dxa"/>
            </w:tcMar>
          </w:tcPr>
          <w:p w14:paraId="21E8AEA5" w14:textId="77777777" w:rsidR="00ED018F" w:rsidRPr="008873BB"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第2条第1項第2号</w:t>
            </w:r>
          </w:p>
        </w:tc>
        <w:tc>
          <w:tcPr>
            <w:tcW w:w="1829" w:type="dxa"/>
            <w:shd w:val="clear" w:color="auto" w:fill="auto"/>
          </w:tcPr>
          <w:p w14:paraId="7680AD6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188605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7205F87" w14:textId="77777777" w:rsidTr="00F66078">
        <w:tc>
          <w:tcPr>
            <w:tcW w:w="2967" w:type="dxa"/>
            <w:tcBorders>
              <w:top w:val="nil"/>
              <w:bottom w:val="nil"/>
            </w:tcBorders>
            <w:shd w:val="clear" w:color="auto" w:fill="auto"/>
          </w:tcPr>
          <w:p w14:paraId="12358F8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BD0140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看護職員の員数は看護・介護職員の総数の７分の２程度、介護職員の員数は看護・介護職員の総数の７分の５程度となっていますか。</w:t>
            </w:r>
          </w:p>
          <w:p w14:paraId="689CE5D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6629999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看護職員の員数については、「看護・介護職員の総数の７分の２程度を標準とする」とされているが、この標準を下回ることによって直ちに人員基準欠如及び減算の対象となるものではありませんが、介護老人保健施設の基本方針に照らし、適切な看護サービスの提供を確保する観点から、「標準」を満たす看護職員の確保が必要となります。</w:t>
            </w:r>
          </w:p>
        </w:tc>
        <w:tc>
          <w:tcPr>
            <w:tcW w:w="2673" w:type="dxa"/>
            <w:shd w:val="clear" w:color="auto" w:fill="auto"/>
            <w:tcMar>
              <w:left w:w="113" w:type="dxa"/>
            </w:tcMar>
          </w:tcPr>
          <w:p w14:paraId="64F6B3DC"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第2条第1項第2号</w:t>
            </w:r>
          </w:p>
          <w:p w14:paraId="675EF5FB"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10F9013"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0D17065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平15.6.30</w:t>
            </w:r>
          </w:p>
          <w:p w14:paraId="475AFE7D"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厚労省老健局事務連絡Q15</w:t>
            </w:r>
          </w:p>
        </w:tc>
        <w:tc>
          <w:tcPr>
            <w:tcW w:w="1829" w:type="dxa"/>
            <w:shd w:val="clear" w:color="auto" w:fill="auto"/>
          </w:tcPr>
          <w:p w14:paraId="08E1D4C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AADC30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C453FC3" w14:textId="77777777" w:rsidTr="00F66078">
        <w:tc>
          <w:tcPr>
            <w:tcW w:w="2967" w:type="dxa"/>
            <w:tcBorders>
              <w:top w:val="nil"/>
              <w:bottom w:val="nil"/>
            </w:tcBorders>
            <w:shd w:val="clear" w:color="auto" w:fill="auto"/>
          </w:tcPr>
          <w:p w14:paraId="0FFD926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DE6B43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看護・介護職員は、当該介護老人保健施設の職務に専ら従事する常勤職員をもって充てていますか。</w:t>
            </w:r>
          </w:p>
          <w:p w14:paraId="669C754C"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8873BB">
              <w:rPr>
                <w:rFonts w:ascii="ＭＳ 明朝" w:hAnsi="ＭＳ 明朝" w:hint="eastAsia"/>
                <w:sz w:val="20"/>
                <w:szCs w:val="20"/>
              </w:rPr>
              <w:t>ただし、業務の繁忙時に多数の職員を配置する等により業務の円滑化が図られる場合</w:t>
            </w:r>
            <w:r w:rsidRPr="004C4ADA">
              <w:rPr>
                <w:rFonts w:ascii="ＭＳ 明朝" w:hAnsi="ＭＳ 明朝" w:hint="eastAsia"/>
                <w:sz w:val="20"/>
                <w:szCs w:val="20"/>
              </w:rPr>
              <w:t>及び看護・介護職員が当該介護老人保健施設に併設される介護サービス事業所の職務に従事する場合は、次の二つの条件</w:t>
            </w:r>
            <w:r w:rsidRPr="008873BB">
              <w:rPr>
                <w:rFonts w:ascii="ＭＳ 明朝" w:hAnsi="ＭＳ 明朝" w:hint="eastAsia"/>
                <w:sz w:val="20"/>
                <w:szCs w:val="20"/>
              </w:rPr>
              <w:t>を満たす場合に限り、その一部に非常勤職員を充てても差し支えありません。</w:t>
            </w:r>
          </w:p>
          <w:p w14:paraId="1B4CE437"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p>
          <w:p w14:paraId="6FDBD244" w14:textId="77777777" w:rsidR="00ED018F"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常</w:t>
            </w:r>
            <w:r>
              <w:rPr>
                <w:rFonts w:ascii="ＭＳ 明朝" w:hAnsi="ＭＳ 明朝" w:hint="eastAsia"/>
                <w:sz w:val="20"/>
                <w:szCs w:val="20"/>
              </w:rPr>
              <w:t>勤職員である看護・介護職員が基準省令によって算定される員数の100分の</w:t>
            </w:r>
            <w:r>
              <w:rPr>
                <w:rFonts w:ascii="ＭＳ 明朝" w:hAnsi="ＭＳ 明朝" w:hint="eastAsia"/>
                <w:sz w:val="20"/>
                <w:szCs w:val="20"/>
              </w:rPr>
              <w:lastRenderedPageBreak/>
              <w:t>70</w:t>
            </w:r>
            <w:r w:rsidRPr="008873BB">
              <w:rPr>
                <w:rFonts w:ascii="ＭＳ 明朝" w:hAnsi="ＭＳ 明朝" w:hint="eastAsia"/>
                <w:sz w:val="20"/>
                <w:szCs w:val="20"/>
              </w:rPr>
              <w:t>程度確保されていること。</w:t>
            </w:r>
          </w:p>
          <w:p w14:paraId="5F1E750F"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p>
          <w:p w14:paraId="2E7DB21E" w14:textId="77777777" w:rsidR="00ED018F"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常勤職員に代えて非常勤職員を充てる場合の勤務時間数が常勤職員を充てる場合の勤務時間数以上であること。</w:t>
            </w:r>
          </w:p>
          <w:p w14:paraId="2726F16E" w14:textId="77777777" w:rsidR="00ED018F" w:rsidRPr="00FC6ADD"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Pr>
                <w:rFonts w:ascii="ＭＳ 明朝" w:hAnsi="ＭＳ 明朝" w:hint="eastAsia"/>
                <w:sz w:val="20"/>
                <w:szCs w:val="20"/>
              </w:rPr>
              <w:t xml:space="preserve">　　</w:t>
            </w:r>
            <w:r w:rsidRPr="004C4ADA">
              <w:rPr>
                <w:rFonts w:ascii="ＭＳ 明朝" w:hAnsi="ＭＳ 明朝" w:hint="eastAsia"/>
                <w:sz w:val="20"/>
                <w:szCs w:val="20"/>
              </w:rPr>
              <w:t>また、併設事業所の職務に従事する場合は、当該介護老人保健施設において勤務する時間が勤務計画表によって管理されていなければならず、介護老人保健施設の看護・介護職員の常勤換算法における延勤務時間に、併設事業所の職務に従事する時間は含まれないものであること。</w:t>
            </w:r>
          </w:p>
        </w:tc>
        <w:tc>
          <w:tcPr>
            <w:tcW w:w="2673" w:type="dxa"/>
            <w:tcBorders>
              <w:bottom w:val="nil"/>
            </w:tcBorders>
            <w:shd w:val="clear" w:color="auto" w:fill="auto"/>
            <w:tcMar>
              <w:left w:w="113" w:type="dxa"/>
            </w:tcMar>
          </w:tcPr>
          <w:p w14:paraId="1C08DC3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8873BB">
              <w:rPr>
                <w:rFonts w:ascii="ＭＳ Ｐゴシック" w:eastAsia="ＭＳ Ｐゴシック" w:hAnsi="ＭＳ Ｐゴシック" w:hint="eastAsia"/>
                <w:kern w:val="0"/>
                <w:sz w:val="20"/>
                <w:szCs w:val="20"/>
              </w:rPr>
              <w:t>第2の3</w:t>
            </w:r>
          </w:p>
        </w:tc>
        <w:tc>
          <w:tcPr>
            <w:tcW w:w="1829" w:type="dxa"/>
            <w:tcBorders>
              <w:bottom w:val="nil"/>
            </w:tcBorders>
            <w:shd w:val="clear" w:color="auto" w:fill="auto"/>
          </w:tcPr>
          <w:p w14:paraId="1AF4AF8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7FE927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2C86B06" w14:textId="77777777" w:rsidTr="00F66078">
        <w:tc>
          <w:tcPr>
            <w:tcW w:w="2967" w:type="dxa"/>
            <w:tcBorders>
              <w:top w:val="nil"/>
            </w:tcBorders>
            <w:shd w:val="clear" w:color="auto" w:fill="auto"/>
          </w:tcPr>
          <w:p w14:paraId="47ABEA9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9537906"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夜勤時間帯(午後10時から翌日の午前５時までの時間を含めた連続する16時間)の配置は、次の基準を満たしていますか。</w:t>
            </w:r>
          </w:p>
          <w:p w14:paraId="0256B0AD" w14:textId="77777777" w:rsidR="00ED018F" w:rsidRPr="008F4FC5"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52C499FD" w14:textId="77777777" w:rsidR="00ED018F" w:rsidRPr="008873BB" w:rsidRDefault="00ED018F" w:rsidP="007C23D2">
            <w:pPr>
              <w:overflowPunct w:val="0"/>
              <w:autoSpaceDE w:val="0"/>
              <w:autoSpaceDN w:val="0"/>
              <w:spacing w:line="320" w:lineRule="exact"/>
              <w:ind w:leftChars="101" w:left="3212" w:hangingChars="1500" w:hanging="3000"/>
              <w:rPr>
                <w:rFonts w:ascii="ＭＳ 明朝" w:hAnsi="ＭＳ 明朝"/>
                <w:sz w:val="20"/>
                <w:szCs w:val="20"/>
              </w:rPr>
            </w:pPr>
            <w:r w:rsidRPr="008873BB">
              <w:rPr>
                <w:rFonts w:ascii="ＭＳ 明朝" w:hAnsi="ＭＳ 明朝" w:hint="eastAsia"/>
                <w:sz w:val="20"/>
                <w:szCs w:val="20"/>
              </w:rPr>
              <w:t>ア　ユニット型でない場合　　　　２名(定員40名以下で、常時、緊急時の連絡体制を整備している場合は１名)以上</w:t>
            </w:r>
          </w:p>
          <w:p w14:paraId="5B546124"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イ　ユニット型の場合　　　　　　２ユニットごとに１名以上</w:t>
            </w:r>
          </w:p>
        </w:tc>
        <w:tc>
          <w:tcPr>
            <w:tcW w:w="2673" w:type="dxa"/>
            <w:shd w:val="clear" w:color="auto" w:fill="auto"/>
            <w:tcMar>
              <w:left w:w="113" w:type="dxa"/>
            </w:tcMar>
          </w:tcPr>
          <w:p w14:paraId="4F1F97F1"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C6ADD">
              <w:rPr>
                <w:rFonts w:ascii="ＭＳ Ｐゴシック" w:eastAsia="ＭＳ Ｐゴシック" w:hAnsi="ＭＳ Ｐゴシック" w:hint="eastAsia"/>
                <w:kern w:val="0"/>
                <w:sz w:val="20"/>
                <w:szCs w:val="20"/>
              </w:rPr>
              <w:t>平12厚告29</w:t>
            </w:r>
            <w:r w:rsidRPr="008873BB">
              <w:rPr>
                <w:rFonts w:ascii="ＭＳ Ｐゴシック" w:eastAsia="ＭＳ Ｐゴシック" w:hAnsi="ＭＳ Ｐゴシック" w:hint="eastAsia"/>
                <w:kern w:val="0"/>
                <w:sz w:val="20"/>
                <w:szCs w:val="20"/>
              </w:rPr>
              <w:t>・6</w:t>
            </w:r>
          </w:p>
        </w:tc>
        <w:tc>
          <w:tcPr>
            <w:tcW w:w="1829" w:type="dxa"/>
            <w:shd w:val="clear" w:color="auto" w:fill="auto"/>
          </w:tcPr>
          <w:p w14:paraId="0A14C7A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A3D0A7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22ACF78" w14:textId="77777777" w:rsidTr="00F66078">
        <w:tc>
          <w:tcPr>
            <w:tcW w:w="2967" w:type="dxa"/>
            <w:tcBorders>
              <w:bottom w:val="nil"/>
            </w:tcBorders>
            <w:shd w:val="clear" w:color="auto" w:fill="auto"/>
          </w:tcPr>
          <w:p w14:paraId="0DBEAA9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４　支援相談員</w:t>
            </w:r>
          </w:p>
        </w:tc>
        <w:tc>
          <w:tcPr>
            <w:tcW w:w="7870" w:type="dxa"/>
            <w:tcBorders>
              <w:top w:val="single" w:sz="4" w:space="0" w:color="auto"/>
            </w:tcBorders>
            <w:shd w:val="clear" w:color="auto" w:fill="auto"/>
          </w:tcPr>
          <w:p w14:paraId="66A200A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支援相談員は、１以上(入所者の数が100を超える場合にあっては、常勤の支援相談員１名に加え、常勤換算方法で、100を超える部分を100で除して得た数以上。)配置していますか。</w:t>
            </w:r>
          </w:p>
        </w:tc>
        <w:tc>
          <w:tcPr>
            <w:tcW w:w="2673" w:type="dxa"/>
            <w:shd w:val="clear" w:color="auto" w:fill="auto"/>
            <w:tcMar>
              <w:left w:w="113" w:type="dxa"/>
            </w:tcMar>
          </w:tcPr>
          <w:p w14:paraId="6FFFABD4" w14:textId="77777777" w:rsidR="00ED018F" w:rsidRPr="008873BB"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第2条第1項第3号</w:t>
            </w:r>
          </w:p>
        </w:tc>
        <w:tc>
          <w:tcPr>
            <w:tcW w:w="1829" w:type="dxa"/>
            <w:shd w:val="clear" w:color="auto" w:fill="auto"/>
          </w:tcPr>
          <w:p w14:paraId="3E6FE7D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61D03E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EECBD1F" w14:textId="77777777" w:rsidTr="00F66078">
        <w:tc>
          <w:tcPr>
            <w:tcW w:w="2967" w:type="dxa"/>
            <w:tcBorders>
              <w:top w:val="nil"/>
              <w:bottom w:val="single" w:sz="4" w:space="0" w:color="auto"/>
            </w:tcBorders>
            <w:shd w:val="clear" w:color="auto" w:fill="auto"/>
          </w:tcPr>
          <w:p w14:paraId="3F65E45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2F4DA5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支援相談員は、保健医療及び社会福祉に関する相当な学識経験を有し、次に掲げるような入所者に対する各種支援及び相談の業務を行うのにふさわしい常勤職員を充てていますか。</w:t>
            </w:r>
          </w:p>
          <w:p w14:paraId="4668D6BB"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入所者及び家族の処遇上の相談</w:t>
            </w:r>
          </w:p>
          <w:p w14:paraId="3F029455"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レクリエーション等の計画、指導</w:t>
            </w:r>
          </w:p>
          <w:p w14:paraId="610156E5"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ウ　市町との連携</w:t>
            </w:r>
          </w:p>
          <w:p w14:paraId="0B6F7D1D"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ボランティアの指導</w:t>
            </w:r>
          </w:p>
        </w:tc>
        <w:tc>
          <w:tcPr>
            <w:tcW w:w="2673" w:type="dxa"/>
            <w:tcBorders>
              <w:bottom w:val="single" w:sz="4" w:space="0" w:color="auto"/>
            </w:tcBorders>
            <w:shd w:val="clear" w:color="auto" w:fill="auto"/>
            <w:tcMar>
              <w:left w:w="113" w:type="dxa"/>
            </w:tcMar>
          </w:tcPr>
          <w:p w14:paraId="4F1F86E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第2の4(1)</w:t>
            </w:r>
          </w:p>
        </w:tc>
        <w:tc>
          <w:tcPr>
            <w:tcW w:w="1829" w:type="dxa"/>
            <w:tcBorders>
              <w:bottom w:val="single" w:sz="4" w:space="0" w:color="auto"/>
            </w:tcBorders>
            <w:shd w:val="clear" w:color="auto" w:fill="auto"/>
          </w:tcPr>
          <w:p w14:paraId="0787C6D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EE47F1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EC5BC4E" w14:textId="77777777" w:rsidTr="00F66078">
        <w:tc>
          <w:tcPr>
            <w:tcW w:w="2967" w:type="dxa"/>
            <w:tcBorders>
              <w:top w:val="single" w:sz="4" w:space="0" w:color="auto"/>
            </w:tcBorders>
            <w:shd w:val="clear" w:color="auto" w:fill="auto"/>
          </w:tcPr>
          <w:p w14:paraId="7B201C6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５　理学療法士、作業療法士又は言語聴覚士</w:t>
            </w:r>
          </w:p>
        </w:tc>
        <w:tc>
          <w:tcPr>
            <w:tcW w:w="7870" w:type="dxa"/>
            <w:tcBorders>
              <w:top w:val="single" w:sz="4" w:space="0" w:color="auto"/>
            </w:tcBorders>
            <w:shd w:val="clear" w:color="auto" w:fill="auto"/>
          </w:tcPr>
          <w:p w14:paraId="19EED34B" w14:textId="77777777" w:rsidR="00ED018F" w:rsidRPr="0006747D" w:rsidRDefault="00ED018F" w:rsidP="007C23D2">
            <w:pPr>
              <w:overflowPunct w:val="0"/>
              <w:autoSpaceDE w:val="0"/>
              <w:autoSpaceDN w:val="0"/>
              <w:spacing w:line="320" w:lineRule="exact"/>
              <w:ind w:firstLineChars="100" w:firstLine="200"/>
              <w:rPr>
                <w:rFonts w:ascii="ＭＳ 明朝" w:hAnsi="ＭＳ 明朝"/>
                <w:sz w:val="20"/>
                <w:szCs w:val="20"/>
              </w:rPr>
            </w:pPr>
            <w:r w:rsidRPr="0006747D">
              <w:rPr>
                <w:rFonts w:ascii="ＭＳ 明朝" w:hAnsi="ＭＳ 明朝" w:hint="eastAsia"/>
                <w:sz w:val="20"/>
                <w:szCs w:val="20"/>
              </w:rPr>
              <w:t>常勤換算方法で、入所者の数を100で除して得た数以上の理学療法士、作業療法士又は言語聴覚士を配置していますか。</w:t>
            </w:r>
          </w:p>
          <w:p w14:paraId="7A2CB47E" w14:textId="77777777" w:rsidR="00ED018F" w:rsidRPr="0006747D" w:rsidRDefault="00ED018F" w:rsidP="007C23D2">
            <w:pPr>
              <w:overflowPunct w:val="0"/>
              <w:autoSpaceDE w:val="0"/>
              <w:autoSpaceDN w:val="0"/>
              <w:spacing w:line="320" w:lineRule="exact"/>
              <w:rPr>
                <w:rFonts w:ascii="ＭＳ 明朝" w:hAnsi="ＭＳ 明朝"/>
                <w:sz w:val="20"/>
                <w:szCs w:val="20"/>
              </w:rPr>
            </w:pPr>
          </w:p>
          <w:p w14:paraId="20153438" w14:textId="77777777" w:rsidR="00ED018F" w:rsidRPr="0006747D" w:rsidRDefault="00ED018F" w:rsidP="007C23D2">
            <w:pPr>
              <w:overflowPunct w:val="0"/>
              <w:autoSpaceDE w:val="0"/>
              <w:autoSpaceDN w:val="0"/>
              <w:spacing w:line="320" w:lineRule="exact"/>
              <w:ind w:left="200" w:hangingChars="100" w:hanging="200"/>
              <w:rPr>
                <w:rFonts w:ascii="ＭＳ 明朝" w:hAnsi="ＭＳ 明朝"/>
                <w:sz w:val="20"/>
                <w:szCs w:val="20"/>
              </w:rPr>
            </w:pPr>
            <w:r w:rsidRPr="0006747D">
              <w:rPr>
                <w:rFonts w:ascii="ＭＳ 明朝" w:hAnsi="ＭＳ 明朝" w:hint="eastAsia"/>
                <w:sz w:val="20"/>
                <w:szCs w:val="20"/>
              </w:rPr>
              <w:t>※　介護老人保健施設の入所者に対するサービスの提供時間帯以外の時間において訪問リハビリテーションのサービスの提供に当たることは差し支えありません。</w:t>
            </w:r>
          </w:p>
          <w:p w14:paraId="6881184A" w14:textId="77777777" w:rsidR="00ED018F" w:rsidRPr="0006747D"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06747D">
              <w:rPr>
                <w:rFonts w:ascii="ＭＳ 明朝" w:hAnsi="ＭＳ 明朝" w:hint="eastAsia"/>
                <w:sz w:val="20"/>
                <w:szCs w:val="20"/>
              </w:rPr>
              <w:t>ただし、常勤換算方法における勤務延時間数に、訪問リハビリテーションに従事した勤務時間は含めることはできません。</w:t>
            </w:r>
          </w:p>
        </w:tc>
        <w:tc>
          <w:tcPr>
            <w:tcW w:w="2673" w:type="dxa"/>
            <w:tcBorders>
              <w:top w:val="single" w:sz="4" w:space="0" w:color="auto"/>
            </w:tcBorders>
            <w:shd w:val="clear" w:color="auto" w:fill="auto"/>
            <w:tcMar>
              <w:left w:w="113" w:type="dxa"/>
            </w:tcMar>
          </w:tcPr>
          <w:p w14:paraId="3B8DC7D1"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第2条第1項第4号</w:t>
            </w:r>
          </w:p>
          <w:p w14:paraId="49377D3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0CB43C0" w14:textId="77777777" w:rsidR="00ED018F" w:rsidRPr="0006747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0F3135D" w14:textId="77777777" w:rsidR="00ED018F" w:rsidRPr="0006747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06747D">
              <w:rPr>
                <w:rFonts w:ascii="ＭＳ Ｐゴシック" w:eastAsia="ＭＳ Ｐゴシック" w:hAnsi="ＭＳ Ｐゴシック" w:hint="eastAsia"/>
                <w:kern w:val="0"/>
                <w:sz w:val="20"/>
                <w:szCs w:val="20"/>
              </w:rPr>
              <w:t>第2の5</w:t>
            </w:r>
          </w:p>
        </w:tc>
        <w:tc>
          <w:tcPr>
            <w:tcW w:w="1829" w:type="dxa"/>
            <w:tcBorders>
              <w:top w:val="single" w:sz="4" w:space="0" w:color="auto"/>
            </w:tcBorders>
            <w:shd w:val="clear" w:color="auto" w:fill="auto"/>
          </w:tcPr>
          <w:p w14:paraId="483A9EF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BF05A5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408EB68" w14:textId="77777777" w:rsidTr="00F66078">
        <w:tc>
          <w:tcPr>
            <w:tcW w:w="2967" w:type="dxa"/>
            <w:shd w:val="clear" w:color="auto" w:fill="auto"/>
          </w:tcPr>
          <w:p w14:paraId="22D5BEE0" w14:textId="3721366E" w:rsidR="00ED018F" w:rsidRPr="00314457"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314457">
              <w:rPr>
                <w:rFonts w:ascii="ＭＳ ゴシック" w:eastAsia="ＭＳ ゴシック" w:hAnsi="ＭＳ ゴシック" w:cs="ＭＳ 明朝" w:hint="eastAsia"/>
                <w:b/>
                <w:kern w:val="0"/>
                <w:sz w:val="22"/>
                <w:szCs w:val="22"/>
              </w:rPr>
              <w:t>６　栄養士</w:t>
            </w:r>
            <w:r w:rsidR="00550716" w:rsidRPr="00314457">
              <w:rPr>
                <w:rFonts w:ascii="ＭＳ ゴシック" w:eastAsia="ＭＳ ゴシック" w:hAnsi="ＭＳ ゴシック" w:cs="ＭＳ 明朝" w:hint="eastAsia"/>
                <w:b/>
                <w:kern w:val="0"/>
                <w:sz w:val="22"/>
                <w:szCs w:val="22"/>
              </w:rPr>
              <w:t>又は管理栄養士</w:t>
            </w:r>
          </w:p>
        </w:tc>
        <w:tc>
          <w:tcPr>
            <w:tcW w:w="7870" w:type="dxa"/>
            <w:tcBorders>
              <w:top w:val="single" w:sz="4" w:space="0" w:color="auto"/>
            </w:tcBorders>
            <w:shd w:val="clear" w:color="auto" w:fill="auto"/>
          </w:tcPr>
          <w:p w14:paraId="7D08563D" w14:textId="77777777" w:rsidR="00ED018F" w:rsidRPr="00314457" w:rsidRDefault="00ED018F" w:rsidP="007C23D2">
            <w:pPr>
              <w:overflowPunct w:val="0"/>
              <w:autoSpaceDE w:val="0"/>
              <w:autoSpaceDN w:val="0"/>
              <w:spacing w:line="320" w:lineRule="exact"/>
              <w:ind w:firstLineChars="100" w:firstLine="200"/>
              <w:rPr>
                <w:rFonts w:ascii="ＭＳ 明朝" w:hAnsi="ＭＳ 明朝"/>
                <w:sz w:val="20"/>
                <w:szCs w:val="20"/>
              </w:rPr>
            </w:pPr>
            <w:r w:rsidRPr="00314457">
              <w:rPr>
                <w:rFonts w:ascii="ＭＳ 明朝" w:hAnsi="ＭＳ 明朝" w:hint="eastAsia"/>
                <w:sz w:val="20"/>
                <w:szCs w:val="20"/>
              </w:rPr>
              <w:t>入所定員100以上の介護老人保健施設にあっては、常勤の栄養士を１人以上配置していますか。</w:t>
            </w:r>
          </w:p>
          <w:p w14:paraId="43E14B36" w14:textId="77777777" w:rsidR="00ED018F" w:rsidRPr="00314457"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350F2392" w14:textId="3236B48B" w:rsidR="00ED018F" w:rsidRPr="00314457" w:rsidRDefault="00ED018F" w:rsidP="007C23D2">
            <w:pPr>
              <w:overflowPunct w:val="0"/>
              <w:autoSpaceDE w:val="0"/>
              <w:autoSpaceDN w:val="0"/>
              <w:spacing w:line="320" w:lineRule="exact"/>
              <w:ind w:left="200" w:hangingChars="100" w:hanging="200"/>
              <w:rPr>
                <w:rFonts w:ascii="ＭＳ 明朝" w:hAnsi="ＭＳ 明朝"/>
                <w:sz w:val="20"/>
                <w:szCs w:val="20"/>
              </w:rPr>
            </w:pPr>
            <w:r w:rsidRPr="00314457">
              <w:rPr>
                <w:rFonts w:ascii="ＭＳ 明朝" w:hAnsi="ＭＳ 明朝" w:hint="eastAsia"/>
                <w:sz w:val="20"/>
                <w:szCs w:val="20"/>
              </w:rPr>
              <w:t>※　ただし、同一敷地内にある病院等の栄養士</w:t>
            </w:r>
            <w:r w:rsidR="00550716" w:rsidRPr="00314457">
              <w:rPr>
                <w:rFonts w:ascii="ＭＳ 明朝" w:hAnsi="ＭＳ 明朝" w:hint="eastAsia"/>
                <w:sz w:val="20"/>
                <w:szCs w:val="20"/>
              </w:rPr>
              <w:t>又は管理栄養士</w:t>
            </w:r>
            <w:r w:rsidRPr="00314457">
              <w:rPr>
                <w:rFonts w:ascii="ＭＳ 明朝" w:hAnsi="ＭＳ 明朝" w:hint="eastAsia"/>
                <w:sz w:val="20"/>
                <w:szCs w:val="20"/>
              </w:rPr>
              <w:t>がいることにより、</w:t>
            </w:r>
            <w:r w:rsidR="00550716" w:rsidRPr="00314457">
              <w:rPr>
                <w:rFonts w:ascii="ＭＳ 明朝" w:hAnsi="ＭＳ 明朝" w:hint="eastAsia"/>
                <w:sz w:val="20"/>
                <w:szCs w:val="20"/>
              </w:rPr>
              <w:t>栄養管理</w:t>
            </w:r>
            <w:r w:rsidRPr="00314457">
              <w:rPr>
                <w:rFonts w:ascii="ＭＳ 明朝" w:hAnsi="ＭＳ 明朝" w:hint="eastAsia"/>
                <w:sz w:val="20"/>
                <w:szCs w:val="20"/>
              </w:rPr>
              <w:t>に支障がない場合には、兼務職員をもって充てても差し支えありません。</w:t>
            </w:r>
          </w:p>
          <w:p w14:paraId="20D4606C" w14:textId="77777777" w:rsidR="00ED018F" w:rsidRPr="00314457"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314457">
              <w:rPr>
                <w:rFonts w:ascii="ＭＳ 明朝" w:hAnsi="ＭＳ 明朝" w:hint="eastAsia"/>
                <w:sz w:val="20"/>
                <w:szCs w:val="20"/>
              </w:rPr>
              <w:t>なお、入所定員が100人未満の施設においても、常勤職員の配置に努めてください。</w:t>
            </w:r>
          </w:p>
        </w:tc>
        <w:tc>
          <w:tcPr>
            <w:tcW w:w="2673" w:type="dxa"/>
            <w:shd w:val="clear" w:color="auto" w:fill="auto"/>
            <w:tcMar>
              <w:left w:w="113" w:type="dxa"/>
            </w:tcMar>
          </w:tcPr>
          <w:p w14:paraId="0E83D48C"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第2条第1項第5号</w:t>
            </w:r>
          </w:p>
          <w:p w14:paraId="727DB302"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B493DC0" w14:textId="77777777" w:rsidR="00ED018F" w:rsidRPr="0006747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3D2C97D" w14:textId="77777777" w:rsidR="00ED018F" w:rsidRPr="0006747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06747D">
              <w:rPr>
                <w:rFonts w:ascii="ＭＳ Ｐゴシック" w:eastAsia="ＭＳ Ｐゴシック" w:hAnsi="ＭＳ Ｐゴシック" w:hint="eastAsia"/>
                <w:kern w:val="0"/>
                <w:sz w:val="20"/>
                <w:szCs w:val="20"/>
              </w:rPr>
              <w:t>第2の6</w:t>
            </w:r>
          </w:p>
        </w:tc>
        <w:tc>
          <w:tcPr>
            <w:tcW w:w="1829" w:type="dxa"/>
            <w:shd w:val="clear" w:color="auto" w:fill="auto"/>
          </w:tcPr>
          <w:p w14:paraId="688898F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B617D1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609E0F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275E0BFE" w14:textId="77777777" w:rsidTr="00F66078">
        <w:tc>
          <w:tcPr>
            <w:tcW w:w="2967" w:type="dxa"/>
            <w:tcBorders>
              <w:bottom w:val="single" w:sz="4" w:space="0" w:color="FFFFFF"/>
            </w:tcBorders>
            <w:shd w:val="clear" w:color="auto" w:fill="auto"/>
          </w:tcPr>
          <w:p w14:paraId="653BAFAC"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７　介護支援専門員</w:t>
            </w:r>
          </w:p>
        </w:tc>
        <w:tc>
          <w:tcPr>
            <w:tcW w:w="7870" w:type="dxa"/>
            <w:tcBorders>
              <w:top w:val="single" w:sz="4" w:space="0" w:color="auto"/>
            </w:tcBorders>
            <w:shd w:val="clear" w:color="auto" w:fill="auto"/>
          </w:tcPr>
          <w:p w14:paraId="3DCF50D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１以上の介護支援専門員を配置していますか。</w:t>
            </w:r>
          </w:p>
          <w:p w14:paraId="555D55DE"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入所者の数が100又はその端数が増すごとに１を標準とします。</w:t>
            </w:r>
          </w:p>
          <w:p w14:paraId="78B418F6"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p>
        </w:tc>
        <w:tc>
          <w:tcPr>
            <w:tcW w:w="2673" w:type="dxa"/>
            <w:shd w:val="clear" w:color="auto" w:fill="auto"/>
            <w:tcMar>
              <w:left w:w="113" w:type="dxa"/>
            </w:tcMar>
          </w:tcPr>
          <w:p w14:paraId="302E841D"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第2条第1項第6号</w:t>
            </w:r>
          </w:p>
        </w:tc>
        <w:tc>
          <w:tcPr>
            <w:tcW w:w="1829" w:type="dxa"/>
            <w:shd w:val="clear" w:color="auto" w:fill="auto"/>
          </w:tcPr>
          <w:p w14:paraId="038F11F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2B225B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633B8CA" w14:textId="77777777" w:rsidTr="00F66078">
        <w:tc>
          <w:tcPr>
            <w:tcW w:w="2967" w:type="dxa"/>
            <w:tcBorders>
              <w:top w:val="single" w:sz="4" w:space="0" w:color="FFFFFF"/>
              <w:bottom w:val="nil"/>
            </w:tcBorders>
            <w:shd w:val="clear" w:color="auto" w:fill="auto"/>
          </w:tcPr>
          <w:p w14:paraId="5DFEC45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1BE6EB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専らその業務に従事する常勤の者を１人以上配置していますか。</w:t>
            </w:r>
          </w:p>
          <w:p w14:paraId="51A9E55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7DCF9D9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ただし、入所者の処遇に支障がない場合は、当該介護老人保健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p w14:paraId="20DE383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081EBDCB"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lastRenderedPageBreak/>
              <w:t>条例規則</w:t>
            </w:r>
            <w:r w:rsidRPr="0006747D">
              <w:rPr>
                <w:rFonts w:ascii="ＭＳ Ｐゴシック" w:eastAsia="ＭＳ Ｐゴシック" w:hAnsi="ＭＳ Ｐゴシック" w:hint="eastAsia"/>
                <w:color w:val="auto"/>
                <w:sz w:val="20"/>
                <w:szCs w:val="20"/>
              </w:rPr>
              <w:t>第2条第4項</w:t>
            </w:r>
          </w:p>
          <w:p w14:paraId="1E63D03E"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638968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第2の7(2)</w:t>
            </w:r>
          </w:p>
        </w:tc>
        <w:tc>
          <w:tcPr>
            <w:tcW w:w="1829" w:type="dxa"/>
            <w:shd w:val="clear" w:color="auto" w:fill="auto"/>
          </w:tcPr>
          <w:p w14:paraId="73F418E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6D326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7AF0C22" w14:textId="77777777" w:rsidTr="00F66078">
        <w:tc>
          <w:tcPr>
            <w:tcW w:w="2967" w:type="dxa"/>
            <w:tcBorders>
              <w:top w:val="nil"/>
              <w:bottom w:val="nil"/>
            </w:tcBorders>
            <w:shd w:val="clear" w:color="auto" w:fill="auto"/>
          </w:tcPr>
          <w:p w14:paraId="194504B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7D2801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居宅介護支援事業者の介護支援専門員との兼務を行っていませんか。</w:t>
            </w:r>
          </w:p>
          <w:p w14:paraId="318931F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774DFC3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ただし、入所者が100人又はその端数を増すごとに増員した非常勤の介護支援専門員については兼務することができます。</w:t>
            </w:r>
          </w:p>
        </w:tc>
        <w:tc>
          <w:tcPr>
            <w:tcW w:w="2673" w:type="dxa"/>
            <w:tcBorders>
              <w:bottom w:val="nil"/>
            </w:tcBorders>
            <w:shd w:val="clear" w:color="auto" w:fill="auto"/>
            <w:tcMar>
              <w:left w:w="113" w:type="dxa"/>
            </w:tcMar>
          </w:tcPr>
          <w:p w14:paraId="05D181A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第2の7(2)</w:t>
            </w:r>
          </w:p>
        </w:tc>
        <w:tc>
          <w:tcPr>
            <w:tcW w:w="1829" w:type="dxa"/>
            <w:tcBorders>
              <w:bottom w:val="nil"/>
            </w:tcBorders>
            <w:shd w:val="clear" w:color="auto" w:fill="auto"/>
          </w:tcPr>
          <w:p w14:paraId="5167BC0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A4787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90105DD" w14:textId="77777777" w:rsidTr="00F66078">
        <w:tc>
          <w:tcPr>
            <w:tcW w:w="2967" w:type="dxa"/>
            <w:tcBorders>
              <w:top w:val="nil"/>
              <w:bottom w:val="nil"/>
            </w:tcBorders>
            <w:shd w:val="clear" w:color="auto" w:fill="auto"/>
          </w:tcPr>
          <w:p w14:paraId="01713B1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FF48073"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1F2F1C">
              <w:rPr>
                <w:rFonts w:ascii="ＭＳ 明朝" w:hAnsi="ＭＳ 明朝" w:hint="eastAsia"/>
                <w:sz w:val="20"/>
                <w:szCs w:val="20"/>
              </w:rPr>
              <w:t>④　介護支援専門員証の有効期限を更新していますか。</w:t>
            </w:r>
          </w:p>
          <w:p w14:paraId="11F0A43B" w14:textId="77777777" w:rsidR="00ED018F" w:rsidRPr="001F2F1C"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57D93264" w14:textId="77777777" w:rsidR="00ED018F" w:rsidRPr="001F2F1C" w:rsidRDefault="00ED018F" w:rsidP="007C23D2">
            <w:pPr>
              <w:overflowPunct w:val="0"/>
              <w:autoSpaceDE w:val="0"/>
              <w:autoSpaceDN w:val="0"/>
              <w:spacing w:line="320" w:lineRule="exact"/>
              <w:ind w:left="200" w:hangingChars="100" w:hanging="200"/>
              <w:rPr>
                <w:rFonts w:ascii="ＭＳ 明朝" w:hAnsi="ＭＳ 明朝"/>
                <w:sz w:val="20"/>
                <w:szCs w:val="20"/>
                <w:lang w:val="x-none"/>
              </w:rPr>
            </w:pPr>
            <w:r w:rsidRPr="001F2F1C">
              <w:rPr>
                <w:rFonts w:ascii="ＭＳ 明朝" w:hAnsi="ＭＳ 明朝" w:hint="eastAsia"/>
                <w:sz w:val="20"/>
                <w:szCs w:val="20"/>
              </w:rPr>
              <w:t>※</w:t>
            </w:r>
            <w:r>
              <w:rPr>
                <w:rFonts w:ascii="ＭＳ 明朝" w:hAnsi="ＭＳ 明朝" w:hint="eastAsia"/>
                <w:sz w:val="20"/>
                <w:szCs w:val="20"/>
              </w:rPr>
              <w:t xml:space="preserve">　</w:t>
            </w:r>
            <w:r w:rsidRPr="001F2F1C">
              <w:rPr>
                <w:rFonts w:ascii="ＭＳ 明朝" w:hAnsi="ＭＳ 明朝" w:hint="eastAsia"/>
                <w:sz w:val="20"/>
                <w:szCs w:val="20"/>
              </w:rPr>
              <w:t>住所、氏名等に変更があった場合は届出が必要です。</w:t>
            </w:r>
          </w:p>
        </w:tc>
        <w:tc>
          <w:tcPr>
            <w:tcW w:w="2673" w:type="dxa"/>
            <w:tcBorders>
              <w:bottom w:val="nil"/>
            </w:tcBorders>
            <w:shd w:val="clear" w:color="auto" w:fill="auto"/>
            <w:tcMar>
              <w:left w:w="113" w:type="dxa"/>
            </w:tcMar>
          </w:tcPr>
          <w:p w14:paraId="426F00B1" w14:textId="77777777" w:rsidR="00ED018F" w:rsidRPr="001F2F1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377A626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D1D52D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20611FE" w14:textId="77777777" w:rsidTr="00F66078">
        <w:tc>
          <w:tcPr>
            <w:tcW w:w="2967" w:type="dxa"/>
            <w:tcBorders>
              <w:bottom w:val="single" w:sz="4" w:space="0" w:color="auto"/>
            </w:tcBorders>
            <w:shd w:val="clear" w:color="auto" w:fill="auto"/>
          </w:tcPr>
          <w:p w14:paraId="574AA27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８　調理員、事務員その他の従業者</w:t>
            </w:r>
          </w:p>
        </w:tc>
        <w:tc>
          <w:tcPr>
            <w:tcW w:w="7870" w:type="dxa"/>
            <w:tcBorders>
              <w:top w:val="single" w:sz="4" w:space="0" w:color="auto"/>
              <w:bottom w:val="single" w:sz="4" w:space="0" w:color="auto"/>
            </w:tcBorders>
            <w:shd w:val="clear" w:color="auto" w:fill="auto"/>
          </w:tcPr>
          <w:p w14:paraId="65476507"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介護老人保健施設の設置形態等の実情に応じた適当数の調理員、事務員その他の従業者を配置していますか。</w:t>
            </w:r>
          </w:p>
          <w:p w14:paraId="7EFBA76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1752809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ただし、併設施設との職員の兼務や業務委託を行うこと等により適正なサービスを確保できる場合にあっては配置しない場合があっても差し支えありません。</w:t>
            </w:r>
          </w:p>
        </w:tc>
        <w:tc>
          <w:tcPr>
            <w:tcW w:w="2673" w:type="dxa"/>
            <w:tcBorders>
              <w:bottom w:val="single" w:sz="4" w:space="0" w:color="auto"/>
            </w:tcBorders>
            <w:shd w:val="clear" w:color="auto" w:fill="auto"/>
            <w:tcMar>
              <w:left w:w="113" w:type="dxa"/>
            </w:tcMar>
          </w:tcPr>
          <w:p w14:paraId="531C476C" w14:textId="77777777" w:rsidR="00ED018F" w:rsidRPr="0006747D" w:rsidRDefault="00ED018F" w:rsidP="007C23D2">
            <w:pPr>
              <w:pStyle w:val="Default"/>
              <w:overflowPunct w:val="0"/>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color w:val="auto"/>
                <w:sz w:val="20"/>
                <w:szCs w:val="20"/>
              </w:rPr>
              <w:t>条例規則</w:t>
            </w:r>
            <w:r w:rsidRPr="0006747D">
              <w:rPr>
                <w:rFonts w:ascii="ＭＳ Ｐゴシック" w:eastAsia="ＭＳ Ｐゴシック" w:hAnsi="ＭＳ Ｐゴシック" w:hint="eastAsia"/>
                <w:sz w:val="20"/>
                <w:szCs w:val="20"/>
              </w:rPr>
              <w:t>第2条第1項第7号</w:t>
            </w:r>
          </w:p>
          <w:p w14:paraId="7EECCBE7"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D575CA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B8B00C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第2の8(2)</w:t>
            </w:r>
          </w:p>
        </w:tc>
        <w:tc>
          <w:tcPr>
            <w:tcW w:w="1829" w:type="dxa"/>
            <w:tcBorders>
              <w:bottom w:val="single" w:sz="4" w:space="0" w:color="auto"/>
            </w:tcBorders>
            <w:shd w:val="clear" w:color="auto" w:fill="auto"/>
          </w:tcPr>
          <w:p w14:paraId="1EA9F1B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8ABCDE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9A64D60" w14:textId="77777777" w:rsidTr="00F66078">
        <w:tc>
          <w:tcPr>
            <w:tcW w:w="2967" w:type="dxa"/>
            <w:tcBorders>
              <w:bottom w:val="nil"/>
            </w:tcBorders>
            <w:shd w:val="clear" w:color="auto" w:fill="auto"/>
          </w:tcPr>
          <w:p w14:paraId="6DED34C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９　勤務体制の確保等</w:t>
            </w:r>
          </w:p>
        </w:tc>
        <w:tc>
          <w:tcPr>
            <w:tcW w:w="7870" w:type="dxa"/>
            <w:tcBorders>
              <w:top w:val="single" w:sz="4" w:space="0" w:color="auto"/>
            </w:tcBorders>
            <w:shd w:val="clear" w:color="auto" w:fill="auto"/>
          </w:tcPr>
          <w:p w14:paraId="400ED21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入所者に対し、適切な介護保健施設サービスを提供できるよう、従業者の勤務体制を定めていますか。</w:t>
            </w:r>
          </w:p>
        </w:tc>
        <w:tc>
          <w:tcPr>
            <w:tcW w:w="2673" w:type="dxa"/>
            <w:shd w:val="clear" w:color="auto" w:fill="auto"/>
            <w:tcMar>
              <w:left w:w="113" w:type="dxa"/>
            </w:tcMar>
          </w:tcPr>
          <w:p w14:paraId="139DC84B"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0A736B">
              <w:rPr>
                <w:rFonts w:ascii="ＭＳ Ｐゴシック" w:eastAsia="ＭＳ Ｐゴシック" w:hAnsi="ＭＳ Ｐゴシック" w:hint="eastAsia"/>
                <w:kern w:val="0"/>
                <w:sz w:val="20"/>
                <w:szCs w:val="20"/>
              </w:rPr>
              <w:t>第29条第1項</w:t>
            </w:r>
          </w:p>
        </w:tc>
        <w:tc>
          <w:tcPr>
            <w:tcW w:w="1829" w:type="dxa"/>
            <w:shd w:val="clear" w:color="auto" w:fill="auto"/>
          </w:tcPr>
          <w:p w14:paraId="2719B13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B0B89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BFA70AA" w14:textId="77777777" w:rsidTr="00F66078">
        <w:tc>
          <w:tcPr>
            <w:tcW w:w="2967" w:type="dxa"/>
            <w:tcBorders>
              <w:top w:val="nil"/>
              <w:bottom w:val="nil"/>
            </w:tcBorders>
            <w:shd w:val="clear" w:color="auto" w:fill="auto"/>
          </w:tcPr>
          <w:p w14:paraId="5BF3318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BBF866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原則として月ごとの勤務表を作成し、従業者の日々の勤務時間、常勤・非常勤の別、看護・介護職員等の配置等を明確にしていますか。</w:t>
            </w:r>
          </w:p>
        </w:tc>
        <w:tc>
          <w:tcPr>
            <w:tcW w:w="2673" w:type="dxa"/>
            <w:shd w:val="clear" w:color="auto" w:fill="auto"/>
            <w:tcMar>
              <w:left w:w="113" w:type="dxa"/>
            </w:tcMar>
          </w:tcPr>
          <w:p w14:paraId="1D93AAAF" w14:textId="15E214D7" w:rsidR="00ED018F" w:rsidRPr="004A3006" w:rsidRDefault="00ED018F" w:rsidP="004A300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解釈通知第4の</w:t>
            </w:r>
            <w:r w:rsidR="00BE23CF" w:rsidRPr="004A3006">
              <w:rPr>
                <w:rFonts w:ascii="ＭＳ Ｐゴシック" w:eastAsia="ＭＳ Ｐゴシック" w:hAnsi="ＭＳ Ｐゴシック" w:hint="eastAsia"/>
                <w:kern w:val="0"/>
                <w:sz w:val="20"/>
                <w:szCs w:val="20"/>
              </w:rPr>
              <w:t>25</w:t>
            </w:r>
            <w:r w:rsidRPr="004A3006">
              <w:rPr>
                <w:rFonts w:ascii="ＭＳ Ｐゴシック" w:eastAsia="ＭＳ Ｐゴシック" w:hAnsi="ＭＳ Ｐゴシック" w:hint="eastAsia"/>
                <w:kern w:val="0"/>
                <w:sz w:val="20"/>
                <w:szCs w:val="20"/>
              </w:rPr>
              <w:t>(1)</w:t>
            </w:r>
          </w:p>
        </w:tc>
        <w:tc>
          <w:tcPr>
            <w:tcW w:w="1829" w:type="dxa"/>
            <w:shd w:val="clear" w:color="auto" w:fill="auto"/>
          </w:tcPr>
          <w:p w14:paraId="4507B4D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3B0AD6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60EB1DA" w14:textId="77777777" w:rsidTr="00F66078">
        <w:tc>
          <w:tcPr>
            <w:tcW w:w="2967" w:type="dxa"/>
            <w:tcBorders>
              <w:top w:val="nil"/>
              <w:bottom w:val="nil"/>
            </w:tcBorders>
            <w:shd w:val="clear" w:color="auto" w:fill="auto"/>
          </w:tcPr>
          <w:p w14:paraId="11C0EE7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1893AB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夜間の安全確保及び入所者のニーズに対応するため、看護・介護職員による夜勤体制を確保していますか。</w:t>
            </w:r>
          </w:p>
        </w:tc>
        <w:tc>
          <w:tcPr>
            <w:tcW w:w="2673" w:type="dxa"/>
            <w:shd w:val="clear" w:color="auto" w:fill="auto"/>
            <w:tcMar>
              <w:left w:w="113" w:type="dxa"/>
            </w:tcMar>
          </w:tcPr>
          <w:p w14:paraId="789EAFD5" w14:textId="68921E35" w:rsidR="00ED018F" w:rsidRPr="004A3006" w:rsidRDefault="00ED018F" w:rsidP="004A300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解釈通知第4の</w:t>
            </w:r>
            <w:r w:rsidR="00BE23CF" w:rsidRPr="004A3006">
              <w:rPr>
                <w:rFonts w:ascii="ＭＳ Ｐゴシック" w:eastAsia="ＭＳ Ｐゴシック" w:hAnsi="ＭＳ Ｐゴシック" w:hint="eastAsia"/>
                <w:kern w:val="0"/>
                <w:sz w:val="20"/>
                <w:szCs w:val="20"/>
              </w:rPr>
              <w:t xml:space="preserve">25 </w:t>
            </w:r>
            <w:r w:rsidRPr="004A3006">
              <w:rPr>
                <w:rFonts w:ascii="ＭＳ Ｐゴシック" w:eastAsia="ＭＳ Ｐゴシック" w:hAnsi="ＭＳ Ｐゴシック" w:hint="eastAsia"/>
                <w:kern w:val="0"/>
                <w:sz w:val="20"/>
                <w:szCs w:val="20"/>
              </w:rPr>
              <w:t>(2)</w:t>
            </w:r>
          </w:p>
        </w:tc>
        <w:tc>
          <w:tcPr>
            <w:tcW w:w="1829" w:type="dxa"/>
            <w:shd w:val="clear" w:color="auto" w:fill="auto"/>
          </w:tcPr>
          <w:p w14:paraId="7ACC7C6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1CD8FB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EF209F2" w14:textId="77777777" w:rsidTr="00F66078">
        <w:tc>
          <w:tcPr>
            <w:tcW w:w="2967" w:type="dxa"/>
            <w:tcBorders>
              <w:top w:val="nil"/>
              <w:bottom w:val="nil"/>
            </w:tcBorders>
            <w:shd w:val="clear" w:color="auto" w:fill="auto"/>
          </w:tcPr>
          <w:p w14:paraId="4CC9BA4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71FC3DEF"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また、休日、夜間等においても医師との連絡が確保される体制をとっていますか。</w:t>
            </w:r>
          </w:p>
        </w:tc>
        <w:tc>
          <w:tcPr>
            <w:tcW w:w="2673" w:type="dxa"/>
            <w:tcBorders>
              <w:bottom w:val="single" w:sz="4" w:space="0" w:color="auto"/>
            </w:tcBorders>
            <w:shd w:val="clear" w:color="auto" w:fill="auto"/>
            <w:tcMar>
              <w:left w:w="113" w:type="dxa"/>
            </w:tcMar>
          </w:tcPr>
          <w:p w14:paraId="74E0FB99" w14:textId="2F767372" w:rsidR="00ED018F" w:rsidRPr="004A3006" w:rsidRDefault="00ED018F" w:rsidP="004A300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解釈通知第4の</w:t>
            </w:r>
            <w:r w:rsidR="00BE23CF" w:rsidRPr="004A3006">
              <w:rPr>
                <w:rFonts w:ascii="ＭＳ Ｐゴシック" w:eastAsia="ＭＳ Ｐゴシック" w:hAnsi="ＭＳ Ｐゴシック" w:hint="eastAsia"/>
                <w:kern w:val="0"/>
                <w:sz w:val="20"/>
                <w:szCs w:val="20"/>
              </w:rPr>
              <w:t xml:space="preserve">25 </w:t>
            </w:r>
            <w:r w:rsidRPr="004A3006">
              <w:rPr>
                <w:rFonts w:ascii="ＭＳ Ｐゴシック" w:eastAsia="ＭＳ Ｐゴシック" w:hAnsi="ＭＳ Ｐゴシック" w:hint="eastAsia"/>
                <w:kern w:val="0"/>
                <w:sz w:val="20"/>
                <w:szCs w:val="20"/>
              </w:rPr>
              <w:t>(2)</w:t>
            </w:r>
          </w:p>
        </w:tc>
        <w:tc>
          <w:tcPr>
            <w:tcW w:w="1829" w:type="dxa"/>
            <w:tcBorders>
              <w:bottom w:val="single" w:sz="4" w:space="0" w:color="auto"/>
            </w:tcBorders>
            <w:shd w:val="clear" w:color="auto" w:fill="auto"/>
          </w:tcPr>
          <w:p w14:paraId="76210D7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D0FB72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7D59A0C" w14:textId="77777777" w:rsidTr="00F66078">
        <w:tc>
          <w:tcPr>
            <w:tcW w:w="2967" w:type="dxa"/>
            <w:tcBorders>
              <w:top w:val="nil"/>
              <w:bottom w:val="nil"/>
            </w:tcBorders>
            <w:shd w:val="clear" w:color="auto" w:fill="auto"/>
          </w:tcPr>
          <w:p w14:paraId="767433F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2FBA87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介護保健施設サービスは、入所者の処遇に直接影響を及ぼさない業務を除き、当該施設の従業者によって提供されていますか。</w:t>
            </w:r>
          </w:p>
          <w:p w14:paraId="6B7B77C8" w14:textId="77777777" w:rsidR="00ED018F" w:rsidRPr="007818D7"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7AAF329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入所者の処遇に直接影響を及ぼさない業務(調理・洗濯等)については、第三者への委託等を行うことが認められます。</w:t>
            </w:r>
          </w:p>
        </w:tc>
        <w:tc>
          <w:tcPr>
            <w:tcW w:w="2673" w:type="dxa"/>
            <w:tcBorders>
              <w:bottom w:val="single" w:sz="4" w:space="0" w:color="auto"/>
            </w:tcBorders>
            <w:shd w:val="clear" w:color="auto" w:fill="auto"/>
            <w:tcMar>
              <w:left w:w="113" w:type="dxa"/>
            </w:tcMar>
          </w:tcPr>
          <w:p w14:paraId="2E3472F2" w14:textId="77777777" w:rsidR="00ED018F" w:rsidRPr="004A3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条例第29条第2項</w:t>
            </w:r>
          </w:p>
          <w:p w14:paraId="2D2A6849" w14:textId="77777777" w:rsidR="00ED018F" w:rsidRPr="004A3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EEF7F1A" w14:textId="77777777" w:rsidR="00ED018F" w:rsidRPr="004A3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4EBE654" w14:textId="2429F06C" w:rsidR="00ED018F" w:rsidRPr="004A3006" w:rsidRDefault="00ED018F" w:rsidP="004A300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解釈通知第4の</w:t>
            </w:r>
            <w:r w:rsidR="00BE23CF" w:rsidRPr="004A3006">
              <w:rPr>
                <w:rFonts w:ascii="ＭＳ Ｐゴシック" w:eastAsia="ＭＳ Ｐゴシック" w:hAnsi="ＭＳ Ｐゴシック" w:hint="eastAsia"/>
                <w:kern w:val="0"/>
                <w:sz w:val="20"/>
                <w:szCs w:val="20"/>
              </w:rPr>
              <w:t xml:space="preserve">25 </w:t>
            </w:r>
            <w:r w:rsidRPr="004A3006">
              <w:rPr>
                <w:rFonts w:ascii="ＭＳ Ｐゴシック" w:eastAsia="ＭＳ Ｐゴシック" w:hAnsi="ＭＳ Ｐゴシック" w:hint="eastAsia"/>
                <w:kern w:val="0"/>
                <w:sz w:val="20"/>
                <w:szCs w:val="20"/>
              </w:rPr>
              <w:t>(3)</w:t>
            </w:r>
          </w:p>
        </w:tc>
        <w:tc>
          <w:tcPr>
            <w:tcW w:w="1829" w:type="dxa"/>
            <w:tcBorders>
              <w:bottom w:val="single" w:sz="4" w:space="0" w:color="auto"/>
            </w:tcBorders>
            <w:shd w:val="clear" w:color="auto" w:fill="auto"/>
          </w:tcPr>
          <w:p w14:paraId="78F0153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D6A734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06AC273" w14:textId="77777777" w:rsidTr="00F66078">
        <w:tc>
          <w:tcPr>
            <w:tcW w:w="2967" w:type="dxa"/>
            <w:tcBorders>
              <w:top w:val="nil"/>
              <w:bottom w:val="nil"/>
            </w:tcBorders>
            <w:shd w:val="clear" w:color="auto" w:fill="auto"/>
          </w:tcPr>
          <w:p w14:paraId="0883B91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060956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従業者の資質の向上のために、その研修の機会を確保していますか。</w:t>
            </w:r>
          </w:p>
          <w:p w14:paraId="545149E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4D8D959C"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介護老人保健施設の各職種にわたって、統一した運営方針のもとに介護保健施設サービスの提供を行い、かつ、その向上を図るため、計画的に職員の研修の機会を確保するように努めてください。</w:t>
            </w:r>
          </w:p>
          <w:p w14:paraId="4BB1685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6FFC0C25" w14:textId="77777777" w:rsidR="00ED018F" w:rsidRPr="004A3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条例第29条第3項</w:t>
            </w:r>
          </w:p>
          <w:p w14:paraId="336AD909" w14:textId="77777777" w:rsidR="00ED018F" w:rsidRPr="004A3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514EFD5" w14:textId="79F03A6A" w:rsidR="00ED018F" w:rsidRPr="004A3006" w:rsidRDefault="00ED018F" w:rsidP="004A300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A3006">
              <w:rPr>
                <w:rFonts w:ascii="ＭＳ Ｐゴシック" w:eastAsia="ＭＳ Ｐゴシック" w:hAnsi="ＭＳ Ｐゴシック" w:hint="eastAsia"/>
                <w:kern w:val="0"/>
                <w:sz w:val="20"/>
                <w:szCs w:val="20"/>
              </w:rPr>
              <w:t>解釈通知第4の</w:t>
            </w:r>
            <w:r w:rsidR="00BE23CF" w:rsidRPr="004A3006">
              <w:rPr>
                <w:rFonts w:ascii="ＭＳ Ｐゴシック" w:eastAsia="ＭＳ Ｐゴシック" w:hAnsi="ＭＳ Ｐゴシック" w:hint="eastAsia"/>
                <w:kern w:val="0"/>
                <w:sz w:val="20"/>
                <w:szCs w:val="20"/>
              </w:rPr>
              <w:t xml:space="preserve">25 </w:t>
            </w:r>
            <w:r w:rsidRPr="004A3006">
              <w:rPr>
                <w:rFonts w:ascii="ＭＳ Ｐゴシック" w:eastAsia="ＭＳ Ｐゴシック" w:hAnsi="ＭＳ Ｐゴシック" w:hint="eastAsia"/>
                <w:kern w:val="0"/>
                <w:sz w:val="20"/>
                <w:szCs w:val="20"/>
              </w:rPr>
              <w:t>(4)</w:t>
            </w:r>
          </w:p>
        </w:tc>
        <w:tc>
          <w:tcPr>
            <w:tcW w:w="1829" w:type="dxa"/>
            <w:tcBorders>
              <w:bottom w:val="single" w:sz="4" w:space="0" w:color="auto"/>
            </w:tcBorders>
            <w:shd w:val="clear" w:color="auto" w:fill="auto"/>
          </w:tcPr>
          <w:p w14:paraId="2F4195B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21A924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550716" w:rsidRPr="002E3C75" w14:paraId="4F1B118F" w14:textId="77777777" w:rsidTr="00550716">
        <w:tc>
          <w:tcPr>
            <w:tcW w:w="2967" w:type="dxa"/>
            <w:tcBorders>
              <w:top w:val="nil"/>
              <w:left w:val="single" w:sz="4" w:space="0" w:color="auto"/>
              <w:bottom w:val="nil"/>
              <w:right w:val="single" w:sz="4" w:space="0" w:color="auto"/>
            </w:tcBorders>
            <w:shd w:val="clear" w:color="auto" w:fill="auto"/>
          </w:tcPr>
          <w:p w14:paraId="566B1CA1" w14:textId="77777777" w:rsidR="00550716" w:rsidRPr="00550716" w:rsidRDefault="00550716" w:rsidP="0055071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663630D1" w14:textId="3B50832C"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⑦　全ての老人保健施設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ていますか。</w:t>
            </w:r>
          </w:p>
          <w:p w14:paraId="47FBA415"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p>
          <w:p w14:paraId="1BD29186"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　当該義務付けの適用に当たっては、令和３年改正省令附則第５条において、３年間の経過措置を設けており、令和６年３月31 日までの間は、努力義務とされている。</w:t>
            </w:r>
          </w:p>
          <w:p w14:paraId="782577A0"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　当該義務付けの対象とならない者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506B2CEF"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21F12">
              <w:rPr>
                <w:rFonts w:ascii="ＭＳ Ｐゴシック" w:eastAsia="ＭＳ Ｐゴシック" w:hAnsi="ＭＳ Ｐゴシック" w:hint="eastAsia"/>
                <w:kern w:val="0"/>
                <w:sz w:val="20"/>
                <w:szCs w:val="20"/>
              </w:rPr>
              <w:t>条例第29条第3項</w:t>
            </w:r>
          </w:p>
          <w:p w14:paraId="3AA7B7BF"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F40FBF1"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0B0E396D"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BBDBB27"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8C1959D" w14:textId="627A8DD2"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21F12">
              <w:rPr>
                <w:rFonts w:ascii="ＭＳ Ｐゴシック" w:eastAsia="ＭＳ Ｐゴシック" w:hAnsi="ＭＳ Ｐゴシック" w:hint="eastAsia"/>
                <w:kern w:val="0"/>
                <w:sz w:val="20"/>
                <w:szCs w:val="20"/>
              </w:rPr>
              <w:t>解釈通知第4の</w:t>
            </w:r>
            <w:r w:rsidR="00BE23CF" w:rsidRPr="00821F12">
              <w:rPr>
                <w:rFonts w:ascii="ＭＳ Ｐゴシック" w:eastAsia="ＭＳ Ｐゴシック" w:hAnsi="ＭＳ Ｐゴシック" w:hint="eastAsia"/>
                <w:kern w:val="0"/>
                <w:sz w:val="20"/>
                <w:szCs w:val="20"/>
              </w:rPr>
              <w:t>25</w:t>
            </w:r>
            <w:r w:rsidRPr="00821F12">
              <w:rPr>
                <w:rFonts w:ascii="ＭＳ Ｐゴシック" w:eastAsia="ＭＳ Ｐゴシック" w:hAnsi="ＭＳ Ｐゴシック" w:hint="eastAsia"/>
                <w:kern w:val="0"/>
                <w:sz w:val="20"/>
                <w:szCs w:val="20"/>
              </w:rPr>
              <w:t>の</w:t>
            </w:r>
            <w:r w:rsidR="00BE23CF" w:rsidRPr="00821F12">
              <w:rPr>
                <w:rFonts w:ascii="ＭＳ Ｐゴシック" w:eastAsia="ＭＳ Ｐゴシック" w:hAnsi="ＭＳ Ｐゴシック"/>
                <w:kern w:val="0"/>
                <w:sz w:val="20"/>
                <w:szCs w:val="20"/>
              </w:rPr>
              <w:t>(</w:t>
            </w:r>
            <w:r w:rsidR="00BE23CF" w:rsidRPr="00821F12">
              <w:rPr>
                <w:rFonts w:ascii="ＭＳ Ｐゴシック" w:eastAsia="ＭＳ Ｐゴシック" w:hAnsi="ＭＳ Ｐゴシック" w:hint="eastAsia"/>
                <w:kern w:val="0"/>
                <w:sz w:val="20"/>
                <w:szCs w:val="20"/>
              </w:rPr>
              <w:t>4</w:t>
            </w:r>
            <w:r w:rsidRPr="00821F12">
              <w:rPr>
                <w:rFonts w:ascii="ＭＳ Ｐゴシック" w:eastAsia="ＭＳ Ｐゴシック" w:hAnsi="ＭＳ Ｐゴシック"/>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595AF0F" w14:textId="77777777" w:rsidR="00550716" w:rsidRPr="00821F12" w:rsidRDefault="00550716" w:rsidP="00550716">
            <w:pPr>
              <w:overflowPunct w:val="0"/>
              <w:autoSpaceDE w:val="0"/>
              <w:autoSpaceDN w:val="0"/>
              <w:spacing w:line="320" w:lineRule="exact"/>
              <w:rPr>
                <w:rFonts w:ascii="ＭＳ Ｐゴシック" w:eastAsia="ＭＳ Ｐゴシック" w:hAnsi="ＭＳ Ｐゴシック"/>
                <w:sz w:val="20"/>
                <w:szCs w:val="20"/>
              </w:rPr>
            </w:pPr>
            <w:r w:rsidRPr="00821F12">
              <w:rPr>
                <w:rFonts w:ascii="ＭＳ Ｐゴシック" w:eastAsia="ＭＳ Ｐゴシック" w:hAnsi="ＭＳ Ｐゴシック" w:hint="eastAsia"/>
                <w:sz w:val="20"/>
                <w:szCs w:val="20"/>
              </w:rPr>
              <w:t>□いる</w:t>
            </w:r>
          </w:p>
          <w:p w14:paraId="4A699236" w14:textId="77777777" w:rsidR="00550716" w:rsidRPr="00821F12" w:rsidRDefault="00550716" w:rsidP="00550716">
            <w:pPr>
              <w:overflowPunct w:val="0"/>
              <w:autoSpaceDE w:val="0"/>
              <w:autoSpaceDN w:val="0"/>
              <w:spacing w:line="320" w:lineRule="exact"/>
              <w:rPr>
                <w:rFonts w:ascii="ＭＳ Ｐゴシック" w:eastAsia="ＭＳ Ｐゴシック" w:hAnsi="ＭＳ Ｐゴシック"/>
                <w:sz w:val="20"/>
                <w:szCs w:val="20"/>
              </w:rPr>
            </w:pPr>
            <w:r w:rsidRPr="00821F12">
              <w:rPr>
                <w:rFonts w:ascii="ＭＳ Ｐゴシック" w:eastAsia="ＭＳ Ｐゴシック" w:hAnsi="ＭＳ Ｐゴシック" w:hint="eastAsia"/>
                <w:sz w:val="20"/>
                <w:szCs w:val="20"/>
              </w:rPr>
              <w:t>□いない</w:t>
            </w:r>
          </w:p>
        </w:tc>
      </w:tr>
      <w:tr w:rsidR="00550716" w:rsidRPr="002E3C75" w14:paraId="34A10A2A" w14:textId="77777777" w:rsidTr="00550716">
        <w:tc>
          <w:tcPr>
            <w:tcW w:w="2967" w:type="dxa"/>
            <w:tcBorders>
              <w:top w:val="nil"/>
              <w:left w:val="single" w:sz="4" w:space="0" w:color="auto"/>
              <w:bottom w:val="nil"/>
              <w:right w:val="single" w:sz="4" w:space="0" w:color="auto"/>
            </w:tcBorders>
            <w:shd w:val="clear" w:color="auto" w:fill="auto"/>
          </w:tcPr>
          <w:p w14:paraId="5C7D8306" w14:textId="77777777" w:rsidR="00550716" w:rsidRPr="00550716" w:rsidRDefault="00550716" w:rsidP="0055071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5618627B" w14:textId="7A10934A"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⑧　適切な老人保健施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0086F8B5"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p>
          <w:p w14:paraId="54FFDA12"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765DC5B8"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p>
          <w:p w14:paraId="06771FB4"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イ　事業主が講ずべき措置の具体的内容</w:t>
            </w:r>
          </w:p>
          <w:p w14:paraId="2307F99C" w14:textId="77777777" w:rsidR="00550716" w:rsidRPr="00821F12" w:rsidRDefault="00550716" w:rsidP="00550716">
            <w:pPr>
              <w:overflowPunct w:val="0"/>
              <w:autoSpaceDE w:val="0"/>
              <w:autoSpaceDN w:val="0"/>
              <w:spacing w:line="320" w:lineRule="exact"/>
              <w:ind w:leftChars="100" w:left="210" w:firstLineChars="100" w:firstLine="200"/>
              <w:rPr>
                <w:rFonts w:ascii="ＭＳ 明朝" w:hAnsi="ＭＳ 明朝"/>
                <w:sz w:val="20"/>
                <w:szCs w:val="20"/>
              </w:rPr>
            </w:pPr>
            <w:r w:rsidRPr="00821F12">
              <w:rPr>
                <w:rFonts w:ascii="ＭＳ 明朝" w:hAnsi="ＭＳ 明朝" w:hint="eastAsia"/>
                <w:sz w:val="20"/>
                <w:szCs w:val="20"/>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す。</w:t>
            </w:r>
          </w:p>
          <w:p w14:paraId="03FF9883"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p>
          <w:p w14:paraId="7F8A8DF6"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ａ 事業主の方針等の明確化及びその周知・啓発</w:t>
            </w:r>
          </w:p>
          <w:p w14:paraId="0175154D" w14:textId="77777777" w:rsidR="00550716" w:rsidRPr="00821F12" w:rsidRDefault="00550716" w:rsidP="00550716">
            <w:pPr>
              <w:overflowPunct w:val="0"/>
              <w:autoSpaceDE w:val="0"/>
              <w:autoSpaceDN w:val="0"/>
              <w:spacing w:line="320" w:lineRule="exact"/>
              <w:ind w:leftChars="100" w:left="210" w:firstLineChars="100" w:firstLine="200"/>
              <w:rPr>
                <w:rFonts w:ascii="ＭＳ 明朝" w:hAnsi="ＭＳ 明朝"/>
                <w:sz w:val="20"/>
                <w:szCs w:val="20"/>
              </w:rPr>
            </w:pPr>
            <w:r w:rsidRPr="00821F12">
              <w:rPr>
                <w:rFonts w:ascii="ＭＳ 明朝" w:hAnsi="ＭＳ 明朝" w:hint="eastAsia"/>
                <w:sz w:val="20"/>
                <w:szCs w:val="20"/>
              </w:rPr>
              <w:t>職場におけるハラスメントの内容及び職場におけるハラスメントを行ってはならない旨の方針を明確化し、従業者に周知・啓発すること。</w:t>
            </w:r>
          </w:p>
          <w:p w14:paraId="03BED310"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p>
          <w:p w14:paraId="4AB3C71C"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ｂ 相談（苦情を含む。以下同じ。）に応じ、適切に対応するために必要な体制の整備</w:t>
            </w:r>
          </w:p>
          <w:p w14:paraId="6DEA4848" w14:textId="77777777" w:rsidR="00550716" w:rsidRPr="00821F12" w:rsidRDefault="00550716" w:rsidP="00550716">
            <w:pPr>
              <w:overflowPunct w:val="0"/>
              <w:autoSpaceDE w:val="0"/>
              <w:autoSpaceDN w:val="0"/>
              <w:spacing w:line="320" w:lineRule="exact"/>
              <w:ind w:leftChars="100" w:left="210" w:firstLineChars="100" w:firstLine="200"/>
              <w:rPr>
                <w:rFonts w:ascii="ＭＳ 明朝" w:hAnsi="ＭＳ 明朝"/>
                <w:sz w:val="20"/>
                <w:szCs w:val="20"/>
              </w:rPr>
            </w:pPr>
            <w:r w:rsidRPr="00821F12">
              <w:rPr>
                <w:rFonts w:ascii="ＭＳ 明朝" w:hAnsi="ＭＳ 明朝" w:hint="eastAsia"/>
                <w:sz w:val="20"/>
                <w:szCs w:val="20"/>
              </w:rPr>
              <w:t>相談に対応する担当者をあらかじめ定めること等により、相談への対応のための</w:t>
            </w:r>
            <w:r w:rsidRPr="00821F12">
              <w:rPr>
                <w:rFonts w:ascii="ＭＳ 明朝" w:hAnsi="ＭＳ 明朝" w:hint="eastAsia"/>
                <w:sz w:val="20"/>
                <w:szCs w:val="20"/>
              </w:rPr>
              <w:lastRenderedPageBreak/>
              <w:t>窓口をあらかじめ定め、労働者に周知すること。</w:t>
            </w:r>
          </w:p>
          <w:p w14:paraId="4FE3DB35" w14:textId="79DD4D16" w:rsidR="00550716" w:rsidRPr="00821F12" w:rsidRDefault="00550716" w:rsidP="00550716">
            <w:pPr>
              <w:overflowPunct w:val="0"/>
              <w:autoSpaceDE w:val="0"/>
              <w:autoSpaceDN w:val="0"/>
              <w:spacing w:line="320" w:lineRule="exact"/>
              <w:ind w:leftChars="100" w:left="210" w:firstLineChars="100" w:firstLine="200"/>
              <w:rPr>
                <w:rFonts w:ascii="ＭＳ 明朝" w:hAnsi="ＭＳ 明朝"/>
                <w:sz w:val="20"/>
                <w:szCs w:val="20"/>
              </w:rPr>
            </w:pPr>
            <w:r w:rsidRPr="00821F12">
              <w:rPr>
                <w:rFonts w:ascii="ＭＳ 明朝" w:hAnsi="ＭＳ 明朝" w:hint="eastAsia"/>
                <w:sz w:val="20"/>
                <w:szCs w:val="20"/>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w:t>
            </w:r>
            <w:r w:rsidR="00190CC8" w:rsidRPr="00821F12">
              <w:rPr>
                <w:rFonts w:ascii="ＭＳ 明朝" w:hAnsi="ＭＳ 明朝" w:cs="ＭＳ 明朝" w:hint="eastAsia"/>
                <w:kern w:val="0"/>
                <w:sz w:val="20"/>
                <w:szCs w:val="20"/>
              </w:rPr>
              <w:t>医療・介護を含むサービス業を主たる事業とする事業主については資本金が5000万円以下又は常時使用する従業員の数が100人以下の企業</w:t>
            </w:r>
            <w:r w:rsidRPr="00821F12">
              <w:rPr>
                <w:rFonts w:ascii="ＭＳ 明朝" w:hAnsi="ＭＳ 明朝" w:hint="eastAsia"/>
                <w:sz w:val="20"/>
                <w:szCs w:val="20"/>
              </w:rPr>
              <w:t>）は、令和４年４月１日から義務化となり、それまでの間は努力義務とされているが、適切な勤務体制の確保等の観点から、必要な措置を講じるよう努めてください。</w:t>
            </w:r>
          </w:p>
          <w:p w14:paraId="735D4D34"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p>
          <w:p w14:paraId="5D67B2A2"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ロ　事業主が講じることが望ましい取組について</w:t>
            </w:r>
          </w:p>
          <w:p w14:paraId="6E3CDCAC" w14:textId="77777777" w:rsidR="00550716" w:rsidRPr="00821F12" w:rsidRDefault="00550716" w:rsidP="00010AAA">
            <w:pPr>
              <w:overflowPunct w:val="0"/>
              <w:autoSpaceDE w:val="0"/>
              <w:autoSpaceDN w:val="0"/>
              <w:spacing w:line="320" w:lineRule="exact"/>
              <w:ind w:leftChars="100" w:left="210" w:firstLineChars="100" w:firstLine="200"/>
              <w:rPr>
                <w:rFonts w:ascii="ＭＳ 明朝" w:hAnsi="ＭＳ 明朝"/>
                <w:sz w:val="20"/>
                <w:szCs w:val="20"/>
              </w:rPr>
            </w:pPr>
            <w:r w:rsidRPr="00821F12">
              <w:rPr>
                <w:rFonts w:ascii="ＭＳ 明朝" w:hAnsi="ＭＳ 明朝" w:hint="eastAsia"/>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者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2FEA9AF0" w14:textId="77777777" w:rsidR="00550716" w:rsidRPr="00821F12" w:rsidRDefault="00550716" w:rsidP="00550716">
            <w:pPr>
              <w:overflowPunct w:val="0"/>
              <w:autoSpaceDE w:val="0"/>
              <w:autoSpaceDN w:val="0"/>
              <w:spacing w:line="320" w:lineRule="exact"/>
              <w:ind w:left="200" w:hangingChars="100" w:hanging="200"/>
              <w:rPr>
                <w:rFonts w:ascii="ＭＳ 明朝" w:hAnsi="ＭＳ 明朝"/>
                <w:sz w:val="20"/>
                <w:szCs w:val="20"/>
              </w:rPr>
            </w:pPr>
            <w:r w:rsidRPr="00821F12">
              <w:rPr>
                <w:rFonts w:ascii="ＭＳ 明朝" w:hAnsi="ＭＳ 明朝" w:hint="eastAsia"/>
                <w:sz w:val="20"/>
                <w:szCs w:val="20"/>
              </w:rPr>
              <w:t>（https://www.mhlw.go.jp/stf/newpage_05120.html）</w:t>
            </w:r>
          </w:p>
          <w:p w14:paraId="5646A4C1" w14:textId="77777777" w:rsidR="00550716" w:rsidRPr="00821F12" w:rsidRDefault="00550716" w:rsidP="00010AAA">
            <w:pPr>
              <w:overflowPunct w:val="0"/>
              <w:autoSpaceDE w:val="0"/>
              <w:autoSpaceDN w:val="0"/>
              <w:spacing w:line="320" w:lineRule="exact"/>
              <w:ind w:leftChars="100" w:left="210" w:firstLineChars="100" w:firstLine="200"/>
              <w:rPr>
                <w:rFonts w:ascii="ＭＳ 明朝" w:hAnsi="ＭＳ 明朝"/>
                <w:sz w:val="20"/>
                <w:szCs w:val="20"/>
              </w:rPr>
            </w:pPr>
            <w:r w:rsidRPr="00821F12">
              <w:rPr>
                <w:rFonts w:ascii="ＭＳ 明朝" w:hAnsi="ＭＳ 明朝" w:hint="eastAsia"/>
                <w:sz w:val="20"/>
                <w:szCs w:val="20"/>
              </w:rPr>
              <w:t>加えて、都道府県において、地域医療介護総合確保基金を活用した介護職員に対</w:t>
            </w:r>
            <w:r w:rsidRPr="00821F12">
              <w:rPr>
                <w:rFonts w:ascii="ＭＳ 明朝" w:hAnsi="ＭＳ 明朝" w:hint="eastAsia"/>
                <w:sz w:val="20"/>
                <w:szCs w:val="20"/>
              </w:rPr>
              <w:lastRenderedPageBreak/>
              <w:t>する悩み相談窓口設置事業や介護事業所におけるハラスメント対策推進事業を実施している場合、事業主が行う各種研修の費用等について助成等を行っていることから、事業主はこれからの活用も含め、介護事業所におけるハラスメント対策を推進することが望ましいです。</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6F2B6976"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21F12">
              <w:rPr>
                <w:rFonts w:ascii="ＭＳ Ｐゴシック" w:eastAsia="ＭＳ Ｐゴシック" w:hAnsi="ＭＳ Ｐゴシック" w:hint="eastAsia"/>
                <w:kern w:val="0"/>
                <w:sz w:val="20"/>
                <w:szCs w:val="20"/>
              </w:rPr>
              <w:lastRenderedPageBreak/>
              <w:t>条例第29条第4項</w:t>
            </w:r>
          </w:p>
          <w:p w14:paraId="6F79BC8A"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C42F0E5"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F205749"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6C15A0C" w14:textId="77777777"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2A83FA0" w14:textId="20F4D55B" w:rsidR="00550716" w:rsidRPr="00821F12" w:rsidRDefault="00550716" w:rsidP="0055071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21F12">
              <w:rPr>
                <w:rFonts w:ascii="ＭＳ Ｐゴシック" w:eastAsia="ＭＳ Ｐゴシック" w:hAnsi="ＭＳ Ｐゴシック" w:hint="eastAsia"/>
                <w:kern w:val="0"/>
                <w:sz w:val="20"/>
                <w:szCs w:val="20"/>
              </w:rPr>
              <w:t>解釈通知第4の</w:t>
            </w:r>
            <w:r w:rsidR="00BE23CF" w:rsidRPr="00821F12">
              <w:rPr>
                <w:rFonts w:ascii="ＭＳ Ｐゴシック" w:eastAsia="ＭＳ Ｐゴシック" w:hAnsi="ＭＳ Ｐゴシック" w:hint="eastAsia"/>
                <w:kern w:val="0"/>
                <w:sz w:val="20"/>
                <w:szCs w:val="20"/>
              </w:rPr>
              <w:t>25</w:t>
            </w:r>
            <w:r w:rsidRPr="00821F12">
              <w:rPr>
                <w:rFonts w:ascii="ＭＳ Ｐゴシック" w:eastAsia="ＭＳ Ｐゴシック" w:hAnsi="ＭＳ Ｐゴシック" w:hint="eastAsia"/>
                <w:kern w:val="0"/>
                <w:sz w:val="20"/>
                <w:szCs w:val="20"/>
              </w:rPr>
              <w:t>の</w:t>
            </w:r>
            <w:r w:rsidRPr="00821F12">
              <w:rPr>
                <w:rFonts w:ascii="ＭＳ Ｐゴシック" w:eastAsia="ＭＳ Ｐゴシック" w:hAnsi="ＭＳ Ｐゴシック"/>
                <w:kern w:val="0"/>
                <w:sz w:val="20"/>
                <w:szCs w:val="20"/>
              </w:rPr>
              <w:t>(</w:t>
            </w:r>
            <w:r w:rsidR="00BE23CF" w:rsidRPr="00821F12">
              <w:rPr>
                <w:rFonts w:ascii="ＭＳ Ｐゴシック" w:eastAsia="ＭＳ Ｐゴシック" w:hAnsi="ＭＳ Ｐゴシック" w:hint="eastAsia"/>
                <w:kern w:val="0"/>
                <w:sz w:val="20"/>
                <w:szCs w:val="20"/>
              </w:rPr>
              <w:t>5</w:t>
            </w:r>
            <w:r w:rsidRPr="00821F12">
              <w:rPr>
                <w:rFonts w:ascii="ＭＳ Ｐゴシック" w:eastAsia="ＭＳ Ｐゴシック" w:hAnsi="ＭＳ Ｐゴシック"/>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B9D989D" w14:textId="77777777" w:rsidR="00550716" w:rsidRPr="00821F12" w:rsidRDefault="00550716" w:rsidP="00550716">
            <w:pPr>
              <w:overflowPunct w:val="0"/>
              <w:autoSpaceDE w:val="0"/>
              <w:autoSpaceDN w:val="0"/>
              <w:spacing w:line="320" w:lineRule="exact"/>
              <w:rPr>
                <w:rFonts w:ascii="ＭＳ Ｐゴシック" w:eastAsia="ＭＳ Ｐゴシック" w:hAnsi="ＭＳ Ｐゴシック"/>
                <w:sz w:val="20"/>
                <w:szCs w:val="20"/>
              </w:rPr>
            </w:pPr>
            <w:r w:rsidRPr="00821F12">
              <w:rPr>
                <w:rFonts w:ascii="ＭＳ Ｐゴシック" w:eastAsia="ＭＳ Ｐゴシック" w:hAnsi="ＭＳ Ｐゴシック" w:hint="eastAsia"/>
                <w:sz w:val="20"/>
                <w:szCs w:val="20"/>
              </w:rPr>
              <w:t>□いる</w:t>
            </w:r>
          </w:p>
          <w:p w14:paraId="67F4C7C7" w14:textId="77777777" w:rsidR="00550716" w:rsidRPr="00821F12" w:rsidRDefault="00550716" w:rsidP="00550716">
            <w:pPr>
              <w:overflowPunct w:val="0"/>
              <w:autoSpaceDE w:val="0"/>
              <w:autoSpaceDN w:val="0"/>
              <w:spacing w:line="320" w:lineRule="exact"/>
              <w:rPr>
                <w:rFonts w:ascii="ＭＳ Ｐゴシック" w:eastAsia="ＭＳ Ｐゴシック" w:hAnsi="ＭＳ Ｐゴシック"/>
                <w:sz w:val="20"/>
                <w:szCs w:val="20"/>
              </w:rPr>
            </w:pPr>
            <w:r w:rsidRPr="00821F12">
              <w:rPr>
                <w:rFonts w:ascii="ＭＳ Ｐゴシック" w:eastAsia="ＭＳ Ｐゴシック" w:hAnsi="ＭＳ Ｐゴシック" w:hint="eastAsia"/>
                <w:sz w:val="20"/>
                <w:szCs w:val="20"/>
              </w:rPr>
              <w:t>□いない</w:t>
            </w:r>
          </w:p>
        </w:tc>
      </w:tr>
      <w:tr w:rsidR="00ED018F" w:rsidRPr="008873BB" w14:paraId="3226FB88" w14:textId="77777777" w:rsidTr="00F66078">
        <w:tc>
          <w:tcPr>
            <w:tcW w:w="2967" w:type="dxa"/>
            <w:tcBorders>
              <w:bottom w:val="single" w:sz="4" w:space="0" w:color="auto"/>
            </w:tcBorders>
            <w:shd w:val="clear" w:color="auto" w:fill="auto"/>
          </w:tcPr>
          <w:p w14:paraId="00F2FA7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10　入所者数の算定</w:t>
            </w:r>
          </w:p>
        </w:tc>
        <w:tc>
          <w:tcPr>
            <w:tcW w:w="7870" w:type="dxa"/>
            <w:tcBorders>
              <w:top w:val="single" w:sz="4" w:space="0" w:color="auto"/>
              <w:bottom w:val="single" w:sz="4" w:space="0" w:color="auto"/>
            </w:tcBorders>
            <w:shd w:val="clear" w:color="auto" w:fill="auto"/>
          </w:tcPr>
          <w:p w14:paraId="047F3133"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従業者の員数を算定する場合の入所者の数は、前年度の平均値としていますか。</w:t>
            </w:r>
          </w:p>
          <w:p w14:paraId="1E8F2B13" w14:textId="77777777" w:rsidR="00ED018F"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新規に許可を受けた場合、増床した場合、減床した場合は、それぞれ適正な数により算定していますか。</w:t>
            </w:r>
          </w:p>
          <w:p w14:paraId="75744A0E"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0949E6F3" w14:textId="77777777" w:rsidR="00ED018F" w:rsidRPr="000A736B" w:rsidRDefault="00ED018F" w:rsidP="007C23D2">
            <w:pPr>
              <w:pStyle w:val="Default"/>
              <w:overflowPunct w:val="0"/>
              <w:spacing w:line="320" w:lineRule="exact"/>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条例規則</w:t>
            </w:r>
            <w:r w:rsidRPr="000A736B">
              <w:rPr>
                <w:rFonts w:ascii="ＭＳ Ｐゴシック" w:eastAsia="ＭＳ Ｐゴシック" w:hAnsi="ＭＳ Ｐゴシック" w:hint="eastAsia"/>
                <w:color w:val="auto"/>
                <w:sz w:val="20"/>
                <w:szCs w:val="20"/>
              </w:rPr>
              <w:t>第2条第2項</w:t>
            </w:r>
          </w:p>
          <w:p w14:paraId="732DAAB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第2の9(5)</w:t>
            </w:r>
          </w:p>
        </w:tc>
        <w:tc>
          <w:tcPr>
            <w:tcW w:w="1829" w:type="dxa"/>
            <w:tcBorders>
              <w:bottom w:val="single" w:sz="4" w:space="0" w:color="auto"/>
            </w:tcBorders>
            <w:shd w:val="clear" w:color="auto" w:fill="auto"/>
          </w:tcPr>
          <w:p w14:paraId="39FA9E9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EA319F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3545E51" w14:textId="77777777" w:rsidTr="00F66078">
        <w:tc>
          <w:tcPr>
            <w:tcW w:w="10837" w:type="dxa"/>
            <w:gridSpan w:val="2"/>
            <w:tcBorders>
              <w:right w:val="nil"/>
            </w:tcBorders>
            <w:shd w:val="clear" w:color="auto" w:fill="FFFF99"/>
          </w:tcPr>
          <w:p w14:paraId="1C8C671A"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ゴシック" w:eastAsia="ＭＳ ゴシック" w:hAnsi="ＭＳ Ｐゴシック" w:hint="eastAsia"/>
                <w:b/>
                <w:sz w:val="24"/>
              </w:rPr>
              <w:t>第３　施設及び設備に関する基準</w:t>
            </w:r>
          </w:p>
        </w:tc>
        <w:tc>
          <w:tcPr>
            <w:tcW w:w="2673" w:type="dxa"/>
            <w:tcBorders>
              <w:left w:val="nil"/>
              <w:right w:val="nil"/>
            </w:tcBorders>
            <w:shd w:val="clear" w:color="auto" w:fill="FFFF99"/>
            <w:tcMar>
              <w:left w:w="113" w:type="dxa"/>
            </w:tcMar>
          </w:tcPr>
          <w:p w14:paraId="515C09FD" w14:textId="77777777" w:rsidR="00ED018F" w:rsidRPr="000A736B" w:rsidRDefault="00ED018F" w:rsidP="007C23D2">
            <w:pPr>
              <w:pStyle w:val="Default"/>
              <w:overflowPunct w:val="0"/>
              <w:spacing w:line="320" w:lineRule="exact"/>
              <w:jc w:val="both"/>
              <w:rPr>
                <w:rFonts w:ascii="ＭＳ Ｐゴシック" w:eastAsia="ＭＳ Ｐゴシック" w:hAnsi="ＭＳ Ｐゴシック"/>
                <w:color w:val="auto"/>
                <w:sz w:val="20"/>
                <w:szCs w:val="20"/>
              </w:rPr>
            </w:pPr>
          </w:p>
        </w:tc>
        <w:tc>
          <w:tcPr>
            <w:tcW w:w="1829" w:type="dxa"/>
            <w:tcBorders>
              <w:left w:val="nil"/>
            </w:tcBorders>
            <w:shd w:val="clear" w:color="auto" w:fill="FFFF99"/>
          </w:tcPr>
          <w:p w14:paraId="52F81BE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3CED59E4" w14:textId="77777777" w:rsidTr="00F66078">
        <w:tc>
          <w:tcPr>
            <w:tcW w:w="2967" w:type="dxa"/>
            <w:tcBorders>
              <w:bottom w:val="nil"/>
            </w:tcBorders>
            <w:shd w:val="clear" w:color="auto" w:fill="auto"/>
          </w:tcPr>
          <w:p w14:paraId="26B30FA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施設</w:t>
            </w:r>
          </w:p>
        </w:tc>
        <w:tc>
          <w:tcPr>
            <w:tcW w:w="7870" w:type="dxa"/>
            <w:tcBorders>
              <w:top w:val="single" w:sz="4" w:space="0" w:color="auto"/>
            </w:tcBorders>
            <w:shd w:val="clear" w:color="auto" w:fill="auto"/>
          </w:tcPr>
          <w:p w14:paraId="3E6B9B4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次の施設を備えていますか。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55"/>
            </w:tblGrid>
            <w:tr w:rsidR="00ED018F" w:rsidRPr="008873BB" w14:paraId="6DA80A89" w14:textId="77777777" w:rsidTr="007C23D2">
              <w:tc>
                <w:tcPr>
                  <w:tcW w:w="3154" w:type="dxa"/>
                  <w:shd w:val="clear" w:color="auto" w:fill="auto"/>
                </w:tcPr>
                <w:p w14:paraId="413011E9"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ア　療</w:t>
                  </w:r>
                  <w:r w:rsidRPr="00EA75B5">
                    <w:rPr>
                      <w:rFonts w:ascii="ＭＳ 明朝" w:hAnsi="ＭＳ 明朝" w:hint="eastAsia"/>
                      <w:sz w:val="20"/>
                      <w:szCs w:val="20"/>
                    </w:rPr>
                    <w:t>養室</w:t>
                  </w:r>
                </w:p>
              </w:tc>
              <w:tc>
                <w:tcPr>
                  <w:tcW w:w="3255" w:type="dxa"/>
                  <w:shd w:val="clear" w:color="auto" w:fill="auto"/>
                </w:tcPr>
                <w:p w14:paraId="6C2BF6CD" w14:textId="77777777" w:rsidR="00ED018F" w:rsidRPr="008873BB" w:rsidRDefault="00ED018F" w:rsidP="007C23D2">
                  <w:pPr>
                    <w:overflowPunct w:val="0"/>
                    <w:autoSpaceDE w:val="0"/>
                    <w:autoSpaceDN w:val="0"/>
                    <w:spacing w:line="320" w:lineRule="exact"/>
                    <w:rPr>
                      <w:rFonts w:ascii="ＭＳ 明朝" w:hAnsi="ＭＳ 明朝"/>
                      <w:sz w:val="20"/>
                      <w:szCs w:val="20"/>
                    </w:rPr>
                  </w:pPr>
                  <w:r>
                    <w:rPr>
                      <w:rFonts w:ascii="ＭＳ 明朝" w:hAnsi="ＭＳ 明朝" w:hint="eastAsia"/>
                      <w:sz w:val="20"/>
                      <w:szCs w:val="20"/>
                    </w:rPr>
                    <w:t>ク　洗面所</w:t>
                  </w:r>
                </w:p>
              </w:tc>
            </w:tr>
            <w:tr w:rsidR="00ED018F" w:rsidRPr="008873BB" w14:paraId="70C25DE4" w14:textId="77777777" w:rsidTr="007C23D2">
              <w:tc>
                <w:tcPr>
                  <w:tcW w:w="3154" w:type="dxa"/>
                  <w:shd w:val="clear" w:color="auto" w:fill="auto"/>
                </w:tcPr>
                <w:p w14:paraId="62A9118B"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イ　診察室</w:t>
                  </w:r>
                </w:p>
              </w:tc>
              <w:tc>
                <w:tcPr>
                  <w:tcW w:w="3255" w:type="dxa"/>
                  <w:shd w:val="clear" w:color="auto" w:fill="auto"/>
                </w:tcPr>
                <w:p w14:paraId="0B12F15E"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ケ　便所</w:t>
                  </w:r>
                </w:p>
              </w:tc>
            </w:tr>
            <w:tr w:rsidR="00ED018F" w:rsidRPr="008873BB" w14:paraId="03733058" w14:textId="77777777" w:rsidTr="007C23D2">
              <w:tc>
                <w:tcPr>
                  <w:tcW w:w="3154" w:type="dxa"/>
                  <w:shd w:val="clear" w:color="auto" w:fill="auto"/>
                </w:tcPr>
                <w:p w14:paraId="6B98DD40"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ウ　機能訓練室</w:t>
                  </w:r>
                </w:p>
              </w:tc>
              <w:tc>
                <w:tcPr>
                  <w:tcW w:w="3255" w:type="dxa"/>
                  <w:shd w:val="clear" w:color="auto" w:fill="auto"/>
                </w:tcPr>
                <w:p w14:paraId="626CCFF7"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コ　サービス・ステーション</w:t>
                  </w:r>
                </w:p>
              </w:tc>
            </w:tr>
            <w:tr w:rsidR="00ED018F" w:rsidRPr="008873BB" w14:paraId="43197480" w14:textId="77777777" w:rsidTr="007C23D2">
              <w:tc>
                <w:tcPr>
                  <w:tcW w:w="3154" w:type="dxa"/>
                  <w:shd w:val="clear" w:color="auto" w:fill="auto"/>
                </w:tcPr>
                <w:p w14:paraId="75124BE0"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エ　談話室</w:t>
                  </w:r>
                </w:p>
              </w:tc>
              <w:tc>
                <w:tcPr>
                  <w:tcW w:w="3255" w:type="dxa"/>
                  <w:shd w:val="clear" w:color="auto" w:fill="auto"/>
                </w:tcPr>
                <w:p w14:paraId="59F5BB26"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サ　調理室</w:t>
                  </w:r>
                </w:p>
              </w:tc>
            </w:tr>
            <w:tr w:rsidR="00ED018F" w:rsidRPr="008873BB" w14:paraId="510AD832" w14:textId="77777777" w:rsidTr="007C23D2">
              <w:tc>
                <w:tcPr>
                  <w:tcW w:w="3154" w:type="dxa"/>
                  <w:shd w:val="clear" w:color="auto" w:fill="auto"/>
                </w:tcPr>
                <w:p w14:paraId="42972838"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オ　食堂</w:t>
                  </w:r>
                </w:p>
              </w:tc>
              <w:tc>
                <w:tcPr>
                  <w:tcW w:w="3255" w:type="dxa"/>
                  <w:shd w:val="clear" w:color="auto" w:fill="auto"/>
                </w:tcPr>
                <w:p w14:paraId="3BEEBE64"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シ　洗濯室又は洗濯場</w:t>
                  </w:r>
                </w:p>
              </w:tc>
            </w:tr>
            <w:tr w:rsidR="00ED018F" w:rsidRPr="008873BB" w14:paraId="340985B2" w14:textId="77777777" w:rsidTr="007C23D2">
              <w:tc>
                <w:tcPr>
                  <w:tcW w:w="3154" w:type="dxa"/>
                  <w:shd w:val="clear" w:color="auto" w:fill="auto"/>
                </w:tcPr>
                <w:p w14:paraId="2814D626"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カ　浴室</w:t>
                  </w:r>
                </w:p>
              </w:tc>
              <w:tc>
                <w:tcPr>
                  <w:tcW w:w="3255" w:type="dxa"/>
                  <w:shd w:val="clear" w:color="auto" w:fill="auto"/>
                </w:tcPr>
                <w:p w14:paraId="42683D6E"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ス　汚物処理室</w:t>
                  </w:r>
                </w:p>
              </w:tc>
            </w:tr>
            <w:tr w:rsidR="00ED018F" w:rsidRPr="008873BB" w14:paraId="13D0B056" w14:textId="77777777" w:rsidTr="007C23D2">
              <w:tc>
                <w:tcPr>
                  <w:tcW w:w="3154" w:type="dxa"/>
                  <w:shd w:val="clear" w:color="auto" w:fill="auto"/>
                </w:tcPr>
                <w:p w14:paraId="6C5AC43E" w14:textId="161B14FF"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キ　レクリエーショ</w:t>
                  </w:r>
                  <w:r w:rsidR="00821F12" w:rsidRPr="00046355">
                    <w:rPr>
                      <w:rFonts w:ascii="ＭＳ 明朝" w:hAnsi="ＭＳ 明朝" w:hint="eastAsia"/>
                      <w:sz w:val="20"/>
                      <w:szCs w:val="20"/>
                    </w:rPr>
                    <w:t>ン</w:t>
                  </w:r>
                  <w:r w:rsidRPr="00046355">
                    <w:rPr>
                      <w:rFonts w:ascii="ＭＳ 明朝" w:hAnsi="ＭＳ 明朝" w:hint="eastAsia"/>
                      <w:sz w:val="20"/>
                      <w:szCs w:val="20"/>
                    </w:rPr>
                    <w:cr/>
                  </w:r>
                  <w:r w:rsidRPr="008873BB">
                    <w:rPr>
                      <w:rFonts w:ascii="ＭＳ 明朝" w:hAnsi="ＭＳ 明朝" w:hint="eastAsia"/>
                      <w:sz w:val="20"/>
                      <w:szCs w:val="20"/>
                    </w:rPr>
                    <w:t>・ルーム</w:t>
                  </w:r>
                </w:p>
              </w:tc>
              <w:tc>
                <w:tcPr>
                  <w:tcW w:w="3255" w:type="dxa"/>
                  <w:shd w:val="clear" w:color="auto" w:fill="auto"/>
                </w:tcPr>
                <w:p w14:paraId="712782C5" w14:textId="77777777" w:rsidR="00ED018F" w:rsidRPr="008873BB" w:rsidRDefault="00ED018F" w:rsidP="007C23D2">
                  <w:pPr>
                    <w:overflowPunct w:val="0"/>
                    <w:autoSpaceDE w:val="0"/>
                    <w:autoSpaceDN w:val="0"/>
                    <w:spacing w:line="320" w:lineRule="exact"/>
                    <w:rPr>
                      <w:rFonts w:ascii="ＭＳ 明朝" w:hAnsi="ＭＳ 明朝"/>
                      <w:sz w:val="20"/>
                      <w:szCs w:val="20"/>
                    </w:rPr>
                  </w:pPr>
                </w:p>
              </w:tc>
            </w:tr>
          </w:tbl>
          <w:p w14:paraId="480994F4" w14:textId="77777777" w:rsidR="00ED018F" w:rsidRPr="008873BB" w:rsidRDefault="00ED018F" w:rsidP="007C23D2">
            <w:pPr>
              <w:overflowPunct w:val="0"/>
              <w:autoSpaceDE w:val="0"/>
              <w:autoSpaceDN w:val="0"/>
              <w:spacing w:line="320" w:lineRule="exact"/>
              <w:rPr>
                <w:rFonts w:ascii="ＭＳ 明朝" w:hAnsi="ＭＳ 明朝"/>
                <w:sz w:val="20"/>
                <w:szCs w:val="20"/>
              </w:rPr>
            </w:pPr>
          </w:p>
        </w:tc>
        <w:tc>
          <w:tcPr>
            <w:tcW w:w="2673" w:type="dxa"/>
            <w:shd w:val="clear" w:color="auto" w:fill="auto"/>
            <w:tcMar>
              <w:left w:w="113" w:type="dxa"/>
            </w:tcMar>
          </w:tcPr>
          <w:p w14:paraId="32A439F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法第97条第1項</w:t>
            </w:r>
          </w:p>
          <w:p w14:paraId="614FC291"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0A736B">
              <w:rPr>
                <w:rFonts w:ascii="ＭＳ Ｐゴシック" w:eastAsia="ＭＳ Ｐゴシック" w:hAnsi="ＭＳ Ｐゴシック" w:hint="eastAsia"/>
                <w:kern w:val="0"/>
                <w:sz w:val="20"/>
                <w:szCs w:val="20"/>
              </w:rPr>
              <w:t>第4条</w:t>
            </w:r>
          </w:p>
        </w:tc>
        <w:tc>
          <w:tcPr>
            <w:tcW w:w="1829" w:type="dxa"/>
            <w:shd w:val="clear" w:color="auto" w:fill="auto"/>
          </w:tcPr>
          <w:p w14:paraId="4BE823B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3AF2B0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1212759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p w14:paraId="69354D8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0C3A2D2A" w14:textId="77777777" w:rsidTr="00F66078">
        <w:tc>
          <w:tcPr>
            <w:tcW w:w="2967" w:type="dxa"/>
            <w:tcBorders>
              <w:top w:val="nil"/>
            </w:tcBorders>
            <w:shd w:val="clear" w:color="auto" w:fill="auto"/>
          </w:tcPr>
          <w:p w14:paraId="789E4BB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BCC1ED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機能訓練室、談話室、食堂及びレクリエーション・ルームを区画せず、１つのオープンスペースとしている場合、入所者に対するサービスの提供に支障を来さないよう全体の面積は各々の施設の基準面積を合算したもの以上となっていますか。</w:t>
            </w:r>
          </w:p>
        </w:tc>
        <w:tc>
          <w:tcPr>
            <w:tcW w:w="2673" w:type="dxa"/>
            <w:shd w:val="clear" w:color="auto" w:fill="auto"/>
            <w:tcMar>
              <w:left w:w="113" w:type="dxa"/>
            </w:tcMar>
          </w:tcPr>
          <w:p w14:paraId="10C8437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第3の2(1)①</w:t>
            </w:r>
          </w:p>
        </w:tc>
        <w:tc>
          <w:tcPr>
            <w:tcW w:w="1829" w:type="dxa"/>
            <w:shd w:val="clear" w:color="auto" w:fill="auto"/>
          </w:tcPr>
          <w:p w14:paraId="6DD14E4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1B5B58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30259C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643A2832" w14:textId="77777777" w:rsidTr="00F66078">
        <w:tc>
          <w:tcPr>
            <w:tcW w:w="2967" w:type="dxa"/>
            <w:tcBorders>
              <w:top w:val="nil"/>
              <w:bottom w:val="nil"/>
            </w:tcBorders>
            <w:shd w:val="clear" w:color="auto" w:fill="auto"/>
          </w:tcPr>
          <w:p w14:paraId="2EE354E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２　施設の基準</w:t>
            </w:r>
          </w:p>
          <w:p w14:paraId="623C74E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(１)　療養室</w:t>
            </w:r>
          </w:p>
        </w:tc>
        <w:tc>
          <w:tcPr>
            <w:tcW w:w="7870" w:type="dxa"/>
            <w:tcBorders>
              <w:top w:val="nil"/>
            </w:tcBorders>
            <w:shd w:val="clear" w:color="auto" w:fill="auto"/>
          </w:tcPr>
          <w:p w14:paraId="445C9FF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307175C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１つの療養室の定員は４人以下になっていますか。</w:t>
            </w:r>
          </w:p>
        </w:tc>
        <w:tc>
          <w:tcPr>
            <w:tcW w:w="2673" w:type="dxa"/>
            <w:tcBorders>
              <w:top w:val="nil"/>
            </w:tcBorders>
            <w:shd w:val="clear" w:color="auto" w:fill="auto"/>
            <w:tcMar>
              <w:left w:w="113" w:type="dxa"/>
            </w:tcMar>
          </w:tcPr>
          <w:p w14:paraId="0BC07C8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27739E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第3条第2項第1号イ</w:t>
            </w:r>
          </w:p>
        </w:tc>
        <w:tc>
          <w:tcPr>
            <w:tcW w:w="1829" w:type="dxa"/>
            <w:tcBorders>
              <w:top w:val="nil"/>
            </w:tcBorders>
            <w:shd w:val="clear" w:color="auto" w:fill="auto"/>
          </w:tcPr>
          <w:p w14:paraId="62F68AA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p w14:paraId="2732C44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1A0787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7AB9F57C" w14:textId="77777777" w:rsidTr="00F66078">
        <w:tc>
          <w:tcPr>
            <w:tcW w:w="2967" w:type="dxa"/>
            <w:tcBorders>
              <w:top w:val="nil"/>
              <w:bottom w:val="nil"/>
            </w:tcBorders>
            <w:shd w:val="clear" w:color="auto" w:fill="auto"/>
          </w:tcPr>
          <w:p w14:paraId="2625047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52A390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入所者１人当たりの床面積は、８平方メートル以上になっていますか。</w:t>
            </w:r>
          </w:p>
          <w:p w14:paraId="6FDB9B6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56E5F65E" w14:textId="77777777" w:rsidR="00ED018F" w:rsidRPr="008873BB" w:rsidRDefault="00ED018F" w:rsidP="007C23D2">
            <w:pPr>
              <w:overflowPunct w:val="0"/>
              <w:autoSpaceDE w:val="0"/>
              <w:autoSpaceDN w:val="0"/>
              <w:spacing w:line="320" w:lineRule="exact"/>
              <w:ind w:leftChars="100" w:left="410" w:hangingChars="100" w:hanging="200"/>
              <w:rPr>
                <w:rFonts w:ascii="ＭＳ 明朝" w:hAnsi="ＭＳ 明朝"/>
                <w:sz w:val="20"/>
                <w:szCs w:val="20"/>
              </w:rPr>
            </w:pPr>
            <w:r w:rsidRPr="008873BB">
              <w:rPr>
                <w:rFonts w:ascii="ＭＳ 明朝" w:hAnsi="ＭＳ 明朝" w:hint="eastAsia"/>
                <w:sz w:val="20"/>
                <w:szCs w:val="20"/>
              </w:rPr>
              <w:t>※　ただし、療養室に洗面所を設置した場合に必要となる床面積及び収納設備の設置に要する床面積は、基準面積に含めて差し支えありません。</w:t>
            </w:r>
          </w:p>
        </w:tc>
        <w:tc>
          <w:tcPr>
            <w:tcW w:w="2673" w:type="dxa"/>
            <w:shd w:val="clear" w:color="auto" w:fill="auto"/>
            <w:tcMar>
              <w:left w:w="113" w:type="dxa"/>
            </w:tcMar>
          </w:tcPr>
          <w:p w14:paraId="4F294B4A"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第3条第2項第1号ロ</w:t>
            </w:r>
          </w:p>
          <w:p w14:paraId="7E3A393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AB2AD7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w:t>
            </w:r>
            <w:r w:rsidRPr="00BE23CF">
              <w:rPr>
                <w:rFonts w:ascii="ＭＳ Ｐゴシック" w:eastAsia="ＭＳ Ｐゴシック" w:hAnsi="ＭＳ Ｐゴシック" w:hint="eastAsia"/>
                <w:kern w:val="0"/>
                <w:sz w:val="20"/>
                <w:szCs w:val="20"/>
              </w:rPr>
              <w:t>ｲa</w:t>
            </w:r>
          </w:p>
        </w:tc>
        <w:tc>
          <w:tcPr>
            <w:tcW w:w="1829" w:type="dxa"/>
            <w:shd w:val="clear" w:color="auto" w:fill="auto"/>
          </w:tcPr>
          <w:p w14:paraId="53B5225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6F25BD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A536D18" w14:textId="77777777" w:rsidTr="00F66078">
        <w:tc>
          <w:tcPr>
            <w:tcW w:w="2967" w:type="dxa"/>
            <w:tcBorders>
              <w:top w:val="nil"/>
              <w:bottom w:val="nil"/>
            </w:tcBorders>
            <w:shd w:val="clear" w:color="auto" w:fill="auto"/>
          </w:tcPr>
          <w:p w14:paraId="4B0B809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3512C7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経過措置による配置基準は満たしていますか。</w:t>
            </w:r>
          </w:p>
          <w:p w14:paraId="2C22FA7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(経過措置)</w:t>
            </w:r>
          </w:p>
          <w:p w14:paraId="54EF7408"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介護保険法施行法第８条第１項の規定により介護保険法第94条第１項の規定による開設許可を受けた者とみなされるもののうち、「老人保健施設の施設及び設備、人員並びに運営に関する基準の一部を改正する省令(平成６年厚生省令第１号)」附則第２項の規定(病床転換に係る老人保健施設の床面積の特例)の適用を受けていた施設については、「８平方メートル」とあるのは「６平方メートル」とします。</w:t>
            </w:r>
          </w:p>
        </w:tc>
        <w:tc>
          <w:tcPr>
            <w:tcW w:w="2673" w:type="dxa"/>
            <w:shd w:val="clear" w:color="auto" w:fill="auto"/>
            <w:tcMar>
              <w:left w:w="113" w:type="dxa"/>
            </w:tcMar>
          </w:tcPr>
          <w:p w14:paraId="014337B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附則第4条</w:t>
            </w:r>
          </w:p>
        </w:tc>
        <w:tc>
          <w:tcPr>
            <w:tcW w:w="1829" w:type="dxa"/>
            <w:shd w:val="clear" w:color="auto" w:fill="auto"/>
          </w:tcPr>
          <w:p w14:paraId="0ABD350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7A84DA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EB895B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2FAAAEB4" w14:textId="77777777" w:rsidTr="00F66078">
        <w:tc>
          <w:tcPr>
            <w:tcW w:w="2967" w:type="dxa"/>
            <w:tcBorders>
              <w:top w:val="nil"/>
              <w:bottom w:val="nil"/>
            </w:tcBorders>
            <w:shd w:val="clear" w:color="auto" w:fill="auto"/>
          </w:tcPr>
          <w:p w14:paraId="6D8D265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B04E08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療養室を地階に設けていませんか。</w:t>
            </w:r>
          </w:p>
        </w:tc>
        <w:tc>
          <w:tcPr>
            <w:tcW w:w="2673" w:type="dxa"/>
            <w:shd w:val="clear" w:color="auto" w:fill="auto"/>
            <w:tcMar>
              <w:left w:w="113" w:type="dxa"/>
            </w:tcMar>
          </w:tcPr>
          <w:p w14:paraId="652562F1" w14:textId="77777777" w:rsidR="00ED018F" w:rsidRPr="008873BB" w:rsidRDefault="00ED018F" w:rsidP="007C23D2">
            <w:pPr>
              <w:tabs>
                <w:tab w:val="left" w:pos="1680"/>
              </w:tabs>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第3条第2項第1号ハ</w:t>
            </w:r>
          </w:p>
        </w:tc>
        <w:tc>
          <w:tcPr>
            <w:tcW w:w="1829" w:type="dxa"/>
            <w:shd w:val="clear" w:color="auto" w:fill="auto"/>
          </w:tcPr>
          <w:p w14:paraId="6651AC9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656EC0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D816CED" w14:textId="77777777" w:rsidTr="00F66078">
        <w:tc>
          <w:tcPr>
            <w:tcW w:w="2967" w:type="dxa"/>
            <w:tcBorders>
              <w:top w:val="nil"/>
              <w:bottom w:val="nil"/>
            </w:tcBorders>
            <w:shd w:val="clear" w:color="auto" w:fill="auto"/>
          </w:tcPr>
          <w:p w14:paraId="41FCEC2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EFCA04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療養室には１以上の出入口が、避難上有効な空地、廊下又は広間に直接面して設けられていますか。</w:t>
            </w:r>
          </w:p>
        </w:tc>
        <w:tc>
          <w:tcPr>
            <w:tcW w:w="2673" w:type="dxa"/>
            <w:shd w:val="clear" w:color="auto" w:fill="auto"/>
            <w:tcMar>
              <w:left w:w="113" w:type="dxa"/>
            </w:tcMar>
          </w:tcPr>
          <w:p w14:paraId="5C9DDD9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第3条第2項第1号ニ</w:t>
            </w:r>
          </w:p>
        </w:tc>
        <w:tc>
          <w:tcPr>
            <w:tcW w:w="1829" w:type="dxa"/>
            <w:shd w:val="clear" w:color="auto" w:fill="auto"/>
          </w:tcPr>
          <w:p w14:paraId="2F4BF31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FB929B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D5E9AC8" w14:textId="77777777" w:rsidTr="00F66078">
        <w:tc>
          <w:tcPr>
            <w:tcW w:w="2967" w:type="dxa"/>
            <w:tcBorders>
              <w:top w:val="nil"/>
              <w:bottom w:val="nil"/>
            </w:tcBorders>
            <w:shd w:val="clear" w:color="auto" w:fill="auto"/>
          </w:tcPr>
          <w:p w14:paraId="793CA31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6490E1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寝台又はこれに代わる設備を備えていますか。</w:t>
            </w:r>
          </w:p>
        </w:tc>
        <w:tc>
          <w:tcPr>
            <w:tcW w:w="2673" w:type="dxa"/>
            <w:shd w:val="clear" w:color="auto" w:fill="auto"/>
            <w:tcMar>
              <w:left w:w="113" w:type="dxa"/>
            </w:tcMar>
          </w:tcPr>
          <w:p w14:paraId="5BAE10F9"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第3条第2項第1号ホ</w:t>
            </w:r>
          </w:p>
        </w:tc>
        <w:tc>
          <w:tcPr>
            <w:tcW w:w="1829" w:type="dxa"/>
            <w:shd w:val="clear" w:color="auto" w:fill="auto"/>
          </w:tcPr>
          <w:p w14:paraId="3FCDF60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B642EA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58223D2" w14:textId="77777777" w:rsidTr="00F66078">
        <w:tc>
          <w:tcPr>
            <w:tcW w:w="2967" w:type="dxa"/>
            <w:tcBorders>
              <w:top w:val="nil"/>
              <w:bottom w:val="nil"/>
            </w:tcBorders>
            <w:shd w:val="clear" w:color="auto" w:fill="auto"/>
          </w:tcPr>
          <w:p w14:paraId="2164A38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CE246B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入所者の身の回り品を保管することができる設備を備えていますか。</w:t>
            </w:r>
          </w:p>
        </w:tc>
        <w:tc>
          <w:tcPr>
            <w:tcW w:w="2673" w:type="dxa"/>
            <w:shd w:val="clear" w:color="auto" w:fill="auto"/>
            <w:tcMar>
              <w:left w:w="113" w:type="dxa"/>
            </w:tcMar>
          </w:tcPr>
          <w:p w14:paraId="7FBF97B1"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第3条第2項第1号ヘ</w:t>
            </w:r>
          </w:p>
        </w:tc>
        <w:tc>
          <w:tcPr>
            <w:tcW w:w="1829" w:type="dxa"/>
            <w:shd w:val="clear" w:color="auto" w:fill="auto"/>
          </w:tcPr>
          <w:p w14:paraId="742B70D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195A90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80EE7CE" w14:textId="77777777" w:rsidTr="00F66078">
        <w:tc>
          <w:tcPr>
            <w:tcW w:w="2967" w:type="dxa"/>
            <w:tcBorders>
              <w:top w:val="nil"/>
              <w:bottom w:val="nil"/>
            </w:tcBorders>
            <w:shd w:val="clear" w:color="auto" w:fill="auto"/>
          </w:tcPr>
          <w:p w14:paraId="0CA5049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1ACB08D" w14:textId="77777777" w:rsidR="00ED018F" w:rsidRPr="007D5006" w:rsidRDefault="00ED018F" w:rsidP="007C23D2">
            <w:pPr>
              <w:overflowPunct w:val="0"/>
              <w:autoSpaceDE w:val="0"/>
              <w:autoSpaceDN w:val="0"/>
              <w:spacing w:line="320" w:lineRule="exact"/>
              <w:ind w:left="200" w:hangingChars="100" w:hanging="200"/>
              <w:rPr>
                <w:rFonts w:ascii="ＭＳ 明朝" w:hAnsi="ＭＳ 明朝"/>
                <w:sz w:val="20"/>
                <w:szCs w:val="20"/>
              </w:rPr>
            </w:pPr>
            <w:r w:rsidRPr="007D5006">
              <w:rPr>
                <w:rFonts w:ascii="ＭＳ 明朝" w:hAnsi="ＭＳ 明朝" w:hint="eastAsia"/>
                <w:sz w:val="20"/>
                <w:szCs w:val="20"/>
              </w:rPr>
              <w:t>⑧　ナース・コールを設けていますか。</w:t>
            </w:r>
          </w:p>
          <w:p w14:paraId="48FDD974" w14:textId="6BBA3375" w:rsidR="00ED018F" w:rsidRPr="007D5006" w:rsidRDefault="00ED018F" w:rsidP="007C23D2">
            <w:pPr>
              <w:overflowPunct w:val="0"/>
              <w:autoSpaceDE w:val="0"/>
              <w:autoSpaceDN w:val="0"/>
              <w:spacing w:line="320" w:lineRule="exact"/>
              <w:ind w:left="200" w:hangingChars="100" w:hanging="200"/>
              <w:rPr>
                <w:rFonts w:ascii="ＭＳ 明朝" w:hAnsi="ＭＳ 明朝"/>
                <w:sz w:val="20"/>
                <w:szCs w:val="20"/>
              </w:rPr>
            </w:pPr>
            <w:r w:rsidRPr="007D5006">
              <w:rPr>
                <w:rFonts w:ascii="ＭＳ 明朝" w:hAnsi="ＭＳ 明朝" w:hint="eastAsia"/>
                <w:sz w:val="20"/>
                <w:szCs w:val="20"/>
              </w:rPr>
              <w:lastRenderedPageBreak/>
              <w:t>※　入所者の状況等に応じ、サービスに支障を来さない場合には、入所者の</w:t>
            </w:r>
            <w:r w:rsidR="003A1D78" w:rsidRPr="007D5006">
              <w:rPr>
                <w:rFonts w:ascii="ＭＳ 明朝" w:hAnsi="ＭＳ 明朝" w:hint="eastAsia"/>
                <w:sz w:val="20"/>
                <w:szCs w:val="20"/>
              </w:rPr>
              <w:t>動向</w:t>
            </w:r>
            <w:r w:rsidRPr="007D5006">
              <w:rPr>
                <w:rFonts w:ascii="ＭＳ 明朝" w:hAnsi="ＭＳ 明朝" w:hint="eastAsia"/>
                <w:sz w:val="20"/>
                <w:szCs w:val="20"/>
              </w:rPr>
              <w:t>を検知できる見守り機器を設置することで代用することとして差し支えありません。</w:t>
            </w:r>
          </w:p>
        </w:tc>
        <w:tc>
          <w:tcPr>
            <w:tcW w:w="2673" w:type="dxa"/>
            <w:shd w:val="clear" w:color="auto" w:fill="auto"/>
            <w:tcMar>
              <w:left w:w="113" w:type="dxa"/>
            </w:tcMar>
          </w:tcPr>
          <w:p w14:paraId="4D8C14E0" w14:textId="77777777" w:rsidR="00ED018F" w:rsidRPr="007D5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D5006">
              <w:rPr>
                <w:rFonts w:ascii="ＭＳ Ｐゴシック" w:eastAsia="ＭＳ Ｐゴシック" w:hAnsi="ＭＳ Ｐゴシック" w:hint="eastAsia"/>
                <w:kern w:val="0"/>
                <w:sz w:val="20"/>
                <w:szCs w:val="20"/>
              </w:rPr>
              <w:lastRenderedPageBreak/>
              <w:t>省令第3条第2項第1号ト</w:t>
            </w:r>
          </w:p>
          <w:p w14:paraId="1209B822" w14:textId="77777777" w:rsidR="00ED018F" w:rsidRPr="007D5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D5006">
              <w:rPr>
                <w:rFonts w:ascii="ＭＳ Ｐゴシック" w:eastAsia="ＭＳ Ｐゴシック" w:hAnsi="ＭＳ Ｐゴシック" w:hint="eastAsia"/>
                <w:kern w:val="0"/>
                <w:sz w:val="20"/>
                <w:szCs w:val="20"/>
              </w:rPr>
              <w:lastRenderedPageBreak/>
              <w:t>解釈通知第3の2(1)②ｲb</w:t>
            </w:r>
          </w:p>
        </w:tc>
        <w:tc>
          <w:tcPr>
            <w:tcW w:w="1829" w:type="dxa"/>
            <w:shd w:val="clear" w:color="auto" w:fill="auto"/>
          </w:tcPr>
          <w:p w14:paraId="19E9B34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358EF30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1AF6E74F" w14:textId="77777777" w:rsidTr="00F66078">
        <w:tc>
          <w:tcPr>
            <w:tcW w:w="2967" w:type="dxa"/>
            <w:tcBorders>
              <w:top w:val="nil"/>
              <w:bottom w:val="nil"/>
            </w:tcBorders>
            <w:shd w:val="clear" w:color="auto" w:fill="auto"/>
          </w:tcPr>
          <w:p w14:paraId="7EDF9882" w14:textId="77777777" w:rsidR="00ED018F" w:rsidRPr="008873BB" w:rsidRDefault="00ED018F" w:rsidP="007C23D2">
            <w:pPr>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ゴシック" w:hint="eastAsia"/>
                <w:b/>
                <w:kern w:val="0"/>
                <w:sz w:val="22"/>
                <w:szCs w:val="22"/>
              </w:rPr>
              <w:lastRenderedPageBreak/>
              <w:t>(２)　入所者等が選定する特別な療養室</w:t>
            </w:r>
          </w:p>
        </w:tc>
        <w:tc>
          <w:tcPr>
            <w:tcW w:w="7870" w:type="dxa"/>
            <w:tcBorders>
              <w:top w:val="single" w:sz="4" w:space="0" w:color="auto"/>
            </w:tcBorders>
            <w:shd w:val="clear" w:color="auto" w:fill="auto"/>
          </w:tcPr>
          <w:p w14:paraId="62EAA8C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特別な療養室の定員は１人又は２人になっていますか。</w:t>
            </w:r>
          </w:p>
        </w:tc>
        <w:tc>
          <w:tcPr>
            <w:tcW w:w="2673" w:type="dxa"/>
            <w:shd w:val="clear" w:color="auto" w:fill="auto"/>
            <w:tcMar>
              <w:left w:w="113" w:type="dxa"/>
            </w:tcMar>
          </w:tcPr>
          <w:p w14:paraId="5F5A271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平12厚告123・1のニ(1)</w:t>
            </w:r>
          </w:p>
        </w:tc>
        <w:tc>
          <w:tcPr>
            <w:tcW w:w="1829" w:type="dxa"/>
            <w:shd w:val="clear" w:color="auto" w:fill="auto"/>
          </w:tcPr>
          <w:p w14:paraId="2099C7A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68C99D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7E8BA8F" w14:textId="77777777" w:rsidTr="00F66078">
        <w:tc>
          <w:tcPr>
            <w:tcW w:w="2967" w:type="dxa"/>
            <w:tcBorders>
              <w:top w:val="nil"/>
              <w:bottom w:val="nil"/>
            </w:tcBorders>
            <w:shd w:val="clear" w:color="auto" w:fill="auto"/>
          </w:tcPr>
          <w:p w14:paraId="0D14948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9919AF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特別な療養室の定員の合計数が入所定員のおおむね５割を超えていませんか。</w:t>
            </w:r>
          </w:p>
        </w:tc>
        <w:tc>
          <w:tcPr>
            <w:tcW w:w="2673" w:type="dxa"/>
            <w:shd w:val="clear" w:color="auto" w:fill="auto"/>
            <w:tcMar>
              <w:left w:w="113" w:type="dxa"/>
            </w:tcMar>
          </w:tcPr>
          <w:p w14:paraId="11F2AC8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平12厚告123・1のニ(2)</w:t>
            </w:r>
          </w:p>
        </w:tc>
        <w:tc>
          <w:tcPr>
            <w:tcW w:w="1829" w:type="dxa"/>
            <w:shd w:val="clear" w:color="auto" w:fill="auto"/>
          </w:tcPr>
          <w:p w14:paraId="25D0A23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FECBBA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9E09079" w14:textId="77777777" w:rsidTr="00F66078">
        <w:tc>
          <w:tcPr>
            <w:tcW w:w="2967" w:type="dxa"/>
            <w:tcBorders>
              <w:top w:val="nil"/>
              <w:bottom w:val="nil"/>
            </w:tcBorders>
            <w:shd w:val="clear" w:color="auto" w:fill="auto"/>
          </w:tcPr>
          <w:p w14:paraId="4649CA3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7DF06F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特別な療養室の施設、設備等は、利用料のほかに特別な療養室の提供を行ったことに伴い必要となる費用の支払いを入所者等から受けるのにふさわしいものとなっていますか。</w:t>
            </w:r>
          </w:p>
        </w:tc>
        <w:tc>
          <w:tcPr>
            <w:tcW w:w="2673" w:type="dxa"/>
            <w:shd w:val="clear" w:color="auto" w:fill="auto"/>
            <w:tcMar>
              <w:left w:w="113" w:type="dxa"/>
            </w:tcMar>
          </w:tcPr>
          <w:p w14:paraId="621AA53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平12厚告123・1のニ(4)</w:t>
            </w:r>
          </w:p>
        </w:tc>
        <w:tc>
          <w:tcPr>
            <w:tcW w:w="1829" w:type="dxa"/>
            <w:shd w:val="clear" w:color="auto" w:fill="auto"/>
          </w:tcPr>
          <w:p w14:paraId="3341225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4D065D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C22998D" w14:textId="77777777" w:rsidTr="00F66078">
        <w:tc>
          <w:tcPr>
            <w:tcW w:w="2967" w:type="dxa"/>
            <w:tcBorders>
              <w:top w:val="nil"/>
              <w:bottom w:val="nil"/>
            </w:tcBorders>
            <w:shd w:val="clear" w:color="auto" w:fill="auto"/>
          </w:tcPr>
          <w:p w14:paraId="27134CD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A77E0F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特別な療養室の提供は、入所者等への情報提供を前提として入所者等の選択に基づいて行われていますか(サービス提供上の必要性から行われるものでないこと。)。</w:t>
            </w:r>
          </w:p>
        </w:tc>
        <w:tc>
          <w:tcPr>
            <w:tcW w:w="2673" w:type="dxa"/>
            <w:shd w:val="clear" w:color="auto" w:fill="auto"/>
            <w:tcMar>
              <w:left w:w="113" w:type="dxa"/>
            </w:tcMar>
          </w:tcPr>
          <w:p w14:paraId="53FE768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平12厚告123・1のニ(5)</w:t>
            </w:r>
          </w:p>
        </w:tc>
        <w:tc>
          <w:tcPr>
            <w:tcW w:w="1829" w:type="dxa"/>
            <w:shd w:val="clear" w:color="auto" w:fill="auto"/>
          </w:tcPr>
          <w:p w14:paraId="6415796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6E00B6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5BEF5A5" w14:textId="77777777" w:rsidTr="00F66078">
        <w:tc>
          <w:tcPr>
            <w:tcW w:w="2967" w:type="dxa"/>
            <w:tcBorders>
              <w:top w:val="nil"/>
              <w:bottom w:val="nil"/>
            </w:tcBorders>
            <w:shd w:val="clear" w:color="auto" w:fill="auto"/>
          </w:tcPr>
          <w:p w14:paraId="5669B15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FC4CE2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特別な療養室の提供を行ったことに伴い必要となる費用の額は、運営規程に定められていますか。</w:t>
            </w:r>
          </w:p>
        </w:tc>
        <w:tc>
          <w:tcPr>
            <w:tcW w:w="2673" w:type="dxa"/>
            <w:shd w:val="clear" w:color="auto" w:fill="auto"/>
            <w:tcMar>
              <w:left w:w="113" w:type="dxa"/>
            </w:tcMar>
          </w:tcPr>
          <w:p w14:paraId="2C2500C3"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平12厚告123・1のニ(6)</w:t>
            </w:r>
          </w:p>
        </w:tc>
        <w:tc>
          <w:tcPr>
            <w:tcW w:w="1829" w:type="dxa"/>
            <w:shd w:val="clear" w:color="auto" w:fill="auto"/>
          </w:tcPr>
          <w:p w14:paraId="229B0FD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1BB33C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949E648" w14:textId="77777777" w:rsidTr="00F66078">
        <w:tc>
          <w:tcPr>
            <w:tcW w:w="2967" w:type="dxa"/>
            <w:tcBorders>
              <w:top w:val="nil"/>
              <w:bottom w:val="nil"/>
            </w:tcBorders>
            <w:shd w:val="clear" w:color="auto" w:fill="auto"/>
          </w:tcPr>
          <w:p w14:paraId="39E2A14B"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(３)　診察室</w:t>
            </w:r>
          </w:p>
        </w:tc>
        <w:tc>
          <w:tcPr>
            <w:tcW w:w="7870" w:type="dxa"/>
            <w:tcBorders>
              <w:top w:val="single" w:sz="4" w:space="0" w:color="auto"/>
            </w:tcBorders>
            <w:shd w:val="clear" w:color="auto" w:fill="auto"/>
          </w:tcPr>
          <w:p w14:paraId="465298E1"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医師が診察を行うのに適切なものとなっていますか。</w:t>
            </w:r>
          </w:p>
        </w:tc>
        <w:tc>
          <w:tcPr>
            <w:tcW w:w="2673" w:type="dxa"/>
            <w:shd w:val="clear" w:color="auto" w:fill="auto"/>
            <w:tcMar>
              <w:left w:w="113" w:type="dxa"/>
            </w:tcMar>
          </w:tcPr>
          <w:p w14:paraId="69BFD963"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第3の2(1)②ロ</w:t>
            </w:r>
          </w:p>
        </w:tc>
        <w:tc>
          <w:tcPr>
            <w:tcW w:w="1829" w:type="dxa"/>
            <w:shd w:val="clear" w:color="auto" w:fill="auto"/>
          </w:tcPr>
          <w:p w14:paraId="0003892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2B15D0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B9BB904" w14:textId="77777777" w:rsidTr="00F66078">
        <w:tc>
          <w:tcPr>
            <w:tcW w:w="2967" w:type="dxa"/>
            <w:tcBorders>
              <w:top w:val="nil"/>
              <w:bottom w:val="nil"/>
            </w:tcBorders>
            <w:shd w:val="clear" w:color="auto" w:fill="auto"/>
          </w:tcPr>
          <w:p w14:paraId="7313FD3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(４)　機能訓練室</w:t>
            </w:r>
          </w:p>
        </w:tc>
        <w:tc>
          <w:tcPr>
            <w:tcW w:w="7870" w:type="dxa"/>
            <w:tcBorders>
              <w:top w:val="single" w:sz="4" w:space="0" w:color="auto"/>
            </w:tcBorders>
            <w:shd w:val="clear" w:color="auto" w:fill="auto"/>
          </w:tcPr>
          <w:p w14:paraId="60E5C06B"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１平方メートルに入所定員数を乗じて得た面積以上の面積を有し、理学療法士又は作業療法士の指導下における運動機能やＡＤＬ(日常生活動作能力)の改善を中心とした訓練に必要な器械・器具を備えていますか。</w:t>
            </w:r>
          </w:p>
        </w:tc>
        <w:tc>
          <w:tcPr>
            <w:tcW w:w="2673" w:type="dxa"/>
            <w:shd w:val="clear" w:color="auto" w:fill="auto"/>
            <w:tcMar>
              <w:left w:w="113" w:type="dxa"/>
            </w:tcMar>
          </w:tcPr>
          <w:p w14:paraId="6913A92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第3条第2項第2号</w:t>
            </w:r>
          </w:p>
          <w:p w14:paraId="324D26A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第3の2(1)②ハ</w:t>
            </w:r>
          </w:p>
        </w:tc>
        <w:tc>
          <w:tcPr>
            <w:tcW w:w="1829" w:type="dxa"/>
            <w:shd w:val="clear" w:color="auto" w:fill="auto"/>
          </w:tcPr>
          <w:p w14:paraId="54D13E5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A528A9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E490B18" w14:textId="77777777" w:rsidTr="00F66078">
        <w:tc>
          <w:tcPr>
            <w:tcW w:w="2967" w:type="dxa"/>
            <w:tcBorders>
              <w:top w:val="nil"/>
              <w:bottom w:val="nil"/>
            </w:tcBorders>
            <w:shd w:val="clear" w:color="auto" w:fill="auto"/>
          </w:tcPr>
          <w:p w14:paraId="3015B98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(５)　談話室</w:t>
            </w:r>
          </w:p>
        </w:tc>
        <w:tc>
          <w:tcPr>
            <w:tcW w:w="7870" w:type="dxa"/>
            <w:tcBorders>
              <w:top w:val="single" w:sz="4" w:space="0" w:color="auto"/>
            </w:tcBorders>
            <w:shd w:val="clear" w:color="auto" w:fill="auto"/>
          </w:tcPr>
          <w:p w14:paraId="4C7B392C"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入所者同士や入所者とその家族が談話を楽しめる広さを有し、ソファー、テレビそ</w:t>
            </w:r>
            <w:r w:rsidRPr="008873BB">
              <w:rPr>
                <w:rFonts w:ascii="ＭＳ 明朝" w:hAnsi="ＭＳ 明朝" w:hint="eastAsia"/>
                <w:sz w:val="20"/>
                <w:szCs w:val="20"/>
              </w:rPr>
              <w:lastRenderedPageBreak/>
              <w:t>の他の教養娯楽設備等を備えていますか。</w:t>
            </w:r>
          </w:p>
        </w:tc>
        <w:tc>
          <w:tcPr>
            <w:tcW w:w="2673" w:type="dxa"/>
            <w:shd w:val="clear" w:color="auto" w:fill="auto"/>
            <w:tcMar>
              <w:left w:w="113" w:type="dxa"/>
            </w:tcMar>
          </w:tcPr>
          <w:p w14:paraId="2E4D319D"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lastRenderedPageBreak/>
              <w:t>条例規則</w:t>
            </w:r>
            <w:r w:rsidRPr="000A736B">
              <w:rPr>
                <w:rFonts w:ascii="ＭＳ Ｐゴシック" w:eastAsia="ＭＳ Ｐゴシック" w:hAnsi="ＭＳ Ｐゴシック" w:hint="eastAsia"/>
                <w:sz w:val="20"/>
                <w:szCs w:val="20"/>
              </w:rPr>
              <w:t>第3条第1項第1号</w:t>
            </w:r>
          </w:p>
          <w:p w14:paraId="62752BB3"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0A736B">
              <w:rPr>
                <w:rFonts w:ascii="ＭＳ Ｐゴシック" w:eastAsia="ＭＳ Ｐゴシック" w:hAnsi="ＭＳ Ｐゴシック" w:hint="eastAsia"/>
                <w:kern w:val="0"/>
                <w:sz w:val="20"/>
                <w:szCs w:val="20"/>
              </w:rPr>
              <w:t>第3の2(1)②ニ</w:t>
            </w:r>
          </w:p>
        </w:tc>
        <w:tc>
          <w:tcPr>
            <w:tcW w:w="1829" w:type="dxa"/>
            <w:shd w:val="clear" w:color="auto" w:fill="auto"/>
          </w:tcPr>
          <w:p w14:paraId="441A5FC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42D9F2E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054C9145" w14:textId="77777777" w:rsidTr="00F66078">
        <w:tc>
          <w:tcPr>
            <w:tcW w:w="2967" w:type="dxa"/>
            <w:tcBorders>
              <w:top w:val="nil"/>
              <w:bottom w:val="nil"/>
            </w:tcBorders>
            <w:shd w:val="clear" w:color="auto" w:fill="auto"/>
          </w:tcPr>
          <w:p w14:paraId="133B7CE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lastRenderedPageBreak/>
              <w:t>(６)　食堂</w:t>
            </w:r>
          </w:p>
        </w:tc>
        <w:tc>
          <w:tcPr>
            <w:tcW w:w="7870" w:type="dxa"/>
            <w:tcBorders>
              <w:top w:val="single" w:sz="4" w:space="0" w:color="auto"/>
            </w:tcBorders>
            <w:shd w:val="clear" w:color="auto" w:fill="auto"/>
          </w:tcPr>
          <w:p w14:paraId="6C32591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２平方メートルに入所定員数を乗じて得た面積以上の面積を有していますか。</w:t>
            </w:r>
          </w:p>
        </w:tc>
        <w:tc>
          <w:tcPr>
            <w:tcW w:w="2673" w:type="dxa"/>
            <w:shd w:val="clear" w:color="auto" w:fill="auto"/>
            <w:tcMar>
              <w:left w:w="113" w:type="dxa"/>
            </w:tcMar>
          </w:tcPr>
          <w:p w14:paraId="6290BEA4"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0A736B">
              <w:rPr>
                <w:rFonts w:ascii="ＭＳ Ｐゴシック" w:eastAsia="ＭＳ Ｐゴシック" w:hAnsi="ＭＳ Ｐゴシック" w:hint="eastAsia"/>
                <w:sz w:val="20"/>
                <w:szCs w:val="20"/>
              </w:rPr>
              <w:t>第3条第1項第2号</w:t>
            </w:r>
          </w:p>
        </w:tc>
        <w:tc>
          <w:tcPr>
            <w:tcW w:w="1829" w:type="dxa"/>
            <w:shd w:val="clear" w:color="auto" w:fill="auto"/>
          </w:tcPr>
          <w:p w14:paraId="65EE7A0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8CB962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32220A0" w14:textId="77777777" w:rsidTr="00F66078">
        <w:tc>
          <w:tcPr>
            <w:tcW w:w="2967" w:type="dxa"/>
            <w:tcBorders>
              <w:top w:val="nil"/>
              <w:bottom w:val="nil"/>
            </w:tcBorders>
            <w:shd w:val="clear" w:color="auto" w:fill="auto"/>
          </w:tcPr>
          <w:p w14:paraId="656DA68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A9A9E87" w14:textId="77777777" w:rsidR="00ED018F" w:rsidRPr="000A736B" w:rsidRDefault="00ED018F" w:rsidP="007C23D2">
            <w:pPr>
              <w:overflowPunct w:val="0"/>
              <w:autoSpaceDE w:val="0"/>
              <w:autoSpaceDN w:val="0"/>
              <w:spacing w:line="320" w:lineRule="exact"/>
              <w:ind w:left="200" w:hangingChars="100" w:hanging="200"/>
              <w:rPr>
                <w:rFonts w:ascii="ＭＳ 明朝" w:hAnsi="ＭＳ 明朝"/>
                <w:sz w:val="20"/>
                <w:szCs w:val="20"/>
              </w:rPr>
            </w:pPr>
            <w:r w:rsidRPr="000A736B">
              <w:rPr>
                <w:rFonts w:ascii="ＭＳ 明朝" w:hAnsi="ＭＳ 明朝" w:hint="eastAsia"/>
                <w:sz w:val="20"/>
                <w:szCs w:val="20"/>
              </w:rPr>
              <w:t>②　経過措置による配置基準は満たしていますか。</w:t>
            </w:r>
          </w:p>
          <w:p w14:paraId="58C062D4" w14:textId="77777777" w:rsidR="00ED018F" w:rsidRPr="000A736B" w:rsidRDefault="00ED018F" w:rsidP="007C23D2">
            <w:pPr>
              <w:overflowPunct w:val="0"/>
              <w:autoSpaceDE w:val="0"/>
              <w:autoSpaceDN w:val="0"/>
              <w:spacing w:line="320" w:lineRule="exact"/>
              <w:ind w:left="200" w:hangingChars="100" w:hanging="200"/>
              <w:rPr>
                <w:rFonts w:ascii="ＭＳ 明朝" w:hAnsi="ＭＳ 明朝"/>
                <w:sz w:val="20"/>
                <w:szCs w:val="20"/>
              </w:rPr>
            </w:pPr>
            <w:r w:rsidRPr="000A736B">
              <w:rPr>
                <w:rFonts w:ascii="ＭＳ 明朝" w:hAnsi="ＭＳ 明朝" w:hint="eastAsia"/>
                <w:sz w:val="20"/>
                <w:szCs w:val="20"/>
              </w:rPr>
              <w:t>(経過措置)</w:t>
            </w:r>
          </w:p>
          <w:p w14:paraId="679C4B49" w14:textId="77777777" w:rsidR="00ED018F" w:rsidRPr="000A736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0A736B">
              <w:rPr>
                <w:rFonts w:ascii="ＭＳ 明朝" w:hAnsi="ＭＳ 明朝" w:hint="eastAsia"/>
                <w:sz w:val="20"/>
                <w:szCs w:val="20"/>
              </w:rPr>
              <w:t>みなし介護老人保健施設であって、平成４年９月30日以前に老人保健施設として開設されたものについては、「２平方メートル」とあるのは「１平方メートル」とします。</w:t>
            </w:r>
          </w:p>
        </w:tc>
        <w:tc>
          <w:tcPr>
            <w:tcW w:w="2673" w:type="dxa"/>
            <w:shd w:val="clear" w:color="auto" w:fill="auto"/>
            <w:tcMar>
              <w:left w:w="113" w:type="dxa"/>
            </w:tcMar>
          </w:tcPr>
          <w:p w14:paraId="72011B6A"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0A736B">
              <w:rPr>
                <w:rFonts w:ascii="ＭＳ Ｐゴシック" w:eastAsia="ＭＳ Ｐゴシック" w:hAnsi="ＭＳ Ｐゴシック" w:hint="eastAsia"/>
                <w:sz w:val="20"/>
                <w:szCs w:val="20"/>
              </w:rPr>
              <w:t>附則第2項</w:t>
            </w:r>
          </w:p>
        </w:tc>
        <w:tc>
          <w:tcPr>
            <w:tcW w:w="1829" w:type="dxa"/>
            <w:shd w:val="clear" w:color="auto" w:fill="auto"/>
          </w:tcPr>
          <w:p w14:paraId="2F85A0E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47B81D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130AB2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7C44D844" w14:textId="77777777" w:rsidTr="00F66078">
        <w:tc>
          <w:tcPr>
            <w:tcW w:w="2967" w:type="dxa"/>
            <w:tcBorders>
              <w:top w:val="nil"/>
              <w:bottom w:val="nil"/>
            </w:tcBorders>
            <w:shd w:val="clear" w:color="auto" w:fill="auto"/>
          </w:tcPr>
          <w:p w14:paraId="0F4A7BD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(７)　浴室</w:t>
            </w:r>
          </w:p>
        </w:tc>
        <w:tc>
          <w:tcPr>
            <w:tcW w:w="7870" w:type="dxa"/>
            <w:tcBorders>
              <w:top w:val="single" w:sz="4" w:space="0" w:color="auto"/>
            </w:tcBorders>
            <w:shd w:val="clear" w:color="auto" w:fill="auto"/>
          </w:tcPr>
          <w:p w14:paraId="377D7A4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身体の不自由な人が入浴するのに適したものとなっていますか。</w:t>
            </w:r>
          </w:p>
        </w:tc>
        <w:tc>
          <w:tcPr>
            <w:tcW w:w="2673" w:type="dxa"/>
            <w:shd w:val="clear" w:color="auto" w:fill="auto"/>
            <w:tcMar>
              <w:left w:w="113" w:type="dxa"/>
            </w:tcMar>
          </w:tcPr>
          <w:p w14:paraId="63C92F8A"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3831A5FD"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A736B">
              <w:rPr>
                <w:rFonts w:ascii="ＭＳ Ｐゴシック" w:eastAsia="ＭＳ Ｐゴシック" w:hAnsi="ＭＳ Ｐゴシック" w:hint="eastAsia"/>
                <w:sz w:val="20"/>
                <w:szCs w:val="20"/>
              </w:rPr>
              <w:t>第3条第1項第3号イ</w:t>
            </w:r>
          </w:p>
        </w:tc>
        <w:tc>
          <w:tcPr>
            <w:tcW w:w="1829" w:type="dxa"/>
            <w:shd w:val="clear" w:color="auto" w:fill="auto"/>
          </w:tcPr>
          <w:p w14:paraId="63B9A11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366DD4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F23FF41" w14:textId="77777777" w:rsidTr="00F66078">
        <w:tc>
          <w:tcPr>
            <w:tcW w:w="2967" w:type="dxa"/>
            <w:tcBorders>
              <w:top w:val="nil"/>
              <w:bottom w:val="nil"/>
            </w:tcBorders>
            <w:shd w:val="clear" w:color="auto" w:fill="auto"/>
          </w:tcPr>
          <w:p w14:paraId="7829AE3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20DB4E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一般浴槽のほか、入浴に介助を必要とする人の入浴に適した特別浴槽を設けていますか。</w:t>
            </w:r>
          </w:p>
        </w:tc>
        <w:tc>
          <w:tcPr>
            <w:tcW w:w="2673" w:type="dxa"/>
            <w:shd w:val="clear" w:color="auto" w:fill="auto"/>
            <w:tcMar>
              <w:left w:w="113" w:type="dxa"/>
            </w:tcMar>
          </w:tcPr>
          <w:p w14:paraId="12E29116"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18E4BA42"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A736B">
              <w:rPr>
                <w:rFonts w:ascii="ＭＳ Ｐゴシック" w:eastAsia="ＭＳ Ｐゴシック" w:hAnsi="ＭＳ Ｐゴシック" w:hint="eastAsia"/>
                <w:sz w:val="20"/>
                <w:szCs w:val="20"/>
              </w:rPr>
              <w:t>第3条第1項第3号ロ</w:t>
            </w:r>
          </w:p>
        </w:tc>
        <w:tc>
          <w:tcPr>
            <w:tcW w:w="1829" w:type="dxa"/>
            <w:shd w:val="clear" w:color="auto" w:fill="auto"/>
          </w:tcPr>
          <w:p w14:paraId="19CA317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CD8AAF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D50C2BE" w14:textId="77777777" w:rsidTr="00F66078">
        <w:tc>
          <w:tcPr>
            <w:tcW w:w="2967" w:type="dxa"/>
            <w:tcBorders>
              <w:top w:val="nil"/>
              <w:bottom w:val="nil"/>
            </w:tcBorders>
            <w:shd w:val="clear" w:color="auto" w:fill="auto"/>
          </w:tcPr>
          <w:p w14:paraId="4304309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2C7D6E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入浴に全面的な介助を必要とする人に必要な特別浴室については、その出入りに当たってストレッチャー等の移動に支障を生じないよう構造設備上の配慮がされていますか。</w:t>
            </w:r>
          </w:p>
        </w:tc>
        <w:tc>
          <w:tcPr>
            <w:tcW w:w="2673" w:type="dxa"/>
            <w:shd w:val="clear" w:color="auto" w:fill="auto"/>
            <w:tcMar>
              <w:left w:w="113" w:type="dxa"/>
            </w:tcMar>
          </w:tcPr>
          <w:p w14:paraId="178B7C63"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第3の2(1)②ホ</w:t>
            </w:r>
          </w:p>
        </w:tc>
        <w:tc>
          <w:tcPr>
            <w:tcW w:w="1829" w:type="dxa"/>
            <w:shd w:val="clear" w:color="auto" w:fill="auto"/>
          </w:tcPr>
          <w:p w14:paraId="5D2FA51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7DDA6B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63573FB" w14:textId="77777777" w:rsidTr="00F66078">
        <w:tc>
          <w:tcPr>
            <w:tcW w:w="2967" w:type="dxa"/>
            <w:tcBorders>
              <w:top w:val="nil"/>
              <w:bottom w:val="nil"/>
            </w:tcBorders>
            <w:shd w:val="clear" w:color="auto" w:fill="auto"/>
          </w:tcPr>
          <w:p w14:paraId="7E4BE92F" w14:textId="77777777" w:rsidR="00ED018F" w:rsidRPr="008873BB" w:rsidRDefault="00ED018F" w:rsidP="007C23D2">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(８)　レクリエーション・ルーム</w:t>
            </w:r>
          </w:p>
        </w:tc>
        <w:tc>
          <w:tcPr>
            <w:tcW w:w="7870" w:type="dxa"/>
            <w:tcBorders>
              <w:top w:val="single" w:sz="4" w:space="0" w:color="auto"/>
            </w:tcBorders>
            <w:shd w:val="clear" w:color="auto" w:fill="auto"/>
          </w:tcPr>
          <w:p w14:paraId="413D9B12"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レクリエーションを行うために十分な広さを有し、必要な設備を備えていますか。</w:t>
            </w:r>
          </w:p>
        </w:tc>
        <w:tc>
          <w:tcPr>
            <w:tcW w:w="2673" w:type="dxa"/>
            <w:shd w:val="clear" w:color="auto" w:fill="auto"/>
            <w:tcMar>
              <w:left w:w="113" w:type="dxa"/>
            </w:tcMar>
          </w:tcPr>
          <w:p w14:paraId="7372EA10"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0A736B">
              <w:rPr>
                <w:rFonts w:ascii="ＭＳ Ｐゴシック" w:eastAsia="ＭＳ Ｐゴシック" w:hAnsi="ＭＳ Ｐゴシック" w:hint="eastAsia"/>
                <w:sz w:val="20"/>
                <w:szCs w:val="20"/>
              </w:rPr>
              <w:t>第3条第1項第4号</w:t>
            </w:r>
          </w:p>
        </w:tc>
        <w:tc>
          <w:tcPr>
            <w:tcW w:w="1829" w:type="dxa"/>
            <w:shd w:val="clear" w:color="auto" w:fill="auto"/>
          </w:tcPr>
          <w:p w14:paraId="1A8A509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7417BC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8C7F211" w14:textId="77777777" w:rsidTr="00F66078">
        <w:tc>
          <w:tcPr>
            <w:tcW w:w="2967" w:type="dxa"/>
            <w:tcBorders>
              <w:top w:val="nil"/>
              <w:bottom w:val="nil"/>
            </w:tcBorders>
            <w:shd w:val="clear" w:color="auto" w:fill="auto"/>
          </w:tcPr>
          <w:p w14:paraId="3BAF27F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(９)　洗面所</w:t>
            </w:r>
          </w:p>
        </w:tc>
        <w:tc>
          <w:tcPr>
            <w:tcW w:w="7870" w:type="dxa"/>
            <w:tcBorders>
              <w:top w:val="single" w:sz="4" w:space="0" w:color="auto"/>
            </w:tcBorders>
            <w:shd w:val="clear" w:color="auto" w:fill="auto"/>
          </w:tcPr>
          <w:p w14:paraId="499E23E0" w14:textId="77777777" w:rsidR="00ED018F" w:rsidRPr="008873BB" w:rsidRDefault="00ED018F" w:rsidP="007C23D2">
            <w:pPr>
              <w:tabs>
                <w:tab w:val="left" w:pos="1680"/>
              </w:tabs>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療養室のある階ごとに設けていますか。</w:t>
            </w:r>
          </w:p>
        </w:tc>
        <w:tc>
          <w:tcPr>
            <w:tcW w:w="2673" w:type="dxa"/>
            <w:shd w:val="clear" w:color="auto" w:fill="auto"/>
            <w:tcMar>
              <w:left w:w="113" w:type="dxa"/>
            </w:tcMar>
          </w:tcPr>
          <w:p w14:paraId="52D311BB" w14:textId="77777777" w:rsidR="00ED018F" w:rsidRPr="000A736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0A736B">
              <w:rPr>
                <w:rFonts w:ascii="ＭＳ Ｐゴシック" w:eastAsia="ＭＳ Ｐゴシック" w:hAnsi="ＭＳ Ｐゴシック" w:hint="eastAsia"/>
                <w:sz w:val="20"/>
                <w:szCs w:val="20"/>
              </w:rPr>
              <w:t>第3条第1項第5号</w:t>
            </w:r>
          </w:p>
        </w:tc>
        <w:tc>
          <w:tcPr>
            <w:tcW w:w="1829" w:type="dxa"/>
            <w:shd w:val="clear" w:color="auto" w:fill="auto"/>
          </w:tcPr>
          <w:p w14:paraId="065C061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63051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03E0B0C" w14:textId="77777777" w:rsidTr="00F66078">
        <w:tc>
          <w:tcPr>
            <w:tcW w:w="2967" w:type="dxa"/>
            <w:tcBorders>
              <w:top w:val="nil"/>
              <w:bottom w:val="single" w:sz="4" w:space="0" w:color="FFFFFF"/>
            </w:tcBorders>
            <w:shd w:val="clear" w:color="auto" w:fill="auto"/>
          </w:tcPr>
          <w:p w14:paraId="099E496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(10)　便所</w:t>
            </w:r>
          </w:p>
        </w:tc>
        <w:tc>
          <w:tcPr>
            <w:tcW w:w="7870" w:type="dxa"/>
            <w:tcBorders>
              <w:top w:val="single" w:sz="4" w:space="0" w:color="auto"/>
            </w:tcBorders>
            <w:shd w:val="clear" w:color="auto" w:fill="auto"/>
          </w:tcPr>
          <w:p w14:paraId="1873868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療養室のある階ごとに設けていますか。</w:t>
            </w:r>
          </w:p>
        </w:tc>
        <w:tc>
          <w:tcPr>
            <w:tcW w:w="2673" w:type="dxa"/>
            <w:shd w:val="clear" w:color="auto" w:fill="auto"/>
            <w:tcMar>
              <w:left w:w="113" w:type="dxa"/>
            </w:tcMar>
          </w:tcPr>
          <w:p w14:paraId="22FBEDA3"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35D859D6"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9010B8">
              <w:rPr>
                <w:rFonts w:ascii="ＭＳ Ｐゴシック" w:eastAsia="ＭＳ Ｐゴシック" w:hAnsi="ＭＳ Ｐゴシック" w:hint="eastAsia"/>
                <w:sz w:val="20"/>
                <w:szCs w:val="20"/>
              </w:rPr>
              <w:lastRenderedPageBreak/>
              <w:t>第3条第1項第6号イ</w:t>
            </w:r>
          </w:p>
        </w:tc>
        <w:tc>
          <w:tcPr>
            <w:tcW w:w="1829" w:type="dxa"/>
            <w:shd w:val="clear" w:color="auto" w:fill="auto"/>
          </w:tcPr>
          <w:p w14:paraId="47FB357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0B3FF8F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30D87F38" w14:textId="77777777" w:rsidTr="00F66078">
        <w:tc>
          <w:tcPr>
            <w:tcW w:w="2967" w:type="dxa"/>
            <w:tcBorders>
              <w:top w:val="single" w:sz="4" w:space="0" w:color="FFFFFF"/>
              <w:bottom w:val="nil"/>
            </w:tcBorders>
            <w:shd w:val="clear" w:color="auto" w:fill="auto"/>
          </w:tcPr>
          <w:p w14:paraId="573A888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B9378B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ブザー又はこれに代わる設備を設けるとともに、身体の不自由な人が使用するのに適したものとなっていますか。</w:t>
            </w:r>
          </w:p>
        </w:tc>
        <w:tc>
          <w:tcPr>
            <w:tcW w:w="2673" w:type="dxa"/>
            <w:shd w:val="clear" w:color="auto" w:fill="auto"/>
            <w:tcMar>
              <w:left w:w="113" w:type="dxa"/>
            </w:tcMar>
          </w:tcPr>
          <w:p w14:paraId="638B7CCA"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793F5015"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9010B8">
              <w:rPr>
                <w:rFonts w:ascii="ＭＳ Ｐゴシック" w:eastAsia="ＭＳ Ｐゴシック" w:hAnsi="ＭＳ Ｐゴシック" w:hint="eastAsia"/>
                <w:sz w:val="20"/>
                <w:szCs w:val="20"/>
              </w:rPr>
              <w:t>第3条第1項第6号ロ</w:t>
            </w:r>
          </w:p>
        </w:tc>
        <w:tc>
          <w:tcPr>
            <w:tcW w:w="1829" w:type="dxa"/>
            <w:shd w:val="clear" w:color="auto" w:fill="auto"/>
          </w:tcPr>
          <w:p w14:paraId="0CF03BC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73113F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13F29E2" w14:textId="77777777" w:rsidTr="00F66078">
        <w:tc>
          <w:tcPr>
            <w:tcW w:w="2967" w:type="dxa"/>
            <w:tcBorders>
              <w:top w:val="nil"/>
              <w:bottom w:val="nil"/>
            </w:tcBorders>
            <w:shd w:val="clear" w:color="auto" w:fill="auto"/>
          </w:tcPr>
          <w:p w14:paraId="7C9544B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579CAE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常夜灯を設けていますか。</w:t>
            </w:r>
          </w:p>
        </w:tc>
        <w:tc>
          <w:tcPr>
            <w:tcW w:w="2673" w:type="dxa"/>
            <w:shd w:val="clear" w:color="auto" w:fill="auto"/>
            <w:tcMar>
              <w:left w:w="113" w:type="dxa"/>
            </w:tcMar>
          </w:tcPr>
          <w:p w14:paraId="2C695F7A"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61808C35"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9010B8">
              <w:rPr>
                <w:rFonts w:ascii="ＭＳ Ｐゴシック" w:eastAsia="ＭＳ Ｐゴシック" w:hAnsi="ＭＳ Ｐゴシック" w:hint="eastAsia"/>
                <w:sz w:val="20"/>
                <w:szCs w:val="20"/>
              </w:rPr>
              <w:t>第3条第1項第6号ハ</w:t>
            </w:r>
          </w:p>
        </w:tc>
        <w:tc>
          <w:tcPr>
            <w:tcW w:w="1829" w:type="dxa"/>
            <w:shd w:val="clear" w:color="auto" w:fill="auto"/>
          </w:tcPr>
          <w:p w14:paraId="1B8FB2A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2C4C17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3E7D984" w14:textId="77777777" w:rsidTr="00F66078">
        <w:tc>
          <w:tcPr>
            <w:tcW w:w="2967" w:type="dxa"/>
            <w:tcBorders>
              <w:top w:val="nil"/>
              <w:bottom w:val="nil"/>
            </w:tcBorders>
            <w:shd w:val="clear" w:color="auto" w:fill="auto"/>
          </w:tcPr>
          <w:p w14:paraId="6F367E5E" w14:textId="77777777" w:rsidR="00ED018F" w:rsidRPr="008873BB" w:rsidRDefault="00ED018F" w:rsidP="007C23D2">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(11)　サービス・ステーション</w:t>
            </w:r>
          </w:p>
        </w:tc>
        <w:tc>
          <w:tcPr>
            <w:tcW w:w="7870" w:type="dxa"/>
            <w:tcBorders>
              <w:top w:val="single" w:sz="4" w:space="0" w:color="auto"/>
            </w:tcBorders>
            <w:shd w:val="clear" w:color="auto" w:fill="auto"/>
          </w:tcPr>
          <w:p w14:paraId="189ACFFE"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看護・介護職員が入所者のニーズに適切に応じられるよう、療養室のある階ごとに療養室に近接して設けていますか。</w:t>
            </w:r>
          </w:p>
        </w:tc>
        <w:tc>
          <w:tcPr>
            <w:tcW w:w="2673" w:type="dxa"/>
            <w:shd w:val="clear" w:color="auto" w:fill="auto"/>
            <w:tcMar>
              <w:left w:w="113" w:type="dxa"/>
            </w:tcMar>
          </w:tcPr>
          <w:p w14:paraId="0629FB4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第3の2(1)②ヘ</w:t>
            </w:r>
          </w:p>
        </w:tc>
        <w:tc>
          <w:tcPr>
            <w:tcW w:w="1829" w:type="dxa"/>
            <w:shd w:val="clear" w:color="auto" w:fill="auto"/>
          </w:tcPr>
          <w:p w14:paraId="13986DA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9B3DB1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CE1BCF3" w14:textId="77777777" w:rsidTr="00F66078">
        <w:tc>
          <w:tcPr>
            <w:tcW w:w="2967" w:type="dxa"/>
            <w:tcBorders>
              <w:top w:val="nil"/>
              <w:bottom w:val="nil"/>
            </w:tcBorders>
            <w:shd w:val="clear" w:color="auto" w:fill="auto"/>
          </w:tcPr>
          <w:p w14:paraId="50907B9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(12)　調理室</w:t>
            </w:r>
          </w:p>
        </w:tc>
        <w:tc>
          <w:tcPr>
            <w:tcW w:w="7870" w:type="dxa"/>
            <w:tcBorders>
              <w:top w:val="single" w:sz="4" w:space="0" w:color="auto"/>
            </w:tcBorders>
            <w:shd w:val="clear" w:color="auto" w:fill="auto"/>
          </w:tcPr>
          <w:p w14:paraId="51E21324"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食器、調理器具等を消毒する設備、食器、食品等を清潔に保管する設備並びに防虫及び防鼠の設備を設けていますか。</w:t>
            </w:r>
          </w:p>
        </w:tc>
        <w:tc>
          <w:tcPr>
            <w:tcW w:w="2673" w:type="dxa"/>
            <w:shd w:val="clear" w:color="auto" w:fill="auto"/>
            <w:tcMar>
              <w:left w:w="113" w:type="dxa"/>
            </w:tcMar>
          </w:tcPr>
          <w:p w14:paraId="69052A43"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第3の2(1)②ト</w:t>
            </w:r>
          </w:p>
        </w:tc>
        <w:tc>
          <w:tcPr>
            <w:tcW w:w="1829" w:type="dxa"/>
            <w:shd w:val="clear" w:color="auto" w:fill="auto"/>
          </w:tcPr>
          <w:p w14:paraId="0633328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526CF0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377D6CB" w14:textId="77777777" w:rsidTr="00F66078">
        <w:tc>
          <w:tcPr>
            <w:tcW w:w="2967" w:type="dxa"/>
            <w:tcBorders>
              <w:top w:val="nil"/>
              <w:bottom w:val="nil"/>
            </w:tcBorders>
            <w:shd w:val="clear" w:color="auto" w:fill="auto"/>
          </w:tcPr>
          <w:p w14:paraId="2B1A9C1B" w14:textId="77777777" w:rsidR="00ED018F" w:rsidRPr="008873BB" w:rsidRDefault="00ED018F" w:rsidP="007C23D2">
            <w:pPr>
              <w:overflowPunct w:val="0"/>
              <w:autoSpaceDE w:val="0"/>
              <w:autoSpaceDN w:val="0"/>
              <w:spacing w:line="320" w:lineRule="exact"/>
              <w:jc w:val="left"/>
              <w:rPr>
                <w:rFonts w:ascii="ＭＳ ゴシック" w:eastAsia="ＭＳ ゴシック" w:hAnsi="ＭＳ ゴシック"/>
                <w:b/>
                <w:kern w:val="0"/>
                <w:sz w:val="22"/>
                <w:szCs w:val="22"/>
              </w:rPr>
            </w:pPr>
            <w:r w:rsidRPr="008873BB">
              <w:rPr>
                <w:rFonts w:ascii="ＭＳ ゴシック" w:eastAsia="ＭＳ ゴシック" w:hAnsi="ＭＳ ゴシック" w:cs="ＭＳ ゴシック" w:hint="eastAsia"/>
                <w:b/>
                <w:kern w:val="0"/>
                <w:sz w:val="22"/>
                <w:szCs w:val="22"/>
              </w:rPr>
              <w:t>(13)　汚物処理室</w:t>
            </w:r>
          </w:p>
          <w:p w14:paraId="36E38BF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27CE8CE"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他の施設と区別された一定のスペースを有していますか。</w:t>
            </w:r>
          </w:p>
        </w:tc>
        <w:tc>
          <w:tcPr>
            <w:tcW w:w="2673" w:type="dxa"/>
            <w:shd w:val="clear" w:color="auto" w:fill="auto"/>
            <w:tcMar>
              <w:left w:w="113" w:type="dxa"/>
            </w:tcMar>
          </w:tcPr>
          <w:p w14:paraId="1CFC0686"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第3の2(1)②チ</w:t>
            </w:r>
          </w:p>
        </w:tc>
        <w:tc>
          <w:tcPr>
            <w:tcW w:w="1829" w:type="dxa"/>
            <w:shd w:val="clear" w:color="auto" w:fill="auto"/>
          </w:tcPr>
          <w:p w14:paraId="0B92F47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B8112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75C6578" w14:textId="77777777" w:rsidTr="00F66078">
        <w:tc>
          <w:tcPr>
            <w:tcW w:w="2967" w:type="dxa"/>
            <w:tcBorders>
              <w:top w:val="nil"/>
              <w:bottom w:val="nil"/>
            </w:tcBorders>
            <w:shd w:val="clear" w:color="auto" w:fill="auto"/>
          </w:tcPr>
          <w:p w14:paraId="577815B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(14)　その他</w:t>
            </w:r>
          </w:p>
        </w:tc>
        <w:tc>
          <w:tcPr>
            <w:tcW w:w="7870" w:type="dxa"/>
            <w:tcBorders>
              <w:top w:val="single" w:sz="4" w:space="0" w:color="auto"/>
            </w:tcBorders>
            <w:shd w:val="clear" w:color="auto" w:fill="auto"/>
          </w:tcPr>
          <w:p w14:paraId="34E603F1"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焼却炉、浄化槽、その他の汚物処理設備及び便槽を設ける場合には、療養室、談話室、食堂、調理室から相当の距離を隔てて設けていますか。</w:t>
            </w:r>
          </w:p>
        </w:tc>
        <w:tc>
          <w:tcPr>
            <w:tcW w:w="2673" w:type="dxa"/>
            <w:shd w:val="clear" w:color="auto" w:fill="auto"/>
            <w:tcMar>
              <w:left w:w="113" w:type="dxa"/>
            </w:tcMar>
          </w:tcPr>
          <w:p w14:paraId="7732150E"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第3の2(1)②リa</w:t>
            </w:r>
          </w:p>
        </w:tc>
        <w:tc>
          <w:tcPr>
            <w:tcW w:w="1829" w:type="dxa"/>
            <w:shd w:val="clear" w:color="auto" w:fill="auto"/>
          </w:tcPr>
          <w:p w14:paraId="575EB87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7D87DB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08435FB" w14:textId="77777777" w:rsidTr="00F66078">
        <w:tc>
          <w:tcPr>
            <w:tcW w:w="2967" w:type="dxa"/>
            <w:tcBorders>
              <w:top w:val="nil"/>
              <w:bottom w:val="nil"/>
            </w:tcBorders>
            <w:shd w:val="clear" w:color="auto" w:fill="auto"/>
          </w:tcPr>
          <w:p w14:paraId="2EAD941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4164A8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床面積を定めない施設については、各々の施設の機能を十分に発揮し得る適当な広さを確保するよう配慮していますか。</w:t>
            </w:r>
          </w:p>
        </w:tc>
        <w:tc>
          <w:tcPr>
            <w:tcW w:w="2673" w:type="dxa"/>
            <w:shd w:val="clear" w:color="auto" w:fill="auto"/>
            <w:tcMar>
              <w:left w:w="113" w:type="dxa"/>
            </w:tcMar>
          </w:tcPr>
          <w:p w14:paraId="763634F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第3の2(1)②リb</w:t>
            </w:r>
          </w:p>
        </w:tc>
        <w:tc>
          <w:tcPr>
            <w:tcW w:w="1829" w:type="dxa"/>
            <w:shd w:val="clear" w:color="auto" w:fill="auto"/>
          </w:tcPr>
          <w:p w14:paraId="189C029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41B25C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218E410" w14:textId="77777777" w:rsidTr="00F66078">
        <w:tc>
          <w:tcPr>
            <w:tcW w:w="2967" w:type="dxa"/>
            <w:tcBorders>
              <w:top w:val="nil"/>
              <w:bottom w:val="nil"/>
            </w:tcBorders>
            <w:shd w:val="clear" w:color="auto" w:fill="auto"/>
          </w:tcPr>
          <w:p w14:paraId="3B17A1F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4AE75E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薬剤師が施設内で調剤を行う場合には、薬剤師法の規定により、調剤所を設置し調剤所で行っていますか。</w:t>
            </w:r>
          </w:p>
        </w:tc>
        <w:tc>
          <w:tcPr>
            <w:tcW w:w="2673" w:type="dxa"/>
            <w:shd w:val="clear" w:color="auto" w:fill="auto"/>
            <w:tcMar>
              <w:left w:w="113" w:type="dxa"/>
            </w:tcMar>
          </w:tcPr>
          <w:p w14:paraId="03ECDBB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第3の2(1)②リc</w:t>
            </w:r>
          </w:p>
        </w:tc>
        <w:tc>
          <w:tcPr>
            <w:tcW w:w="1829" w:type="dxa"/>
            <w:shd w:val="clear" w:color="auto" w:fill="auto"/>
          </w:tcPr>
          <w:p w14:paraId="30B6681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0C49F1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DFCA704" w14:textId="77777777" w:rsidTr="00F66078">
        <w:tc>
          <w:tcPr>
            <w:tcW w:w="2967" w:type="dxa"/>
            <w:tcBorders>
              <w:top w:val="nil"/>
              <w:bottom w:val="nil"/>
            </w:tcBorders>
            <w:shd w:val="clear" w:color="auto" w:fill="auto"/>
          </w:tcPr>
          <w:p w14:paraId="3FF2336C"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w:t>
            </w:r>
            <w:r w:rsidRPr="008873BB">
              <w:rPr>
                <w:rFonts w:ascii="ＭＳ ゴシック" w:eastAsia="ＭＳ ゴシック" w:hAnsi="ＭＳ ゴシック"/>
                <w:b/>
                <w:sz w:val="22"/>
                <w:szCs w:val="22"/>
              </w:rPr>
              <w:t>15</w:t>
            </w:r>
            <w:r w:rsidRPr="008873BB">
              <w:rPr>
                <w:rFonts w:ascii="ＭＳ ゴシック" w:eastAsia="ＭＳ ゴシック" w:hAnsi="ＭＳ ゴシック" w:hint="eastAsia"/>
                <w:b/>
                <w:sz w:val="22"/>
                <w:szCs w:val="22"/>
              </w:rPr>
              <w:t>)　施設の専用</w:t>
            </w:r>
          </w:p>
        </w:tc>
        <w:tc>
          <w:tcPr>
            <w:tcW w:w="7870" w:type="dxa"/>
            <w:tcBorders>
              <w:top w:val="single" w:sz="4" w:space="0" w:color="auto"/>
              <w:bottom w:val="nil"/>
            </w:tcBorders>
            <w:shd w:val="clear" w:color="auto" w:fill="auto"/>
          </w:tcPr>
          <w:p w14:paraId="49AB8895"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上記「(１) 療養室」から「(13) 汚物処理室」の施設は、専ら当該介護老人保健施設の用に供するものとなっていますか。</w:t>
            </w:r>
          </w:p>
          <w:p w14:paraId="54A38781"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p>
          <w:p w14:paraId="209255BA"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lastRenderedPageBreak/>
              <w:t>※　ただし、老人保健施設と病院等が併設されており、両方の入所者等の処遇に支障がない場合には、共用が認められる施設もあります。</w:t>
            </w:r>
          </w:p>
          <w:p w14:paraId="28EF8FB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tcBorders>
              <w:bottom w:val="nil"/>
            </w:tcBorders>
            <w:shd w:val="clear" w:color="auto" w:fill="auto"/>
            <w:tcMar>
              <w:left w:w="113" w:type="dxa"/>
            </w:tcMar>
          </w:tcPr>
          <w:p w14:paraId="09687250" w14:textId="77777777" w:rsidR="00ED018F" w:rsidRPr="009010B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lastRenderedPageBreak/>
              <w:t>条例規則</w:t>
            </w:r>
            <w:r w:rsidRPr="009010B8">
              <w:rPr>
                <w:rFonts w:ascii="ＭＳ Ｐゴシック" w:eastAsia="ＭＳ Ｐゴシック" w:hAnsi="ＭＳ Ｐゴシック" w:hint="eastAsia"/>
                <w:sz w:val="20"/>
                <w:szCs w:val="20"/>
              </w:rPr>
              <w:t>第3条第2項</w:t>
            </w:r>
          </w:p>
          <w:p w14:paraId="06F627F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C677AA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8D94FA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8873BB">
              <w:rPr>
                <w:rFonts w:ascii="ＭＳ Ｐゴシック" w:eastAsia="ＭＳ Ｐゴシック" w:hAnsi="ＭＳ Ｐゴシック" w:hint="eastAsia"/>
                <w:kern w:val="0"/>
                <w:sz w:val="20"/>
                <w:szCs w:val="20"/>
              </w:rPr>
              <w:t>第3の2(1)③</w:t>
            </w:r>
          </w:p>
        </w:tc>
        <w:tc>
          <w:tcPr>
            <w:tcW w:w="1829" w:type="dxa"/>
            <w:tcBorders>
              <w:bottom w:val="nil"/>
            </w:tcBorders>
            <w:shd w:val="clear" w:color="auto" w:fill="auto"/>
          </w:tcPr>
          <w:p w14:paraId="63D1A49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7CA4166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B95FD47" w14:textId="77777777" w:rsidTr="00F66078">
        <w:tc>
          <w:tcPr>
            <w:tcW w:w="2967" w:type="dxa"/>
            <w:tcBorders>
              <w:bottom w:val="nil"/>
            </w:tcBorders>
            <w:shd w:val="clear" w:color="auto" w:fill="auto"/>
          </w:tcPr>
          <w:p w14:paraId="20A01B7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３　構造設備の基準</w:t>
            </w:r>
          </w:p>
        </w:tc>
        <w:tc>
          <w:tcPr>
            <w:tcW w:w="7870" w:type="dxa"/>
            <w:tcBorders>
              <w:top w:val="single" w:sz="4" w:space="0" w:color="auto"/>
            </w:tcBorders>
            <w:shd w:val="clear" w:color="auto" w:fill="auto"/>
          </w:tcPr>
          <w:p w14:paraId="3949B9D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建物のうち、療養室、談話室、食堂、浴室、レクリエーション・ルーム、便所等入所者が日常継続的に使用する施設(以下「療養室等」という。)については、建築基準法に規定する耐火建築物となっていますか。</w:t>
            </w:r>
          </w:p>
          <w:p w14:paraId="5C6AFCE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0F75835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ただし、療養室等を２階以上の階及び地階のいずれにも設けていない建物は、準耐火建築物とすることができます。</w:t>
            </w:r>
          </w:p>
        </w:tc>
        <w:tc>
          <w:tcPr>
            <w:tcW w:w="2673" w:type="dxa"/>
            <w:shd w:val="clear" w:color="auto" w:fill="auto"/>
            <w:tcMar>
              <w:left w:w="113" w:type="dxa"/>
            </w:tcMar>
          </w:tcPr>
          <w:p w14:paraId="2A3D3EE8"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F2A88">
              <w:rPr>
                <w:rFonts w:ascii="ＭＳ Ｐゴシック" w:eastAsia="ＭＳ Ｐゴシック" w:hAnsi="ＭＳ Ｐゴシック" w:hint="eastAsia"/>
                <w:kern w:val="0"/>
                <w:sz w:val="20"/>
                <w:szCs w:val="20"/>
              </w:rPr>
              <w:t>第5条第1項</w:t>
            </w:r>
          </w:p>
          <w:p w14:paraId="0AA325FF"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DF2A88">
              <w:rPr>
                <w:rFonts w:ascii="ＭＳ Ｐゴシック" w:eastAsia="ＭＳ Ｐゴシック" w:hAnsi="ＭＳ Ｐゴシック" w:hint="eastAsia"/>
                <w:kern w:val="0"/>
                <w:sz w:val="20"/>
                <w:szCs w:val="20"/>
              </w:rPr>
              <w:t>第3の3(1)</w:t>
            </w:r>
          </w:p>
        </w:tc>
        <w:tc>
          <w:tcPr>
            <w:tcW w:w="1829" w:type="dxa"/>
            <w:shd w:val="clear" w:color="auto" w:fill="auto"/>
          </w:tcPr>
          <w:p w14:paraId="2FF567B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498237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51E12E7" w14:textId="77777777" w:rsidTr="00F66078">
        <w:tc>
          <w:tcPr>
            <w:tcW w:w="2967" w:type="dxa"/>
            <w:tcBorders>
              <w:top w:val="nil"/>
              <w:bottom w:val="nil"/>
            </w:tcBorders>
            <w:shd w:val="clear" w:color="auto" w:fill="auto"/>
          </w:tcPr>
          <w:p w14:paraId="14224D4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2FC923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療養室等が２階以上の階にある場合は、屋内の直通階段及びエレベーターをそれぞれ１以上設けていますか。</w:t>
            </w:r>
          </w:p>
        </w:tc>
        <w:tc>
          <w:tcPr>
            <w:tcW w:w="2673" w:type="dxa"/>
            <w:shd w:val="clear" w:color="auto" w:fill="auto"/>
            <w:tcMar>
              <w:left w:w="113" w:type="dxa"/>
            </w:tcMar>
          </w:tcPr>
          <w:p w14:paraId="2E82ED07"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DF2A88">
              <w:rPr>
                <w:rFonts w:ascii="ＭＳ Ｐゴシック" w:eastAsia="ＭＳ Ｐゴシック" w:hAnsi="ＭＳ Ｐゴシック" w:hint="eastAsia"/>
                <w:sz w:val="20"/>
                <w:szCs w:val="20"/>
              </w:rPr>
              <w:t>第4条第3項第1号</w:t>
            </w:r>
          </w:p>
        </w:tc>
        <w:tc>
          <w:tcPr>
            <w:tcW w:w="1829" w:type="dxa"/>
            <w:shd w:val="clear" w:color="auto" w:fill="auto"/>
          </w:tcPr>
          <w:p w14:paraId="6FCBE83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C99033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626F823" w14:textId="77777777" w:rsidTr="00F66078">
        <w:tc>
          <w:tcPr>
            <w:tcW w:w="2967" w:type="dxa"/>
            <w:tcBorders>
              <w:top w:val="nil"/>
              <w:bottom w:val="nil"/>
            </w:tcBorders>
            <w:shd w:val="clear" w:color="auto" w:fill="auto"/>
          </w:tcPr>
          <w:p w14:paraId="3DC7F65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B4354CE"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経過措置による構造設備の基準を満たしていますか。</w:t>
            </w:r>
          </w:p>
          <w:p w14:paraId="211948D1"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(経過措置)</w:t>
            </w:r>
          </w:p>
          <w:p w14:paraId="620B3591"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みなし介護老人保健施設であって、「老人保健施設基準」附則第３条の規定の適用を受けていた施設の構造設備については、</w:t>
            </w:r>
            <w:r w:rsidRPr="00EA75B5">
              <w:rPr>
                <w:rFonts w:ascii="ＭＳ 明朝" w:hAnsi="ＭＳ 明朝" w:hint="eastAsia"/>
                <w:sz w:val="20"/>
                <w:szCs w:val="20"/>
              </w:rPr>
              <w:t>②</w:t>
            </w:r>
            <w:r w:rsidRPr="008873BB">
              <w:rPr>
                <w:rFonts w:ascii="ＭＳ 明朝" w:hAnsi="ＭＳ 明朝" w:hint="eastAsia"/>
                <w:sz w:val="20"/>
                <w:szCs w:val="20"/>
              </w:rPr>
              <w:t>(</w:t>
            </w:r>
            <w:r>
              <w:rPr>
                <w:rFonts w:ascii="ＭＳ 明朝" w:hAnsi="ＭＳ 明朝" w:hint="eastAsia"/>
                <w:sz w:val="20"/>
                <w:szCs w:val="20"/>
              </w:rPr>
              <w:t>エレベーターに係る部分に限る</w:t>
            </w:r>
            <w:r w:rsidRPr="008873BB">
              <w:rPr>
                <w:rFonts w:ascii="ＭＳ 明朝" w:hAnsi="ＭＳ 明朝" w:hint="eastAsia"/>
                <w:sz w:val="20"/>
                <w:szCs w:val="20"/>
              </w:rPr>
              <w:t>)の規定は適用されません。</w:t>
            </w:r>
          </w:p>
        </w:tc>
        <w:tc>
          <w:tcPr>
            <w:tcW w:w="2673" w:type="dxa"/>
            <w:shd w:val="clear" w:color="auto" w:fill="auto"/>
            <w:tcMar>
              <w:left w:w="113" w:type="dxa"/>
            </w:tcMar>
          </w:tcPr>
          <w:p w14:paraId="6312EBFE"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DF2A88">
              <w:rPr>
                <w:rFonts w:ascii="ＭＳ Ｐゴシック" w:eastAsia="ＭＳ Ｐゴシック" w:hAnsi="ＭＳ Ｐゴシック" w:hint="eastAsia"/>
                <w:sz w:val="20"/>
                <w:szCs w:val="20"/>
              </w:rPr>
              <w:t>附則第3項</w:t>
            </w:r>
          </w:p>
          <w:p w14:paraId="67F453D3"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DF2A88">
              <w:rPr>
                <w:rFonts w:ascii="ＭＳ Ｐゴシック" w:eastAsia="ＭＳ Ｐゴシック" w:hAnsi="ＭＳ Ｐゴシック" w:hint="eastAsia"/>
                <w:kern w:val="0"/>
                <w:sz w:val="20"/>
                <w:szCs w:val="20"/>
              </w:rPr>
              <w:t>第3の4(3)</w:t>
            </w:r>
          </w:p>
        </w:tc>
        <w:tc>
          <w:tcPr>
            <w:tcW w:w="1829" w:type="dxa"/>
            <w:shd w:val="clear" w:color="auto" w:fill="auto"/>
          </w:tcPr>
          <w:p w14:paraId="2340BCB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5948403" w14:textId="77777777" w:rsidR="00ED018F" w:rsidRPr="008873BB" w:rsidRDefault="00ED018F" w:rsidP="007C23D2">
            <w:pPr>
              <w:tabs>
                <w:tab w:val="left" w:pos="880"/>
              </w:tabs>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r w:rsidRPr="008873BB">
              <w:rPr>
                <w:rFonts w:ascii="ＭＳ Ｐゴシック" w:eastAsia="ＭＳ Ｐゴシック" w:hAnsi="ＭＳ Ｐゴシック"/>
                <w:sz w:val="20"/>
                <w:szCs w:val="20"/>
              </w:rPr>
              <w:tab/>
            </w:r>
          </w:p>
          <w:p w14:paraId="2D991E2A" w14:textId="77777777" w:rsidR="00ED018F" w:rsidRPr="008873BB" w:rsidRDefault="00ED018F" w:rsidP="007C23D2">
            <w:pPr>
              <w:tabs>
                <w:tab w:val="left" w:pos="880"/>
              </w:tabs>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7ED6CCC2" w14:textId="77777777" w:rsidTr="00F66078">
        <w:tc>
          <w:tcPr>
            <w:tcW w:w="2967" w:type="dxa"/>
            <w:tcBorders>
              <w:top w:val="nil"/>
              <w:bottom w:val="nil"/>
            </w:tcBorders>
            <w:shd w:val="clear" w:color="auto" w:fill="auto"/>
          </w:tcPr>
          <w:p w14:paraId="000A507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6BE122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療養室等が３階以上の階にある場合は、避難に支障がないように避難階段を２以上設けていますか。</w:t>
            </w:r>
          </w:p>
          <w:p w14:paraId="64CBB7C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ただし、②の直通階段を避難階段としての構造とする場合は、その直通階段の数を避難階段の数に算入することができます。</w:t>
            </w:r>
          </w:p>
        </w:tc>
        <w:tc>
          <w:tcPr>
            <w:tcW w:w="2673" w:type="dxa"/>
            <w:shd w:val="clear" w:color="auto" w:fill="auto"/>
            <w:tcMar>
              <w:left w:w="113" w:type="dxa"/>
            </w:tcMar>
          </w:tcPr>
          <w:p w14:paraId="7656A263"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DF2A88">
              <w:rPr>
                <w:rFonts w:ascii="ＭＳ Ｐゴシック" w:eastAsia="ＭＳ Ｐゴシック" w:hAnsi="ＭＳ Ｐゴシック" w:hint="eastAsia"/>
                <w:sz w:val="20"/>
                <w:szCs w:val="20"/>
              </w:rPr>
              <w:t>第4条第3項第2号</w:t>
            </w:r>
          </w:p>
        </w:tc>
        <w:tc>
          <w:tcPr>
            <w:tcW w:w="1829" w:type="dxa"/>
            <w:shd w:val="clear" w:color="auto" w:fill="auto"/>
          </w:tcPr>
          <w:p w14:paraId="74A0A04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131CEC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07AA56C" w14:textId="77777777" w:rsidTr="00F66078">
        <w:tc>
          <w:tcPr>
            <w:tcW w:w="2967" w:type="dxa"/>
            <w:tcBorders>
              <w:top w:val="nil"/>
              <w:bottom w:val="nil"/>
            </w:tcBorders>
            <w:shd w:val="clear" w:color="auto" w:fill="auto"/>
          </w:tcPr>
          <w:p w14:paraId="117A233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5A5CED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階段の傾斜は緩やかで、原則として両側に手すりを設けていますか。</w:t>
            </w:r>
          </w:p>
        </w:tc>
        <w:tc>
          <w:tcPr>
            <w:tcW w:w="2673" w:type="dxa"/>
            <w:shd w:val="clear" w:color="auto" w:fill="auto"/>
            <w:tcMar>
              <w:left w:w="113" w:type="dxa"/>
            </w:tcMar>
          </w:tcPr>
          <w:p w14:paraId="14FC1FF7"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DF2A88">
              <w:rPr>
                <w:rFonts w:ascii="ＭＳ Ｐゴシック" w:eastAsia="ＭＳ Ｐゴシック" w:hAnsi="ＭＳ Ｐゴシック" w:hint="eastAsia"/>
                <w:sz w:val="20"/>
                <w:szCs w:val="20"/>
              </w:rPr>
              <w:t>第4条第3項第3号</w:t>
            </w:r>
          </w:p>
          <w:p w14:paraId="2762F9C2"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DF2A88">
              <w:rPr>
                <w:rFonts w:ascii="ＭＳ Ｐゴシック" w:eastAsia="ＭＳ Ｐゴシック" w:hAnsi="ＭＳ Ｐゴシック" w:hint="eastAsia"/>
                <w:kern w:val="0"/>
                <w:sz w:val="20"/>
                <w:szCs w:val="20"/>
              </w:rPr>
              <w:t>第3の3(3)</w:t>
            </w:r>
          </w:p>
        </w:tc>
        <w:tc>
          <w:tcPr>
            <w:tcW w:w="1829" w:type="dxa"/>
            <w:shd w:val="clear" w:color="auto" w:fill="auto"/>
          </w:tcPr>
          <w:p w14:paraId="1B1455B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28A62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8E823B6" w14:textId="77777777" w:rsidTr="00F66078">
        <w:tc>
          <w:tcPr>
            <w:tcW w:w="2967" w:type="dxa"/>
            <w:tcBorders>
              <w:top w:val="nil"/>
              <w:bottom w:val="nil"/>
            </w:tcBorders>
            <w:shd w:val="clear" w:color="auto" w:fill="auto"/>
          </w:tcPr>
          <w:p w14:paraId="4C28DAE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662B25F" w14:textId="77777777" w:rsidR="00ED018F" w:rsidRPr="00DF2A88" w:rsidRDefault="00ED018F" w:rsidP="007C23D2">
            <w:pPr>
              <w:overflowPunct w:val="0"/>
              <w:autoSpaceDE w:val="0"/>
              <w:autoSpaceDN w:val="0"/>
              <w:spacing w:line="320" w:lineRule="exact"/>
              <w:ind w:left="200" w:hangingChars="100" w:hanging="200"/>
              <w:rPr>
                <w:rFonts w:ascii="ＭＳ 明朝" w:hAnsi="ＭＳ 明朝"/>
                <w:sz w:val="20"/>
                <w:szCs w:val="20"/>
              </w:rPr>
            </w:pPr>
            <w:r w:rsidRPr="00DF2A88">
              <w:rPr>
                <w:rFonts w:ascii="ＭＳ 明朝" w:hAnsi="ＭＳ 明朝" w:hint="eastAsia"/>
                <w:sz w:val="20"/>
                <w:szCs w:val="20"/>
              </w:rPr>
              <w:t>⑥　廊下の構造は次のとおりとなっていますか。</w:t>
            </w:r>
          </w:p>
        </w:tc>
        <w:tc>
          <w:tcPr>
            <w:tcW w:w="2673" w:type="dxa"/>
            <w:tcBorders>
              <w:bottom w:val="nil"/>
            </w:tcBorders>
            <w:shd w:val="clear" w:color="auto" w:fill="auto"/>
            <w:tcMar>
              <w:left w:w="113" w:type="dxa"/>
            </w:tcMar>
          </w:tcPr>
          <w:p w14:paraId="2361DA47"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F2A88">
              <w:rPr>
                <w:rFonts w:ascii="ＭＳ Ｐゴシック" w:eastAsia="ＭＳ Ｐゴシック" w:hAnsi="ＭＳ Ｐゴシック" w:hint="eastAsia"/>
                <w:kern w:val="0"/>
                <w:sz w:val="20"/>
                <w:szCs w:val="20"/>
              </w:rPr>
              <w:t>第5条第3項</w:t>
            </w:r>
          </w:p>
        </w:tc>
        <w:tc>
          <w:tcPr>
            <w:tcW w:w="1829" w:type="dxa"/>
            <w:tcBorders>
              <w:bottom w:val="nil"/>
            </w:tcBorders>
            <w:shd w:val="clear" w:color="auto" w:fill="auto"/>
          </w:tcPr>
          <w:p w14:paraId="7BFFA19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05E01D8D" w14:textId="77777777" w:rsidTr="00F66078">
        <w:tc>
          <w:tcPr>
            <w:tcW w:w="2967" w:type="dxa"/>
            <w:tcBorders>
              <w:top w:val="nil"/>
              <w:bottom w:val="nil"/>
            </w:tcBorders>
            <w:shd w:val="clear" w:color="auto" w:fill="auto"/>
          </w:tcPr>
          <w:p w14:paraId="1CAEB39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52C83B7"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廊下の幅は、1.8メートル以上となっていますか(内法によるものとし、手すりから測定するものとする。)</w:t>
            </w:r>
          </w:p>
          <w:p w14:paraId="47C5F7D8" w14:textId="77777777" w:rsidR="00ED018F" w:rsidRPr="008873BB" w:rsidRDefault="00ED018F" w:rsidP="007C23D2">
            <w:pPr>
              <w:overflowPunct w:val="0"/>
              <w:autoSpaceDE w:val="0"/>
              <w:autoSpaceDN w:val="0"/>
              <w:spacing w:line="320" w:lineRule="exact"/>
              <w:ind w:leftChars="190" w:left="399" w:firstLineChars="100" w:firstLine="200"/>
              <w:rPr>
                <w:rFonts w:ascii="ＭＳ 明朝" w:hAnsi="ＭＳ 明朝"/>
                <w:sz w:val="20"/>
                <w:szCs w:val="20"/>
              </w:rPr>
            </w:pPr>
            <w:r w:rsidRPr="008873BB">
              <w:rPr>
                <w:rFonts w:ascii="ＭＳ 明朝" w:hAnsi="ＭＳ 明朝" w:hint="eastAsia"/>
                <w:sz w:val="20"/>
                <w:szCs w:val="20"/>
              </w:rPr>
              <w:t>また、中廊下(廊下の両側に療養室等又はエレベーター室のある廊下)の幅は、2.7メートル以上となっていますか。</w:t>
            </w:r>
          </w:p>
        </w:tc>
        <w:tc>
          <w:tcPr>
            <w:tcW w:w="2673" w:type="dxa"/>
            <w:tcBorders>
              <w:top w:val="nil"/>
              <w:bottom w:val="nil"/>
            </w:tcBorders>
            <w:shd w:val="clear" w:color="auto" w:fill="auto"/>
            <w:tcMar>
              <w:left w:w="113" w:type="dxa"/>
            </w:tcMar>
          </w:tcPr>
          <w:p w14:paraId="10C1F6C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DF2A88">
              <w:rPr>
                <w:rFonts w:ascii="ＭＳ Ｐゴシック" w:eastAsia="ＭＳ Ｐゴシック" w:hAnsi="ＭＳ Ｐゴシック" w:hint="eastAsia"/>
                <w:kern w:val="0"/>
                <w:sz w:val="20"/>
                <w:szCs w:val="20"/>
              </w:rPr>
              <w:t>第3の3(4)</w:t>
            </w:r>
          </w:p>
        </w:tc>
        <w:tc>
          <w:tcPr>
            <w:tcW w:w="1829" w:type="dxa"/>
            <w:tcBorders>
              <w:top w:val="nil"/>
              <w:bottom w:val="nil"/>
            </w:tcBorders>
            <w:shd w:val="clear" w:color="auto" w:fill="auto"/>
          </w:tcPr>
          <w:p w14:paraId="7C24296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255EFE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8C1DD23" w14:textId="77777777" w:rsidTr="00F66078">
        <w:tc>
          <w:tcPr>
            <w:tcW w:w="2967" w:type="dxa"/>
            <w:tcBorders>
              <w:top w:val="nil"/>
              <w:bottom w:val="nil"/>
            </w:tcBorders>
            <w:shd w:val="clear" w:color="auto" w:fill="auto"/>
          </w:tcPr>
          <w:p w14:paraId="01DA4E0B"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2EF0A8BB"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イ　廊下幅について、経過措置による構造設備の基準は満たしていますか。</w:t>
            </w:r>
          </w:p>
          <w:p w14:paraId="6185D245"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(経過措置)</w:t>
            </w:r>
          </w:p>
          <w:p w14:paraId="65E084B8" w14:textId="77777777" w:rsidR="00ED018F" w:rsidRPr="008873BB" w:rsidRDefault="00ED018F" w:rsidP="007C23D2">
            <w:pPr>
              <w:overflowPunct w:val="0"/>
              <w:autoSpaceDE w:val="0"/>
              <w:autoSpaceDN w:val="0"/>
              <w:spacing w:line="320" w:lineRule="exact"/>
              <w:ind w:leftChars="190" w:left="399" w:firstLineChars="100" w:firstLine="200"/>
              <w:rPr>
                <w:rFonts w:ascii="ＭＳ 明朝" w:hAnsi="ＭＳ 明朝"/>
                <w:sz w:val="20"/>
                <w:szCs w:val="20"/>
              </w:rPr>
            </w:pPr>
            <w:r w:rsidRPr="008873BB">
              <w:rPr>
                <w:rFonts w:ascii="ＭＳ 明朝" w:hAnsi="ＭＳ 明朝" w:hint="eastAsia"/>
                <w:sz w:val="20"/>
                <w:szCs w:val="20"/>
              </w:rPr>
              <w:t>みなし介護老人保健施設であって、老人保健施設基準附則第２条第１項の規定の適用を受けていた施設の構造設備については、</w:t>
            </w:r>
            <w:r w:rsidRPr="00EA75B5">
              <w:rPr>
                <w:rFonts w:ascii="ＭＳ 明朝" w:hAnsi="ＭＳ 明朝" w:hint="eastAsia"/>
                <w:sz w:val="20"/>
                <w:szCs w:val="20"/>
              </w:rPr>
              <w:t>ア</w:t>
            </w:r>
            <w:r w:rsidRPr="008873BB">
              <w:rPr>
                <w:rFonts w:ascii="ＭＳ 明朝" w:hAnsi="ＭＳ 明朝" w:hint="eastAsia"/>
                <w:sz w:val="20"/>
                <w:szCs w:val="20"/>
              </w:rPr>
              <w:t>の規定は適用されません。</w:t>
            </w:r>
          </w:p>
        </w:tc>
        <w:tc>
          <w:tcPr>
            <w:tcW w:w="2673" w:type="dxa"/>
            <w:tcBorders>
              <w:top w:val="nil"/>
              <w:bottom w:val="nil"/>
            </w:tcBorders>
            <w:shd w:val="clear" w:color="auto" w:fill="auto"/>
            <w:tcMar>
              <w:left w:w="113" w:type="dxa"/>
            </w:tcMar>
          </w:tcPr>
          <w:p w14:paraId="71507702" w14:textId="77777777" w:rsidR="00ED018F" w:rsidRPr="00DF2A88"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F2A88">
              <w:rPr>
                <w:rFonts w:ascii="ＭＳ Ｐゴシック" w:eastAsia="ＭＳ Ｐゴシック" w:hAnsi="ＭＳ Ｐゴシック" w:hint="eastAsia"/>
                <w:kern w:val="0"/>
                <w:sz w:val="20"/>
                <w:szCs w:val="20"/>
              </w:rPr>
              <w:t>附則第2項</w:t>
            </w:r>
          </w:p>
          <w:p w14:paraId="36F284B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DF2A88">
              <w:rPr>
                <w:rFonts w:ascii="ＭＳ Ｐゴシック" w:eastAsia="ＭＳ Ｐゴシック" w:hAnsi="ＭＳ Ｐゴシック" w:hint="eastAsia"/>
                <w:kern w:val="0"/>
                <w:sz w:val="20"/>
                <w:szCs w:val="20"/>
              </w:rPr>
              <w:t>第</w:t>
            </w:r>
            <w:r w:rsidRPr="008873BB">
              <w:rPr>
                <w:rFonts w:ascii="ＭＳ Ｐゴシック" w:eastAsia="ＭＳ Ｐゴシック" w:hAnsi="ＭＳ Ｐゴシック" w:hint="eastAsia"/>
                <w:kern w:val="0"/>
                <w:sz w:val="20"/>
                <w:szCs w:val="20"/>
              </w:rPr>
              <w:t>3の4(4)</w:t>
            </w:r>
          </w:p>
        </w:tc>
        <w:tc>
          <w:tcPr>
            <w:tcW w:w="1829" w:type="dxa"/>
            <w:tcBorders>
              <w:top w:val="nil"/>
              <w:bottom w:val="nil"/>
            </w:tcBorders>
            <w:shd w:val="clear" w:color="auto" w:fill="auto"/>
          </w:tcPr>
          <w:p w14:paraId="10D9ECB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5A337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6745A8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13A36D33" w14:textId="77777777" w:rsidTr="00F66078">
        <w:tc>
          <w:tcPr>
            <w:tcW w:w="2967" w:type="dxa"/>
            <w:tcBorders>
              <w:top w:val="nil"/>
              <w:bottom w:val="nil"/>
            </w:tcBorders>
            <w:shd w:val="clear" w:color="auto" w:fill="auto"/>
          </w:tcPr>
          <w:p w14:paraId="004D575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21D67D9"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ウ  手すりは設けてありますか。</w:t>
            </w:r>
          </w:p>
        </w:tc>
        <w:tc>
          <w:tcPr>
            <w:tcW w:w="2673" w:type="dxa"/>
            <w:tcBorders>
              <w:top w:val="nil"/>
              <w:bottom w:val="nil"/>
            </w:tcBorders>
            <w:shd w:val="clear" w:color="auto" w:fill="auto"/>
            <w:tcMar>
              <w:left w:w="113" w:type="dxa"/>
            </w:tcMar>
          </w:tcPr>
          <w:p w14:paraId="2D25BA3D"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FB04AD">
              <w:rPr>
                <w:rFonts w:ascii="ＭＳ Ｐゴシック" w:eastAsia="ＭＳ Ｐゴシック" w:hAnsi="ＭＳ Ｐゴシック" w:hint="eastAsia"/>
                <w:sz w:val="20"/>
                <w:szCs w:val="20"/>
              </w:rPr>
              <w:t>第4条第3項第3号</w:t>
            </w:r>
          </w:p>
        </w:tc>
        <w:tc>
          <w:tcPr>
            <w:tcW w:w="1829" w:type="dxa"/>
            <w:tcBorders>
              <w:top w:val="nil"/>
              <w:bottom w:val="nil"/>
            </w:tcBorders>
            <w:shd w:val="clear" w:color="auto" w:fill="auto"/>
          </w:tcPr>
          <w:p w14:paraId="1B66863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736929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B81BCE9" w14:textId="77777777" w:rsidTr="00F66078">
        <w:tc>
          <w:tcPr>
            <w:tcW w:w="2967" w:type="dxa"/>
            <w:tcBorders>
              <w:top w:val="nil"/>
              <w:bottom w:val="nil"/>
            </w:tcBorders>
            <w:shd w:val="clear" w:color="auto" w:fill="auto"/>
          </w:tcPr>
          <w:p w14:paraId="7FA1010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EB1A95C"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エ  常夜灯は設けてありますか。</w:t>
            </w:r>
          </w:p>
        </w:tc>
        <w:tc>
          <w:tcPr>
            <w:tcW w:w="2673" w:type="dxa"/>
            <w:tcBorders>
              <w:top w:val="nil"/>
            </w:tcBorders>
            <w:shd w:val="clear" w:color="auto" w:fill="auto"/>
            <w:tcMar>
              <w:left w:w="113" w:type="dxa"/>
            </w:tcMar>
          </w:tcPr>
          <w:p w14:paraId="60BB0842"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FB04AD">
              <w:rPr>
                <w:rFonts w:ascii="ＭＳ Ｐゴシック" w:eastAsia="ＭＳ Ｐゴシック" w:hAnsi="ＭＳ Ｐゴシック" w:hint="eastAsia"/>
                <w:sz w:val="20"/>
                <w:szCs w:val="20"/>
              </w:rPr>
              <w:t>第4条第3項第3号</w:t>
            </w:r>
          </w:p>
        </w:tc>
        <w:tc>
          <w:tcPr>
            <w:tcW w:w="1829" w:type="dxa"/>
            <w:tcBorders>
              <w:top w:val="nil"/>
            </w:tcBorders>
            <w:shd w:val="clear" w:color="auto" w:fill="auto"/>
          </w:tcPr>
          <w:p w14:paraId="0238C40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6C4807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C4E2F08" w14:textId="77777777" w:rsidTr="00F66078">
        <w:tc>
          <w:tcPr>
            <w:tcW w:w="2967" w:type="dxa"/>
            <w:tcBorders>
              <w:top w:val="nil"/>
              <w:bottom w:val="nil"/>
            </w:tcBorders>
            <w:shd w:val="clear" w:color="auto" w:fill="auto"/>
          </w:tcPr>
          <w:p w14:paraId="4B39196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890475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入所者の身体の状態等に応じたサービスの提供を確保するため、車椅子、ギャッチベッド、ストレッチャー等を備えていますか。</w:t>
            </w:r>
          </w:p>
        </w:tc>
        <w:tc>
          <w:tcPr>
            <w:tcW w:w="2673" w:type="dxa"/>
            <w:shd w:val="clear" w:color="auto" w:fill="auto"/>
            <w:tcMar>
              <w:left w:w="113" w:type="dxa"/>
            </w:tcMar>
          </w:tcPr>
          <w:p w14:paraId="020D433A"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FB04AD">
              <w:rPr>
                <w:rFonts w:ascii="ＭＳ Ｐゴシック" w:eastAsia="ＭＳ Ｐゴシック" w:hAnsi="ＭＳ Ｐゴシック" w:hint="eastAsia"/>
                <w:sz w:val="20"/>
                <w:szCs w:val="20"/>
              </w:rPr>
              <w:t>第4条第3項第4号</w:t>
            </w:r>
          </w:p>
          <w:p w14:paraId="51D8B62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第3の3(5)</w:t>
            </w:r>
          </w:p>
        </w:tc>
        <w:tc>
          <w:tcPr>
            <w:tcW w:w="1829" w:type="dxa"/>
            <w:shd w:val="clear" w:color="auto" w:fill="auto"/>
          </w:tcPr>
          <w:p w14:paraId="01D0C4D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11C78A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AED5913" w14:textId="77777777" w:rsidTr="00F66078">
        <w:tc>
          <w:tcPr>
            <w:tcW w:w="2967" w:type="dxa"/>
            <w:tcBorders>
              <w:top w:val="nil"/>
              <w:bottom w:val="nil"/>
            </w:tcBorders>
            <w:shd w:val="clear" w:color="auto" w:fill="auto"/>
          </w:tcPr>
          <w:p w14:paraId="5E6F40D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D183AF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家庭的な雰囲気を確保するため、木製風のベッド、絵画、鉢植え等の配置や壁紙の工夫等に配慮するとともに、教養・娯楽のための本棚、音響設備、理美容設備等の配置に努めていますか。</w:t>
            </w:r>
          </w:p>
        </w:tc>
        <w:tc>
          <w:tcPr>
            <w:tcW w:w="2673" w:type="dxa"/>
            <w:shd w:val="clear" w:color="auto" w:fill="auto"/>
            <w:tcMar>
              <w:left w:w="113" w:type="dxa"/>
            </w:tcMar>
          </w:tcPr>
          <w:p w14:paraId="559B306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FB04AD">
              <w:rPr>
                <w:rFonts w:ascii="ＭＳ Ｐゴシック" w:eastAsia="ＭＳ Ｐゴシック" w:hAnsi="ＭＳ Ｐゴシック" w:hint="eastAsia"/>
                <w:sz w:val="20"/>
                <w:szCs w:val="20"/>
              </w:rPr>
              <w:t>第4条第3項第4号</w:t>
            </w:r>
          </w:p>
          <w:p w14:paraId="3D9BF5D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第3の3(6)</w:t>
            </w:r>
          </w:p>
        </w:tc>
        <w:tc>
          <w:tcPr>
            <w:tcW w:w="1829" w:type="dxa"/>
            <w:shd w:val="clear" w:color="auto" w:fill="auto"/>
          </w:tcPr>
          <w:p w14:paraId="23333BE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F8EF8D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1A8AF90" w14:textId="77777777" w:rsidTr="00F66078">
        <w:tc>
          <w:tcPr>
            <w:tcW w:w="2967" w:type="dxa"/>
            <w:tcBorders>
              <w:top w:val="nil"/>
              <w:bottom w:val="nil"/>
            </w:tcBorders>
            <w:shd w:val="clear" w:color="auto" w:fill="auto"/>
          </w:tcPr>
          <w:p w14:paraId="6E7F093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A92531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⑨　車椅子等による移動に支障のないよう床の段差をなくすよう努めていますか。</w:t>
            </w:r>
          </w:p>
        </w:tc>
        <w:tc>
          <w:tcPr>
            <w:tcW w:w="2673" w:type="dxa"/>
            <w:shd w:val="clear" w:color="auto" w:fill="auto"/>
            <w:tcMar>
              <w:left w:w="113" w:type="dxa"/>
            </w:tcMar>
          </w:tcPr>
          <w:p w14:paraId="7A8B2D03"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FB04AD">
              <w:rPr>
                <w:rFonts w:ascii="ＭＳ Ｐゴシック" w:eastAsia="ＭＳ Ｐゴシック" w:hAnsi="ＭＳ Ｐゴシック" w:hint="eastAsia"/>
                <w:sz w:val="20"/>
                <w:szCs w:val="20"/>
              </w:rPr>
              <w:t>第4条第3項第4号</w:t>
            </w:r>
          </w:p>
          <w:p w14:paraId="484AD61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FB04AD">
              <w:rPr>
                <w:rFonts w:ascii="ＭＳ Ｐゴシック" w:eastAsia="ＭＳ Ｐゴシック" w:hAnsi="ＭＳ Ｐゴシック" w:hint="eastAsia"/>
                <w:kern w:val="0"/>
                <w:sz w:val="20"/>
                <w:szCs w:val="20"/>
              </w:rPr>
              <w:t>第3の3(7</w:t>
            </w:r>
            <w:r w:rsidRPr="008873BB">
              <w:rPr>
                <w:rFonts w:ascii="ＭＳ Ｐゴシック" w:eastAsia="ＭＳ Ｐゴシック" w:hAnsi="ＭＳ Ｐゴシック" w:hint="eastAsia"/>
                <w:kern w:val="0"/>
                <w:sz w:val="20"/>
                <w:szCs w:val="20"/>
              </w:rPr>
              <w:t>)</w:t>
            </w:r>
          </w:p>
        </w:tc>
        <w:tc>
          <w:tcPr>
            <w:tcW w:w="1829" w:type="dxa"/>
            <w:shd w:val="clear" w:color="auto" w:fill="auto"/>
          </w:tcPr>
          <w:p w14:paraId="7A04BA1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265422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6E9CF74" w14:textId="77777777" w:rsidTr="00F66078">
        <w:tc>
          <w:tcPr>
            <w:tcW w:w="2967" w:type="dxa"/>
            <w:tcBorders>
              <w:top w:val="nil"/>
              <w:bottom w:val="nil"/>
            </w:tcBorders>
            <w:shd w:val="clear" w:color="auto" w:fill="auto"/>
          </w:tcPr>
          <w:p w14:paraId="5F63DA6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4BEE9B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⑩　介護老人保健施設と病院等の施設を同一建物として建築する場合は、表示を明確</w:t>
            </w:r>
            <w:r w:rsidRPr="008873BB">
              <w:rPr>
                <w:rFonts w:ascii="ＭＳ 明朝" w:hAnsi="ＭＳ 明朝" w:hint="eastAsia"/>
                <w:sz w:val="20"/>
                <w:szCs w:val="20"/>
              </w:rPr>
              <w:lastRenderedPageBreak/>
              <w:t>にしていますか。</w:t>
            </w:r>
          </w:p>
        </w:tc>
        <w:tc>
          <w:tcPr>
            <w:tcW w:w="2673" w:type="dxa"/>
            <w:shd w:val="clear" w:color="auto" w:fill="auto"/>
            <w:tcMar>
              <w:left w:w="113" w:type="dxa"/>
            </w:tcMar>
          </w:tcPr>
          <w:p w14:paraId="7B186605"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lastRenderedPageBreak/>
              <w:t>条例規則</w:t>
            </w:r>
            <w:r w:rsidRPr="00FB04AD">
              <w:rPr>
                <w:rFonts w:ascii="ＭＳ Ｐゴシック" w:eastAsia="ＭＳ Ｐゴシック" w:hAnsi="ＭＳ Ｐゴシック" w:hint="eastAsia"/>
                <w:sz w:val="20"/>
                <w:szCs w:val="20"/>
              </w:rPr>
              <w:t>第4条第3項第4号</w:t>
            </w:r>
          </w:p>
          <w:p w14:paraId="720EC087"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FB04AD">
              <w:rPr>
                <w:rFonts w:ascii="ＭＳ Ｐゴシック" w:eastAsia="ＭＳ Ｐゴシック" w:hAnsi="ＭＳ Ｐゴシック" w:hint="eastAsia"/>
                <w:kern w:val="0"/>
                <w:sz w:val="20"/>
                <w:szCs w:val="20"/>
              </w:rPr>
              <w:t>第3の3(8)</w:t>
            </w:r>
          </w:p>
        </w:tc>
        <w:tc>
          <w:tcPr>
            <w:tcW w:w="1829" w:type="dxa"/>
            <w:shd w:val="clear" w:color="auto" w:fill="auto"/>
          </w:tcPr>
          <w:p w14:paraId="3AFCFED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16C96B6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p w14:paraId="482B0EF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ED018F" w:rsidRPr="008873BB" w14:paraId="06BE670B" w14:textId="77777777" w:rsidTr="00F66078">
        <w:tc>
          <w:tcPr>
            <w:tcW w:w="10837" w:type="dxa"/>
            <w:gridSpan w:val="2"/>
            <w:tcBorders>
              <w:bottom w:val="single" w:sz="4" w:space="0" w:color="auto"/>
              <w:right w:val="nil"/>
            </w:tcBorders>
            <w:shd w:val="clear" w:color="auto" w:fill="FFFF99"/>
          </w:tcPr>
          <w:p w14:paraId="42C8780C"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ゴシック" w:eastAsia="ＭＳ ゴシック" w:hAnsi="ＭＳ Ｐゴシック" w:hint="eastAsia"/>
                <w:b/>
                <w:sz w:val="24"/>
              </w:rPr>
              <w:lastRenderedPageBreak/>
              <w:t>第４　運営に関する基準</w:t>
            </w:r>
          </w:p>
        </w:tc>
        <w:tc>
          <w:tcPr>
            <w:tcW w:w="2673" w:type="dxa"/>
            <w:tcBorders>
              <w:left w:val="nil"/>
              <w:bottom w:val="single" w:sz="4" w:space="0" w:color="auto"/>
              <w:right w:val="nil"/>
            </w:tcBorders>
            <w:shd w:val="clear" w:color="auto" w:fill="FFFF99"/>
            <w:tcMar>
              <w:left w:w="113" w:type="dxa"/>
            </w:tcMar>
          </w:tcPr>
          <w:p w14:paraId="1FB23536"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left w:val="nil"/>
              <w:bottom w:val="single" w:sz="4" w:space="0" w:color="auto"/>
            </w:tcBorders>
            <w:shd w:val="clear" w:color="auto" w:fill="FFFF99"/>
          </w:tcPr>
          <w:p w14:paraId="12B00BB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10FF7E05" w14:textId="77777777" w:rsidTr="00F66078">
        <w:tc>
          <w:tcPr>
            <w:tcW w:w="2967" w:type="dxa"/>
            <w:tcBorders>
              <w:bottom w:val="single" w:sz="4" w:space="0" w:color="auto"/>
            </w:tcBorders>
            <w:shd w:val="clear" w:color="auto" w:fill="auto"/>
          </w:tcPr>
          <w:p w14:paraId="5183B24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内容及び手続の説明及び同意</w:t>
            </w:r>
          </w:p>
        </w:tc>
        <w:tc>
          <w:tcPr>
            <w:tcW w:w="7870" w:type="dxa"/>
            <w:tcBorders>
              <w:top w:val="single" w:sz="4" w:space="0" w:color="auto"/>
              <w:bottom w:val="single" w:sz="4" w:space="0" w:color="auto"/>
            </w:tcBorders>
            <w:shd w:val="clear" w:color="auto" w:fill="auto"/>
          </w:tcPr>
          <w:p w14:paraId="445AA70E" w14:textId="77777777" w:rsidR="00ED018F"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介護保健施設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当該施設から介護保健施設サービスの提供を受けることにつき書面により入所申込者の同意を得ていますか。</w:t>
            </w:r>
          </w:p>
          <w:p w14:paraId="64C7A172"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598978B1" w14:textId="77777777" w:rsidR="00ED018F" w:rsidRPr="007D5006"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D5006">
              <w:rPr>
                <w:rFonts w:ascii="ＭＳ Ｐゴシック" w:eastAsia="ＭＳ Ｐゴシック" w:hAnsi="ＭＳ Ｐゴシック" w:hint="eastAsia"/>
                <w:kern w:val="0"/>
                <w:sz w:val="20"/>
                <w:szCs w:val="20"/>
              </w:rPr>
              <w:t>第6条第1項</w:t>
            </w:r>
          </w:p>
          <w:p w14:paraId="09E7F5D2" w14:textId="50E0FCB6" w:rsidR="00ED018F" w:rsidRPr="008873BB" w:rsidRDefault="00ED018F" w:rsidP="00E66267">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D5006">
              <w:rPr>
                <w:rFonts w:ascii="ＭＳ Ｐゴシック" w:eastAsia="ＭＳ Ｐゴシック" w:hAnsi="ＭＳ Ｐゴシック" w:hint="eastAsia"/>
                <w:kern w:val="0"/>
                <w:sz w:val="20"/>
                <w:szCs w:val="20"/>
              </w:rPr>
              <w:t>解釈通知</w:t>
            </w:r>
            <w:r w:rsidR="00A678DA" w:rsidRPr="007D5006">
              <w:rPr>
                <w:rFonts w:ascii="ＭＳ Ｐゴシック" w:eastAsia="ＭＳ Ｐゴシック" w:hAnsi="ＭＳ Ｐゴシック" w:hint="eastAsia"/>
                <w:kern w:val="0"/>
                <w:sz w:val="20"/>
                <w:szCs w:val="20"/>
              </w:rPr>
              <w:t>第</w:t>
            </w:r>
            <w:r w:rsidR="0019323A">
              <w:rPr>
                <w:rFonts w:ascii="ＭＳ Ｐゴシック" w:eastAsia="ＭＳ Ｐゴシック" w:hAnsi="ＭＳ Ｐゴシック" w:hint="eastAsia"/>
                <w:kern w:val="0"/>
                <w:sz w:val="20"/>
                <w:szCs w:val="20"/>
              </w:rPr>
              <w:t>4</w:t>
            </w:r>
            <w:r>
              <w:rPr>
                <w:rFonts w:ascii="ＭＳ Ｐゴシック" w:eastAsia="ＭＳ Ｐゴシック" w:hAnsi="ＭＳ Ｐゴシック" w:hint="eastAsia"/>
                <w:color w:val="000000"/>
                <w:kern w:val="0"/>
                <w:sz w:val="20"/>
                <w:szCs w:val="20"/>
              </w:rPr>
              <w:t>の</w:t>
            </w:r>
            <w:r w:rsidR="0019323A">
              <w:rPr>
                <w:rFonts w:ascii="ＭＳ Ｐゴシック" w:eastAsia="ＭＳ Ｐゴシック" w:hAnsi="ＭＳ Ｐゴシック" w:hint="eastAsia"/>
                <w:color w:val="000000"/>
                <w:kern w:val="0"/>
                <w:sz w:val="20"/>
                <w:szCs w:val="20"/>
              </w:rPr>
              <w:t>2</w:t>
            </w:r>
          </w:p>
        </w:tc>
        <w:tc>
          <w:tcPr>
            <w:tcW w:w="1829" w:type="dxa"/>
            <w:tcBorders>
              <w:bottom w:val="single" w:sz="4" w:space="0" w:color="auto"/>
            </w:tcBorders>
            <w:shd w:val="clear" w:color="auto" w:fill="auto"/>
          </w:tcPr>
          <w:p w14:paraId="22CE32C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B7E228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3DD73A6" w14:textId="77777777" w:rsidTr="00F66078">
        <w:tc>
          <w:tcPr>
            <w:tcW w:w="2967" w:type="dxa"/>
            <w:tcBorders>
              <w:bottom w:val="nil"/>
            </w:tcBorders>
            <w:shd w:val="clear" w:color="auto" w:fill="auto"/>
          </w:tcPr>
          <w:p w14:paraId="34924BA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２　提供拒否の禁止</w:t>
            </w:r>
          </w:p>
        </w:tc>
        <w:tc>
          <w:tcPr>
            <w:tcW w:w="7870" w:type="dxa"/>
            <w:tcBorders>
              <w:top w:val="single" w:sz="4" w:space="0" w:color="auto"/>
              <w:bottom w:val="nil"/>
            </w:tcBorders>
            <w:shd w:val="clear" w:color="auto" w:fill="auto"/>
          </w:tcPr>
          <w:p w14:paraId="6B6D043B" w14:textId="77777777" w:rsidR="00ED018F" w:rsidRDefault="00ED018F" w:rsidP="007C23D2">
            <w:pPr>
              <w:overflowPunct w:val="0"/>
              <w:autoSpaceDE w:val="0"/>
              <w:autoSpaceDN w:val="0"/>
              <w:spacing w:line="320" w:lineRule="exact"/>
              <w:ind w:leftChars="95" w:left="199"/>
              <w:rPr>
                <w:rFonts w:ascii="ＭＳ 明朝" w:hAnsi="ＭＳ 明朝"/>
                <w:sz w:val="20"/>
                <w:szCs w:val="20"/>
              </w:rPr>
            </w:pPr>
            <w:r w:rsidRPr="00FB04AD">
              <w:rPr>
                <w:rFonts w:ascii="ＭＳ 明朝" w:hAnsi="ＭＳ 明朝" w:hint="eastAsia"/>
                <w:sz w:val="20"/>
                <w:szCs w:val="20"/>
              </w:rPr>
              <w:t>正当な理由なく、介護保健施設サービスの提供を拒んでいませんか。</w:t>
            </w:r>
          </w:p>
          <w:p w14:paraId="50483EF9" w14:textId="77777777" w:rsidR="00ED018F" w:rsidRPr="00FB04AD" w:rsidRDefault="00ED018F" w:rsidP="007C23D2">
            <w:pPr>
              <w:overflowPunct w:val="0"/>
              <w:autoSpaceDE w:val="0"/>
              <w:autoSpaceDN w:val="0"/>
              <w:spacing w:line="320" w:lineRule="exact"/>
              <w:ind w:leftChars="95" w:left="199"/>
              <w:rPr>
                <w:rFonts w:ascii="ＭＳ 明朝" w:hAnsi="ＭＳ 明朝"/>
                <w:sz w:val="20"/>
                <w:szCs w:val="20"/>
              </w:rPr>
            </w:pPr>
          </w:p>
          <w:p w14:paraId="7EA4B3E4" w14:textId="77777777" w:rsidR="00ED018F" w:rsidRPr="00FB04AD" w:rsidRDefault="00ED018F" w:rsidP="007C23D2">
            <w:pPr>
              <w:overflowPunct w:val="0"/>
              <w:autoSpaceDE w:val="0"/>
              <w:autoSpaceDN w:val="0"/>
              <w:spacing w:line="320" w:lineRule="exact"/>
              <w:ind w:left="200" w:hangingChars="100" w:hanging="200"/>
              <w:rPr>
                <w:rFonts w:ascii="ＭＳ 明朝" w:hAnsi="ＭＳ 明朝"/>
                <w:sz w:val="20"/>
                <w:szCs w:val="20"/>
              </w:rPr>
            </w:pPr>
            <w:r w:rsidRPr="00FB04AD">
              <w:rPr>
                <w:rFonts w:ascii="ＭＳ 明朝" w:hAnsi="ＭＳ 明朝" w:hint="eastAsia"/>
                <w:sz w:val="20"/>
                <w:szCs w:val="20"/>
              </w:rPr>
              <w:t>※　原則として、入所申込に対して応じなければならないことを規定したものであり、特に、要介護度や所得の多寡を理由にサービスの提供を拒否することを禁止するものです。</w:t>
            </w:r>
          </w:p>
          <w:p w14:paraId="0F961F14" w14:textId="77777777" w:rsidR="00ED018F" w:rsidRPr="00FB04AD"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FB04AD">
              <w:rPr>
                <w:rFonts w:ascii="ＭＳ 明朝" w:hAnsi="ＭＳ 明朝" w:hint="eastAsia"/>
                <w:sz w:val="20"/>
                <w:szCs w:val="20"/>
              </w:rPr>
              <w:t>提供を拒むことのできる正当な理由がある場合とは、入院治療の必要がある場合その他入所者に対し自ら適切な介護保険サービスを提供することが困難な場合です。</w:t>
            </w:r>
          </w:p>
        </w:tc>
        <w:tc>
          <w:tcPr>
            <w:tcW w:w="2673" w:type="dxa"/>
            <w:tcBorders>
              <w:bottom w:val="nil"/>
            </w:tcBorders>
            <w:shd w:val="clear" w:color="auto" w:fill="auto"/>
            <w:tcMar>
              <w:left w:w="113" w:type="dxa"/>
            </w:tcMar>
          </w:tcPr>
          <w:p w14:paraId="0D32EF73"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B04AD">
              <w:rPr>
                <w:rFonts w:ascii="ＭＳ Ｐゴシック" w:eastAsia="ＭＳ Ｐゴシック" w:hAnsi="ＭＳ Ｐゴシック" w:hint="eastAsia"/>
                <w:kern w:val="0"/>
                <w:sz w:val="20"/>
                <w:szCs w:val="20"/>
              </w:rPr>
              <w:t>第7条</w:t>
            </w:r>
          </w:p>
          <w:p w14:paraId="7618D68E"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1EC063D" w14:textId="270BF7BC"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FB04AD">
              <w:rPr>
                <w:rFonts w:ascii="ＭＳ Ｐゴシック" w:eastAsia="ＭＳ Ｐゴシック" w:hAnsi="ＭＳ Ｐゴシック" w:hint="eastAsia"/>
                <w:kern w:val="0"/>
                <w:sz w:val="20"/>
                <w:szCs w:val="20"/>
              </w:rPr>
              <w:t>第4</w:t>
            </w:r>
            <w:r>
              <w:rPr>
                <w:rFonts w:ascii="ＭＳ Ｐゴシック" w:eastAsia="ＭＳ Ｐゴシック" w:hAnsi="ＭＳ Ｐゴシック" w:hint="eastAsia"/>
                <w:color w:val="000000"/>
                <w:kern w:val="0"/>
                <w:sz w:val="20"/>
                <w:szCs w:val="20"/>
              </w:rPr>
              <w:t>の</w:t>
            </w:r>
            <w:r w:rsidR="0019323A">
              <w:rPr>
                <w:rFonts w:ascii="ＭＳ Ｐゴシック" w:eastAsia="ＭＳ Ｐゴシック" w:hAnsi="ＭＳ Ｐゴシック" w:hint="eastAsia"/>
                <w:color w:val="000000"/>
                <w:kern w:val="0"/>
                <w:sz w:val="20"/>
                <w:szCs w:val="20"/>
              </w:rPr>
              <w:t>3</w:t>
            </w:r>
          </w:p>
        </w:tc>
        <w:tc>
          <w:tcPr>
            <w:tcW w:w="1829" w:type="dxa"/>
            <w:tcBorders>
              <w:bottom w:val="nil"/>
            </w:tcBorders>
            <w:shd w:val="clear" w:color="auto" w:fill="auto"/>
          </w:tcPr>
          <w:p w14:paraId="46B8275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1CA95B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7A39C0F" w14:textId="77777777" w:rsidTr="00F66078">
        <w:tc>
          <w:tcPr>
            <w:tcW w:w="2967" w:type="dxa"/>
            <w:tcBorders>
              <w:top w:val="single" w:sz="4" w:space="0" w:color="auto"/>
              <w:bottom w:val="single" w:sz="4" w:space="0" w:color="auto"/>
            </w:tcBorders>
            <w:shd w:val="clear" w:color="auto" w:fill="auto"/>
          </w:tcPr>
          <w:p w14:paraId="11AAAB0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３　サービス提供困難時の対応</w:t>
            </w:r>
          </w:p>
        </w:tc>
        <w:tc>
          <w:tcPr>
            <w:tcW w:w="7870" w:type="dxa"/>
            <w:tcBorders>
              <w:top w:val="single" w:sz="4" w:space="0" w:color="auto"/>
              <w:bottom w:val="single" w:sz="4" w:space="0" w:color="auto"/>
            </w:tcBorders>
            <w:shd w:val="clear" w:color="auto" w:fill="auto"/>
          </w:tcPr>
          <w:p w14:paraId="5B7011F8" w14:textId="77777777" w:rsidR="00ED018F"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入所申込者の病状等を勘案し、入所申込者に対し自ら必要なサービスを提供することが困難であると認めた場合は、適切な病院又は診療所を紹介する等の適切な措置を速やかに講じていますか。</w:t>
            </w:r>
          </w:p>
          <w:p w14:paraId="756E3C8B"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p>
          <w:p w14:paraId="21159E7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入所申込者の病状からみて、その病状が重篤なために介護老人保健施設での対応</w:t>
            </w:r>
            <w:r w:rsidRPr="008873BB">
              <w:rPr>
                <w:rFonts w:ascii="ＭＳ 明朝" w:hAnsi="ＭＳ 明朝" w:hint="eastAsia"/>
                <w:sz w:val="20"/>
                <w:szCs w:val="20"/>
              </w:rPr>
              <w:lastRenderedPageBreak/>
              <w:t>が困難であり、病院又は診療所での入院治療が必要であると認められる場合には、適切な病院又は診療所を紹介する等の適切な措置を速やかに講じなければなりません。</w:t>
            </w:r>
          </w:p>
        </w:tc>
        <w:tc>
          <w:tcPr>
            <w:tcW w:w="2673" w:type="dxa"/>
            <w:tcBorders>
              <w:top w:val="single" w:sz="4" w:space="0" w:color="auto"/>
              <w:bottom w:val="single" w:sz="4" w:space="0" w:color="auto"/>
            </w:tcBorders>
            <w:shd w:val="clear" w:color="auto" w:fill="auto"/>
            <w:tcMar>
              <w:left w:w="113" w:type="dxa"/>
            </w:tcMar>
          </w:tcPr>
          <w:p w14:paraId="556C88A7" w14:textId="77777777" w:rsidR="00ED018F" w:rsidRPr="00FB04AD"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FB04AD">
              <w:rPr>
                <w:rFonts w:ascii="ＭＳ Ｐゴシック" w:eastAsia="ＭＳ Ｐゴシック" w:hAnsi="ＭＳ Ｐゴシック" w:hint="eastAsia"/>
                <w:kern w:val="0"/>
                <w:sz w:val="20"/>
                <w:szCs w:val="20"/>
              </w:rPr>
              <w:t>第8条</w:t>
            </w:r>
          </w:p>
          <w:p w14:paraId="3FC35791"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4033AE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AF798F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7B42EE6" w14:textId="5266C2B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w:t>
            </w:r>
            <w:r>
              <w:rPr>
                <w:rFonts w:ascii="ＭＳ Ｐゴシック" w:eastAsia="ＭＳ Ｐゴシック" w:hAnsi="ＭＳ Ｐゴシック" w:hint="eastAsia"/>
                <w:color w:val="000000"/>
                <w:kern w:val="0"/>
                <w:sz w:val="20"/>
                <w:szCs w:val="20"/>
              </w:rPr>
              <w:t>知第4の</w:t>
            </w:r>
            <w:r w:rsidR="0019323A">
              <w:rPr>
                <w:rFonts w:ascii="ＭＳ Ｐゴシック" w:eastAsia="ＭＳ Ｐゴシック" w:hAnsi="ＭＳ Ｐゴシック" w:hint="eastAsia"/>
                <w:color w:val="000000"/>
                <w:kern w:val="0"/>
                <w:sz w:val="20"/>
                <w:szCs w:val="20"/>
              </w:rPr>
              <w:t>4</w:t>
            </w:r>
          </w:p>
        </w:tc>
        <w:tc>
          <w:tcPr>
            <w:tcW w:w="1829" w:type="dxa"/>
            <w:tcBorders>
              <w:top w:val="single" w:sz="4" w:space="0" w:color="auto"/>
              <w:bottom w:val="single" w:sz="4" w:space="0" w:color="auto"/>
            </w:tcBorders>
            <w:shd w:val="clear" w:color="auto" w:fill="auto"/>
          </w:tcPr>
          <w:p w14:paraId="7677E7F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10C158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2FFEDDC" w14:textId="77777777" w:rsidTr="00F66078">
        <w:tc>
          <w:tcPr>
            <w:tcW w:w="2967" w:type="dxa"/>
            <w:tcBorders>
              <w:top w:val="single" w:sz="4" w:space="0" w:color="auto"/>
              <w:bottom w:val="nil"/>
            </w:tcBorders>
            <w:shd w:val="clear" w:color="auto" w:fill="auto"/>
          </w:tcPr>
          <w:p w14:paraId="5AA6E38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４　受給資格等の確認</w:t>
            </w:r>
          </w:p>
        </w:tc>
        <w:tc>
          <w:tcPr>
            <w:tcW w:w="7870" w:type="dxa"/>
            <w:tcBorders>
              <w:top w:val="single" w:sz="4" w:space="0" w:color="auto"/>
            </w:tcBorders>
            <w:shd w:val="clear" w:color="auto" w:fill="auto"/>
          </w:tcPr>
          <w:p w14:paraId="4F74C56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介護保健施設サービスの提供の申込みがあった場合には、申込者に介護保険被保険者証の提示を求め、被保険者資格、要介護認定の有無及び有効期間を確かめていますか。</w:t>
            </w:r>
          </w:p>
        </w:tc>
        <w:tc>
          <w:tcPr>
            <w:tcW w:w="2673" w:type="dxa"/>
            <w:tcBorders>
              <w:top w:val="single" w:sz="4" w:space="0" w:color="auto"/>
            </w:tcBorders>
            <w:shd w:val="clear" w:color="auto" w:fill="auto"/>
            <w:tcMar>
              <w:left w:w="113" w:type="dxa"/>
            </w:tcMar>
          </w:tcPr>
          <w:p w14:paraId="4DC511AC"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条例第9条第1項</w:t>
            </w:r>
          </w:p>
          <w:p w14:paraId="1C43E1DB" w14:textId="6996AB1F"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5</w:t>
            </w:r>
            <w:r>
              <w:rPr>
                <w:rFonts w:ascii="ＭＳ Ｐゴシック" w:eastAsia="ＭＳ Ｐゴシック" w:hAnsi="ＭＳ Ｐゴシック" w:hint="eastAsia"/>
                <w:color w:val="000000"/>
                <w:kern w:val="0"/>
                <w:sz w:val="20"/>
                <w:szCs w:val="20"/>
              </w:rPr>
              <w:t>(1)</w:t>
            </w:r>
          </w:p>
        </w:tc>
        <w:tc>
          <w:tcPr>
            <w:tcW w:w="1829" w:type="dxa"/>
            <w:tcBorders>
              <w:top w:val="single" w:sz="4" w:space="0" w:color="auto"/>
            </w:tcBorders>
            <w:shd w:val="clear" w:color="auto" w:fill="auto"/>
          </w:tcPr>
          <w:p w14:paraId="733C5763"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CF1601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7E541778" w14:textId="77777777" w:rsidTr="00F66078">
        <w:tc>
          <w:tcPr>
            <w:tcW w:w="2967" w:type="dxa"/>
            <w:tcBorders>
              <w:top w:val="nil"/>
            </w:tcBorders>
            <w:shd w:val="clear" w:color="auto" w:fill="auto"/>
          </w:tcPr>
          <w:p w14:paraId="2F54B78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010E4F9"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上記①の被保険者証に認定審査会意見が記載されている場合には、当該認定審査会意見に配慮した介護保健施設サービスを提供するよう努めていますか。</w:t>
            </w:r>
          </w:p>
          <w:p w14:paraId="032D00C6" w14:textId="77777777" w:rsidR="00ED018F" w:rsidRPr="006468E1"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70835703"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条例第9条第2項</w:t>
            </w:r>
          </w:p>
          <w:p w14:paraId="79ADF8F0" w14:textId="5E844BAE"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5</w:t>
            </w:r>
            <w:r>
              <w:rPr>
                <w:rFonts w:ascii="ＭＳ Ｐゴシック" w:eastAsia="ＭＳ Ｐゴシック" w:hAnsi="ＭＳ Ｐゴシック" w:hint="eastAsia"/>
                <w:color w:val="000000"/>
                <w:kern w:val="0"/>
                <w:sz w:val="20"/>
                <w:szCs w:val="20"/>
              </w:rPr>
              <w:t>(2)</w:t>
            </w:r>
          </w:p>
        </w:tc>
        <w:tc>
          <w:tcPr>
            <w:tcW w:w="1829" w:type="dxa"/>
            <w:shd w:val="clear" w:color="auto" w:fill="auto"/>
          </w:tcPr>
          <w:p w14:paraId="223400DB"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0119A2A"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03976E39" w14:textId="77777777" w:rsidTr="00F66078">
        <w:tc>
          <w:tcPr>
            <w:tcW w:w="2967" w:type="dxa"/>
            <w:tcBorders>
              <w:bottom w:val="nil"/>
            </w:tcBorders>
            <w:shd w:val="clear" w:color="auto" w:fill="auto"/>
          </w:tcPr>
          <w:p w14:paraId="7B154B1B"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５　要介護認定の申請に係る援助</w:t>
            </w:r>
          </w:p>
        </w:tc>
        <w:tc>
          <w:tcPr>
            <w:tcW w:w="7870" w:type="dxa"/>
            <w:tcBorders>
              <w:top w:val="single" w:sz="4" w:space="0" w:color="auto"/>
            </w:tcBorders>
            <w:shd w:val="clear" w:color="auto" w:fill="auto"/>
          </w:tcPr>
          <w:p w14:paraId="7AEF360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入所の際に要介護認定を受けていない入所申込者については、要介護認定の申請が既に行われているかどうかを確認していますか。</w:t>
            </w:r>
          </w:p>
          <w:p w14:paraId="45F8A80C"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また、申請が行われていない場合は、入所申込者の意思を踏まえて速やかに当該申請が行われるよう必要な援助を行っていますか。</w:t>
            </w:r>
          </w:p>
        </w:tc>
        <w:tc>
          <w:tcPr>
            <w:tcW w:w="2673" w:type="dxa"/>
            <w:shd w:val="clear" w:color="auto" w:fill="auto"/>
            <w:tcMar>
              <w:left w:w="113" w:type="dxa"/>
            </w:tcMar>
          </w:tcPr>
          <w:p w14:paraId="6F53B7C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条例第10条第1項</w:t>
            </w:r>
          </w:p>
          <w:p w14:paraId="79BE9BA4" w14:textId="3E79F6B2"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6</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2065EC13"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11E545F"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58CDBE57" w14:textId="77777777" w:rsidTr="00F66078">
        <w:tc>
          <w:tcPr>
            <w:tcW w:w="2967" w:type="dxa"/>
            <w:tcBorders>
              <w:top w:val="nil"/>
            </w:tcBorders>
            <w:shd w:val="clear" w:color="auto" w:fill="auto"/>
          </w:tcPr>
          <w:p w14:paraId="636C2C8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7F5996F"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要介護認定の更新の申請が遅くとも当該入所者が受けている要介護認定の有効期間の満了日の30日前には行われるよう必要な援助を行っていますか。</w:t>
            </w:r>
          </w:p>
        </w:tc>
        <w:tc>
          <w:tcPr>
            <w:tcW w:w="2673" w:type="dxa"/>
            <w:shd w:val="clear" w:color="auto" w:fill="auto"/>
            <w:tcMar>
              <w:left w:w="113" w:type="dxa"/>
            </w:tcMar>
          </w:tcPr>
          <w:p w14:paraId="340C161C"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条例第10条第2項</w:t>
            </w:r>
          </w:p>
          <w:p w14:paraId="4EB90165" w14:textId="77D4F96F"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6</w:t>
            </w:r>
            <w:r>
              <w:rPr>
                <w:rFonts w:ascii="ＭＳ Ｐゴシック" w:eastAsia="ＭＳ Ｐゴシック" w:hAnsi="ＭＳ Ｐゴシック" w:hint="eastAsia"/>
                <w:color w:val="000000"/>
                <w:kern w:val="0"/>
                <w:sz w:val="20"/>
                <w:szCs w:val="20"/>
              </w:rPr>
              <w:t>の(2)</w:t>
            </w:r>
          </w:p>
        </w:tc>
        <w:tc>
          <w:tcPr>
            <w:tcW w:w="1829" w:type="dxa"/>
            <w:shd w:val="clear" w:color="auto" w:fill="auto"/>
          </w:tcPr>
          <w:p w14:paraId="2A7755A3"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F1D0ECE"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50E380CA" w14:textId="77777777" w:rsidTr="00F66078">
        <w:tc>
          <w:tcPr>
            <w:tcW w:w="2967" w:type="dxa"/>
            <w:tcBorders>
              <w:bottom w:val="nil"/>
            </w:tcBorders>
            <w:shd w:val="clear" w:color="auto" w:fill="auto"/>
          </w:tcPr>
          <w:p w14:paraId="680BF0B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６　入退所</w:t>
            </w:r>
          </w:p>
        </w:tc>
        <w:tc>
          <w:tcPr>
            <w:tcW w:w="7870" w:type="dxa"/>
            <w:tcBorders>
              <w:top w:val="single" w:sz="4" w:space="0" w:color="auto"/>
            </w:tcBorders>
            <w:shd w:val="clear" w:color="auto" w:fill="auto"/>
          </w:tcPr>
          <w:p w14:paraId="2D1E5F8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心身の状況及び病状並びにその置かれている環境に照らし、看護、医学的管理の下における介護及び機能訓練その他必要な医療等が必要であると認められる者を対象に、介護保健施設サービスを提供していますか。</w:t>
            </w:r>
          </w:p>
          <w:p w14:paraId="014420C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介護老人保健施設は、看護、医学的管理の下における介護及び機能訓練等が必要な要介護者を対象とするものです。</w:t>
            </w:r>
          </w:p>
        </w:tc>
        <w:tc>
          <w:tcPr>
            <w:tcW w:w="2673" w:type="dxa"/>
            <w:shd w:val="clear" w:color="auto" w:fill="auto"/>
            <w:tcMar>
              <w:left w:w="113" w:type="dxa"/>
            </w:tcMar>
          </w:tcPr>
          <w:p w14:paraId="2DAA3E7F"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条例第11条第1項</w:t>
            </w:r>
          </w:p>
          <w:p w14:paraId="772C5D8F"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C0E30F7"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7797F9F" w14:textId="2ADCE48E"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7</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1B21D566"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C046D56"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7A27E74" w14:textId="77777777" w:rsidTr="00F66078">
        <w:tc>
          <w:tcPr>
            <w:tcW w:w="2967" w:type="dxa"/>
            <w:tcBorders>
              <w:top w:val="nil"/>
              <w:bottom w:val="nil"/>
            </w:tcBorders>
            <w:shd w:val="clear" w:color="auto" w:fill="auto"/>
          </w:tcPr>
          <w:p w14:paraId="42D0ABA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A5649E9" w14:textId="77777777" w:rsidR="00ED018F" w:rsidRPr="008873BB" w:rsidRDefault="00ED018F" w:rsidP="007C23D2">
            <w:pPr>
              <w:overflowPunct w:val="0"/>
              <w:autoSpaceDE w:val="0"/>
              <w:autoSpaceDN w:val="0"/>
              <w:spacing w:line="320" w:lineRule="exact"/>
              <w:ind w:left="230" w:hangingChars="115" w:hanging="230"/>
              <w:rPr>
                <w:rFonts w:ascii="ＭＳ 明朝" w:hAnsi="ＭＳ 明朝"/>
                <w:sz w:val="20"/>
                <w:szCs w:val="20"/>
              </w:rPr>
            </w:pPr>
            <w:r w:rsidRPr="008873BB">
              <w:rPr>
                <w:rFonts w:ascii="ＭＳ 明朝" w:hAnsi="ＭＳ 明朝" w:hint="eastAsia"/>
                <w:sz w:val="20"/>
                <w:szCs w:val="20"/>
              </w:rPr>
              <w:t>②　入所申込者の数が、入所定員から入所者数を差し引いた数を超えている場合には、医学的管理の下における介護及び機能訓練の必要性を勘案して、介護保健施設</w:t>
            </w:r>
            <w:r w:rsidRPr="008873BB">
              <w:rPr>
                <w:rFonts w:ascii="ＭＳ 明朝" w:hAnsi="ＭＳ 明朝" w:hint="eastAsia"/>
                <w:sz w:val="20"/>
                <w:szCs w:val="20"/>
              </w:rPr>
              <w:lastRenderedPageBreak/>
              <w:t>サービスを受ける必要性が高いと認められる入所申込者を優先的に入所させるよう努めていますか。</w:t>
            </w:r>
          </w:p>
        </w:tc>
        <w:tc>
          <w:tcPr>
            <w:tcW w:w="2673" w:type="dxa"/>
            <w:tcBorders>
              <w:bottom w:val="nil"/>
            </w:tcBorders>
            <w:shd w:val="clear" w:color="auto" w:fill="auto"/>
            <w:tcMar>
              <w:left w:w="113" w:type="dxa"/>
            </w:tcMar>
          </w:tcPr>
          <w:p w14:paraId="3B5E4F7A"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条例第11条第2項</w:t>
            </w:r>
          </w:p>
          <w:p w14:paraId="2C1BE160" w14:textId="5ABD627C"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7</w:t>
            </w:r>
            <w:r>
              <w:rPr>
                <w:rFonts w:ascii="ＭＳ Ｐゴシック" w:eastAsia="ＭＳ Ｐゴシック" w:hAnsi="ＭＳ Ｐゴシック" w:hint="eastAsia"/>
                <w:color w:val="000000"/>
                <w:kern w:val="0"/>
                <w:sz w:val="20"/>
                <w:szCs w:val="20"/>
              </w:rPr>
              <w:t>(2)</w:t>
            </w:r>
          </w:p>
        </w:tc>
        <w:tc>
          <w:tcPr>
            <w:tcW w:w="1829" w:type="dxa"/>
            <w:tcBorders>
              <w:bottom w:val="nil"/>
            </w:tcBorders>
            <w:shd w:val="clear" w:color="auto" w:fill="auto"/>
          </w:tcPr>
          <w:p w14:paraId="44A1E27C"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17A9B3F"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3BBBF356" w14:textId="77777777" w:rsidTr="00F66078">
        <w:tc>
          <w:tcPr>
            <w:tcW w:w="2967" w:type="dxa"/>
            <w:tcBorders>
              <w:top w:val="nil"/>
              <w:bottom w:val="nil"/>
            </w:tcBorders>
            <w:shd w:val="clear" w:color="auto" w:fill="auto"/>
          </w:tcPr>
          <w:p w14:paraId="1FD9F55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07A501B7"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また、優先的な入所の取扱いをする際、透明性及び公平性に留意していますか。</w:t>
            </w:r>
          </w:p>
        </w:tc>
        <w:tc>
          <w:tcPr>
            <w:tcW w:w="2673" w:type="dxa"/>
            <w:tcBorders>
              <w:top w:val="nil"/>
            </w:tcBorders>
            <w:shd w:val="clear" w:color="auto" w:fill="auto"/>
            <w:tcMar>
              <w:left w:w="113" w:type="dxa"/>
            </w:tcMar>
          </w:tcPr>
          <w:p w14:paraId="603F826D"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7F7B6B3B"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CCDBC42"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12C75020" w14:textId="77777777" w:rsidTr="00F66078">
        <w:tc>
          <w:tcPr>
            <w:tcW w:w="2967" w:type="dxa"/>
            <w:tcBorders>
              <w:top w:val="nil"/>
              <w:bottom w:val="nil"/>
            </w:tcBorders>
            <w:shd w:val="clear" w:color="auto" w:fill="auto"/>
          </w:tcPr>
          <w:p w14:paraId="34730F6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D2277C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入所申込者の入所に際しては、入所者の家族等に対し、居宅での療養への移行の必要性、できるだけ面会に来ることが望ましいこと等の説明を行うとともに、入所者に係る居宅介護支援事業者に対する照会等により、心身の状況、生活歴、病歴、家族の状況、居宅サービス等の利用状況等の把握に努めていますか。</w:t>
            </w:r>
          </w:p>
          <w:p w14:paraId="6E59B7D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02EF06A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質の高い介護保健施設サービスの提供に資する観点から、居宅サービス等の利用状況等の把握に努めなければなりません。</w:t>
            </w:r>
          </w:p>
        </w:tc>
        <w:tc>
          <w:tcPr>
            <w:tcW w:w="2673" w:type="dxa"/>
            <w:tcBorders>
              <w:bottom w:val="single" w:sz="4" w:space="0" w:color="auto"/>
            </w:tcBorders>
            <w:shd w:val="clear" w:color="auto" w:fill="auto"/>
            <w:tcMar>
              <w:left w:w="113" w:type="dxa"/>
            </w:tcMar>
          </w:tcPr>
          <w:p w14:paraId="26DE1FA3"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条例第11条第3項</w:t>
            </w:r>
          </w:p>
          <w:p w14:paraId="32707F31"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0CC568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A1FC60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FFC6CE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1EAD7DF" w14:textId="2A542D0E"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7</w:t>
            </w:r>
            <w:r>
              <w:rPr>
                <w:rFonts w:ascii="ＭＳ Ｐゴシック" w:eastAsia="ＭＳ Ｐゴシック" w:hAnsi="ＭＳ Ｐゴシック" w:hint="eastAsia"/>
                <w:color w:val="000000"/>
                <w:kern w:val="0"/>
                <w:sz w:val="20"/>
                <w:szCs w:val="20"/>
              </w:rPr>
              <w:t>(3)</w:t>
            </w:r>
          </w:p>
        </w:tc>
        <w:tc>
          <w:tcPr>
            <w:tcW w:w="1829" w:type="dxa"/>
            <w:tcBorders>
              <w:bottom w:val="single" w:sz="4" w:space="0" w:color="auto"/>
            </w:tcBorders>
            <w:shd w:val="clear" w:color="auto" w:fill="auto"/>
          </w:tcPr>
          <w:p w14:paraId="09686CD1"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623497F"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0665C05F" w14:textId="77777777" w:rsidTr="00F66078">
        <w:tc>
          <w:tcPr>
            <w:tcW w:w="2967" w:type="dxa"/>
            <w:tcBorders>
              <w:top w:val="nil"/>
              <w:bottom w:val="nil"/>
            </w:tcBorders>
            <w:shd w:val="clear" w:color="auto" w:fill="auto"/>
          </w:tcPr>
          <w:p w14:paraId="03599DF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00CD08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入所者の心身の状況、病状、その置かれている環境等に照らし、その者が居宅において日常生活を営むことができるかどうかについて、入所後早期に検討していますか。</w:t>
            </w:r>
          </w:p>
        </w:tc>
        <w:tc>
          <w:tcPr>
            <w:tcW w:w="2673" w:type="dxa"/>
            <w:tcBorders>
              <w:top w:val="single" w:sz="4" w:space="0" w:color="auto"/>
              <w:bottom w:val="nil"/>
            </w:tcBorders>
            <w:shd w:val="clear" w:color="auto" w:fill="auto"/>
            <w:tcMar>
              <w:left w:w="113" w:type="dxa"/>
            </w:tcMar>
          </w:tcPr>
          <w:p w14:paraId="26A800A4"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31B7">
              <w:rPr>
                <w:rFonts w:ascii="ＭＳ Ｐゴシック" w:eastAsia="ＭＳ Ｐゴシック" w:hAnsi="ＭＳ Ｐゴシック" w:hint="eastAsia"/>
                <w:kern w:val="0"/>
                <w:sz w:val="20"/>
                <w:szCs w:val="20"/>
              </w:rPr>
              <w:t>第11条第4項</w:t>
            </w:r>
          </w:p>
          <w:p w14:paraId="162D5F42" w14:textId="1A5E3070"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w:t>
            </w:r>
            <w:r>
              <w:rPr>
                <w:rFonts w:ascii="ＭＳ Ｐゴシック" w:eastAsia="ＭＳ Ｐゴシック" w:hAnsi="ＭＳ Ｐゴシック" w:hint="eastAsia"/>
                <w:color w:val="000000"/>
                <w:kern w:val="0"/>
                <w:sz w:val="20"/>
                <w:szCs w:val="20"/>
              </w:rPr>
              <w:t>知第4の</w:t>
            </w:r>
            <w:r w:rsidR="0019323A">
              <w:rPr>
                <w:rFonts w:ascii="ＭＳ Ｐゴシック" w:eastAsia="ＭＳ Ｐゴシック" w:hAnsi="ＭＳ Ｐゴシック" w:hint="eastAsia"/>
                <w:color w:val="000000"/>
                <w:kern w:val="0"/>
                <w:sz w:val="20"/>
                <w:szCs w:val="20"/>
              </w:rPr>
              <w:t>7</w:t>
            </w:r>
            <w:r>
              <w:rPr>
                <w:rFonts w:ascii="ＭＳ Ｐゴシック" w:eastAsia="ＭＳ Ｐゴシック" w:hAnsi="ＭＳ Ｐゴシック" w:hint="eastAsia"/>
                <w:color w:val="000000"/>
                <w:kern w:val="0"/>
                <w:sz w:val="20"/>
                <w:szCs w:val="20"/>
              </w:rPr>
              <w:t>(4)</w:t>
            </w:r>
          </w:p>
        </w:tc>
        <w:tc>
          <w:tcPr>
            <w:tcW w:w="1829" w:type="dxa"/>
            <w:tcBorders>
              <w:top w:val="single" w:sz="4" w:space="0" w:color="auto"/>
              <w:bottom w:val="nil"/>
            </w:tcBorders>
            <w:shd w:val="clear" w:color="auto" w:fill="auto"/>
          </w:tcPr>
          <w:p w14:paraId="65AC2BF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920478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8DA33F1" w14:textId="77777777" w:rsidTr="00F66078">
        <w:tc>
          <w:tcPr>
            <w:tcW w:w="2967" w:type="dxa"/>
            <w:tcBorders>
              <w:top w:val="nil"/>
              <w:bottom w:val="nil"/>
            </w:tcBorders>
            <w:shd w:val="clear" w:color="auto" w:fill="auto"/>
          </w:tcPr>
          <w:p w14:paraId="0891AF5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7FF6FBF"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また、その後の検討は、定期的(少なくとも３か月ごと)に行っていますか。</w:t>
            </w:r>
          </w:p>
        </w:tc>
        <w:tc>
          <w:tcPr>
            <w:tcW w:w="2673" w:type="dxa"/>
            <w:tcBorders>
              <w:top w:val="nil"/>
            </w:tcBorders>
            <w:shd w:val="clear" w:color="auto" w:fill="auto"/>
            <w:tcMar>
              <w:left w:w="113" w:type="dxa"/>
            </w:tcMar>
          </w:tcPr>
          <w:p w14:paraId="7D6ECA8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1E5B81B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78C350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4C8CAFD" w14:textId="77777777" w:rsidTr="00F66078">
        <w:tc>
          <w:tcPr>
            <w:tcW w:w="2967" w:type="dxa"/>
            <w:tcBorders>
              <w:top w:val="nil"/>
              <w:bottom w:val="nil"/>
            </w:tcBorders>
            <w:shd w:val="clear" w:color="auto" w:fill="auto"/>
          </w:tcPr>
          <w:p w14:paraId="0607707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671EC0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上記④の検討に当たっては、医師、薬剤師(配置されている場合に限る)、看護・介護職員、支援相談員、介護支援専門員等の従業者の間で協議していますか。</w:t>
            </w:r>
          </w:p>
        </w:tc>
        <w:tc>
          <w:tcPr>
            <w:tcW w:w="2673" w:type="dxa"/>
            <w:shd w:val="clear" w:color="auto" w:fill="auto"/>
            <w:tcMar>
              <w:left w:w="113" w:type="dxa"/>
            </w:tcMar>
          </w:tcPr>
          <w:p w14:paraId="3B79ADBA"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31B7">
              <w:rPr>
                <w:rFonts w:ascii="ＭＳ Ｐゴシック" w:eastAsia="ＭＳ Ｐゴシック" w:hAnsi="ＭＳ Ｐゴシック" w:hint="eastAsia"/>
                <w:kern w:val="0"/>
                <w:sz w:val="20"/>
                <w:szCs w:val="20"/>
              </w:rPr>
              <w:t>第11条第5項</w:t>
            </w:r>
          </w:p>
        </w:tc>
        <w:tc>
          <w:tcPr>
            <w:tcW w:w="1829" w:type="dxa"/>
            <w:shd w:val="clear" w:color="auto" w:fill="auto"/>
          </w:tcPr>
          <w:p w14:paraId="460A8DD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DF03FB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597AECC" w14:textId="77777777" w:rsidTr="00F66078">
        <w:tc>
          <w:tcPr>
            <w:tcW w:w="2967" w:type="dxa"/>
            <w:tcBorders>
              <w:top w:val="nil"/>
              <w:bottom w:val="nil"/>
            </w:tcBorders>
            <w:shd w:val="clear" w:color="auto" w:fill="auto"/>
          </w:tcPr>
          <w:p w14:paraId="4620034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52AC3E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上記④の定期的な検討の経過及び結果について、記録していますか(記録は</w:t>
            </w:r>
            <w:r w:rsidRPr="00EA75B5">
              <w:rPr>
                <w:rFonts w:ascii="ＭＳ 明朝" w:hAnsi="ＭＳ 明朝" w:hint="eastAsia"/>
                <w:sz w:val="20"/>
                <w:szCs w:val="20"/>
              </w:rPr>
              <w:t>５</w:t>
            </w:r>
            <w:r w:rsidRPr="008873BB">
              <w:rPr>
                <w:rFonts w:ascii="ＭＳ 明朝" w:hAnsi="ＭＳ 明朝" w:hint="eastAsia"/>
                <w:sz w:val="20"/>
                <w:szCs w:val="20"/>
              </w:rPr>
              <w:t>年間の保存です。)。</w:t>
            </w:r>
          </w:p>
        </w:tc>
        <w:tc>
          <w:tcPr>
            <w:tcW w:w="2673" w:type="dxa"/>
            <w:shd w:val="clear" w:color="auto" w:fill="auto"/>
            <w:tcMar>
              <w:left w:w="113" w:type="dxa"/>
            </w:tcMar>
          </w:tcPr>
          <w:p w14:paraId="64AAAAEB"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31B7">
              <w:rPr>
                <w:rFonts w:ascii="ＭＳ Ｐゴシック" w:eastAsia="ＭＳ Ｐゴシック" w:hAnsi="ＭＳ Ｐゴシック" w:hint="eastAsia"/>
                <w:kern w:val="0"/>
                <w:sz w:val="20"/>
                <w:szCs w:val="20"/>
              </w:rPr>
              <w:t>第11条第4項</w:t>
            </w:r>
          </w:p>
        </w:tc>
        <w:tc>
          <w:tcPr>
            <w:tcW w:w="1829" w:type="dxa"/>
            <w:shd w:val="clear" w:color="auto" w:fill="auto"/>
          </w:tcPr>
          <w:p w14:paraId="026BDB1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EC062B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AA96752" w14:textId="77777777" w:rsidTr="00F66078">
        <w:tc>
          <w:tcPr>
            <w:tcW w:w="2967" w:type="dxa"/>
            <w:tcBorders>
              <w:top w:val="nil"/>
            </w:tcBorders>
            <w:shd w:val="clear" w:color="auto" w:fill="auto"/>
          </w:tcPr>
          <w:p w14:paraId="1719880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98425B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入所者の退所に際しては、本人又はその家族に対し、家庭での介護方法等に対す</w:t>
            </w:r>
            <w:r w:rsidRPr="008873BB">
              <w:rPr>
                <w:rFonts w:ascii="ＭＳ 明朝" w:hAnsi="ＭＳ 明朝" w:hint="eastAsia"/>
                <w:sz w:val="20"/>
                <w:szCs w:val="20"/>
              </w:rPr>
              <w:lastRenderedPageBreak/>
              <w:t>る適切な指導を行うとともに、居宅サービス計画の作成等の援助に資するため、居宅介護支援事業者に対する情報の提供に努めるほか、入所者の退所を円滑に行うために、介護支援専門員及び支援相談員が中心となって、退所後の主治の医師に対する情報の提供その他保健医療サービス又は福祉サービスを提供する者との密接な連携に努めていますか。</w:t>
            </w:r>
          </w:p>
        </w:tc>
        <w:tc>
          <w:tcPr>
            <w:tcW w:w="2673" w:type="dxa"/>
            <w:shd w:val="clear" w:color="auto" w:fill="auto"/>
            <w:tcMar>
              <w:left w:w="113" w:type="dxa"/>
            </w:tcMar>
          </w:tcPr>
          <w:p w14:paraId="6DA6FD7F"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D131B7">
              <w:rPr>
                <w:rFonts w:ascii="ＭＳ Ｐゴシック" w:eastAsia="ＭＳ Ｐゴシック" w:hAnsi="ＭＳ Ｐゴシック" w:hint="eastAsia"/>
                <w:kern w:val="0"/>
                <w:sz w:val="20"/>
                <w:szCs w:val="20"/>
              </w:rPr>
              <w:t>第11条第6項</w:t>
            </w:r>
          </w:p>
          <w:p w14:paraId="3A57D731" w14:textId="070113F8"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Pr>
                <w:rFonts w:ascii="ＭＳ Ｐゴシック" w:eastAsia="ＭＳ Ｐゴシック" w:hAnsi="ＭＳ Ｐゴシック" w:hint="eastAsia"/>
                <w:color w:val="000000"/>
                <w:kern w:val="0"/>
                <w:sz w:val="20"/>
                <w:szCs w:val="20"/>
              </w:rPr>
              <w:t>第4の</w:t>
            </w:r>
            <w:r w:rsidR="0019323A">
              <w:rPr>
                <w:rFonts w:ascii="ＭＳ Ｐゴシック" w:eastAsia="ＭＳ Ｐゴシック" w:hAnsi="ＭＳ Ｐゴシック" w:hint="eastAsia"/>
                <w:color w:val="000000"/>
                <w:kern w:val="0"/>
                <w:sz w:val="20"/>
                <w:szCs w:val="20"/>
              </w:rPr>
              <w:t>7</w:t>
            </w:r>
            <w:r>
              <w:rPr>
                <w:rFonts w:ascii="ＭＳ Ｐゴシック" w:eastAsia="ＭＳ Ｐゴシック" w:hAnsi="ＭＳ Ｐゴシック" w:hint="eastAsia"/>
                <w:color w:val="000000"/>
                <w:kern w:val="0"/>
                <w:sz w:val="20"/>
                <w:szCs w:val="20"/>
              </w:rPr>
              <w:t>(5)</w:t>
            </w:r>
          </w:p>
        </w:tc>
        <w:tc>
          <w:tcPr>
            <w:tcW w:w="1829" w:type="dxa"/>
            <w:shd w:val="clear" w:color="auto" w:fill="auto"/>
          </w:tcPr>
          <w:p w14:paraId="56E7359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7EFEA91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26188AA2" w14:textId="77777777" w:rsidTr="00F66078">
        <w:tc>
          <w:tcPr>
            <w:tcW w:w="2967" w:type="dxa"/>
            <w:tcBorders>
              <w:bottom w:val="nil"/>
            </w:tcBorders>
            <w:shd w:val="clear" w:color="auto" w:fill="auto"/>
          </w:tcPr>
          <w:p w14:paraId="1FED5C6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７　サービス提供の記録</w:t>
            </w:r>
          </w:p>
        </w:tc>
        <w:tc>
          <w:tcPr>
            <w:tcW w:w="7870" w:type="dxa"/>
            <w:tcBorders>
              <w:top w:val="single" w:sz="4" w:space="0" w:color="auto"/>
            </w:tcBorders>
            <w:shd w:val="clear" w:color="auto" w:fill="auto"/>
          </w:tcPr>
          <w:p w14:paraId="6FFF9ECE"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入所に際しては、当該入所者の被保険者証に、入所の年月日並びに介護老人保健施設の名称を、退所に際しては退所の年月日を記載していますか。</w:t>
            </w:r>
          </w:p>
        </w:tc>
        <w:tc>
          <w:tcPr>
            <w:tcW w:w="2673" w:type="dxa"/>
            <w:shd w:val="clear" w:color="auto" w:fill="auto"/>
            <w:tcMar>
              <w:left w:w="113" w:type="dxa"/>
            </w:tcMar>
          </w:tcPr>
          <w:p w14:paraId="3C7C438A"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31B7">
              <w:rPr>
                <w:rFonts w:ascii="ＭＳ Ｐゴシック" w:eastAsia="ＭＳ Ｐゴシック" w:hAnsi="ＭＳ Ｐゴシック" w:hint="eastAsia"/>
                <w:kern w:val="0"/>
                <w:sz w:val="20"/>
                <w:szCs w:val="20"/>
              </w:rPr>
              <w:t>第12条第1項</w:t>
            </w:r>
          </w:p>
        </w:tc>
        <w:tc>
          <w:tcPr>
            <w:tcW w:w="1829" w:type="dxa"/>
            <w:shd w:val="clear" w:color="auto" w:fill="auto"/>
          </w:tcPr>
          <w:p w14:paraId="0637E4F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957BDC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075BAA2" w14:textId="77777777" w:rsidTr="00F66078">
        <w:tc>
          <w:tcPr>
            <w:tcW w:w="2967" w:type="dxa"/>
            <w:tcBorders>
              <w:top w:val="nil"/>
            </w:tcBorders>
            <w:shd w:val="clear" w:color="auto" w:fill="auto"/>
          </w:tcPr>
          <w:p w14:paraId="168B2EB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48AD48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介護保健施設サービスを提供した際には、提供した具体的なサービスの提供日、具体的なサービスの内容、入所者の状況その他必要な事項を記録し、その完結の日から</w:t>
            </w:r>
            <w:r w:rsidRPr="00EA75B5">
              <w:rPr>
                <w:rFonts w:ascii="ＭＳ 明朝" w:hAnsi="ＭＳ 明朝" w:hint="eastAsia"/>
                <w:sz w:val="20"/>
                <w:szCs w:val="20"/>
              </w:rPr>
              <w:t>５</w:t>
            </w:r>
            <w:r w:rsidRPr="008873BB">
              <w:rPr>
                <w:rFonts w:ascii="ＭＳ 明朝" w:hAnsi="ＭＳ 明朝" w:hint="eastAsia"/>
                <w:sz w:val="20"/>
                <w:szCs w:val="20"/>
              </w:rPr>
              <w:t>年間保存していますか。</w:t>
            </w:r>
          </w:p>
        </w:tc>
        <w:tc>
          <w:tcPr>
            <w:tcW w:w="2673" w:type="dxa"/>
            <w:shd w:val="clear" w:color="auto" w:fill="auto"/>
            <w:tcMar>
              <w:left w:w="113" w:type="dxa"/>
            </w:tcMar>
          </w:tcPr>
          <w:p w14:paraId="0D07260B"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31B7">
              <w:rPr>
                <w:rFonts w:ascii="ＭＳ Ｐゴシック" w:eastAsia="ＭＳ Ｐゴシック" w:hAnsi="ＭＳ Ｐゴシック" w:hint="eastAsia"/>
                <w:kern w:val="0"/>
                <w:sz w:val="20"/>
                <w:szCs w:val="20"/>
              </w:rPr>
              <w:t>第12条第2項</w:t>
            </w:r>
          </w:p>
        </w:tc>
        <w:tc>
          <w:tcPr>
            <w:tcW w:w="1829" w:type="dxa"/>
            <w:shd w:val="clear" w:color="auto" w:fill="auto"/>
          </w:tcPr>
          <w:p w14:paraId="664B2B1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CC0186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B76B3AF" w14:textId="77777777" w:rsidTr="00F66078">
        <w:tc>
          <w:tcPr>
            <w:tcW w:w="2967" w:type="dxa"/>
            <w:tcBorders>
              <w:bottom w:val="nil"/>
            </w:tcBorders>
            <w:shd w:val="clear" w:color="auto" w:fill="auto"/>
          </w:tcPr>
          <w:p w14:paraId="5F8592C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８　利用料等の受領</w:t>
            </w:r>
          </w:p>
          <w:p w14:paraId="225C7911" w14:textId="77777777" w:rsidR="00ED018F" w:rsidRPr="008873BB" w:rsidRDefault="00ED018F" w:rsidP="007C23D2">
            <w:pPr>
              <w:suppressAutoHyphens/>
              <w:overflowPunct w:val="0"/>
              <w:autoSpaceDE w:val="0"/>
              <w:autoSpaceDN w:val="0"/>
              <w:spacing w:line="320" w:lineRule="exact"/>
              <w:ind w:leftChars="105" w:left="22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(ユニット型を除く)</w:t>
            </w:r>
          </w:p>
        </w:tc>
        <w:tc>
          <w:tcPr>
            <w:tcW w:w="7870" w:type="dxa"/>
            <w:tcBorders>
              <w:top w:val="single" w:sz="4" w:space="0" w:color="auto"/>
            </w:tcBorders>
            <w:shd w:val="clear" w:color="auto" w:fill="auto"/>
          </w:tcPr>
          <w:p w14:paraId="509D516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法定代理受領サービスとして提供される介護保健施設サービスについての入所者負担として、法48条第２項に規定する厚生労働大臣が定める基準により算定した費用(食事の提供に要する費用、居住に要する費用その他の日常生活に要する費用として厚生労働省令で定める費用を除いて算定)の額を除いた額の１割</w:t>
            </w:r>
            <w:r w:rsidRPr="004D7DC0">
              <w:rPr>
                <w:rFonts w:ascii="ＭＳ 明朝" w:hAnsi="ＭＳ 明朝" w:hint="eastAsia"/>
                <w:sz w:val="20"/>
                <w:szCs w:val="20"/>
              </w:rPr>
              <w:t>又は２割</w:t>
            </w:r>
            <w:r w:rsidRPr="008873BB">
              <w:rPr>
                <w:rFonts w:ascii="ＭＳ 明朝" w:hAnsi="ＭＳ 明朝" w:hint="eastAsia"/>
                <w:sz w:val="20"/>
                <w:szCs w:val="20"/>
              </w:rPr>
              <w:t>(法の規定の適用により保険給付の率が９割</w:t>
            </w:r>
            <w:r w:rsidRPr="004D7DC0">
              <w:rPr>
                <w:rFonts w:ascii="ＭＳ 明朝" w:hAnsi="ＭＳ 明朝" w:hint="eastAsia"/>
                <w:sz w:val="20"/>
                <w:szCs w:val="20"/>
              </w:rPr>
              <w:t>又は８割で</w:t>
            </w:r>
            <w:r w:rsidRPr="008873BB">
              <w:rPr>
                <w:rFonts w:ascii="ＭＳ 明朝" w:hAnsi="ＭＳ 明朝" w:hint="eastAsia"/>
                <w:sz w:val="20"/>
                <w:szCs w:val="20"/>
              </w:rPr>
              <w:t>ない場合については、それに応じた割合)の支払いを受けていますか。</w:t>
            </w:r>
          </w:p>
        </w:tc>
        <w:tc>
          <w:tcPr>
            <w:tcW w:w="2673" w:type="dxa"/>
            <w:shd w:val="clear" w:color="auto" w:fill="auto"/>
            <w:tcMar>
              <w:left w:w="113" w:type="dxa"/>
            </w:tcMar>
          </w:tcPr>
          <w:p w14:paraId="3E498AAE"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条例第13条第1項</w:t>
            </w:r>
          </w:p>
          <w:p w14:paraId="265A0503" w14:textId="1A429F0A"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9</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667F08B9"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27E89BC"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49B43758" w14:textId="77777777" w:rsidTr="00F66078">
        <w:tc>
          <w:tcPr>
            <w:tcW w:w="2967" w:type="dxa"/>
            <w:tcBorders>
              <w:top w:val="nil"/>
              <w:bottom w:val="nil"/>
            </w:tcBorders>
            <w:shd w:val="clear" w:color="auto" w:fill="auto"/>
          </w:tcPr>
          <w:p w14:paraId="53D817D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4186A9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法定代理受領サービスに該当しない介護保健施設サービスを提供した際に入所者から支払いを受ける利用料の額と、法定代理受領サービスである介護保健施設サービスに係る費用の額との間に、一方の管理経費の他方への転嫁等による不合理な差額を設けていませんか。</w:t>
            </w:r>
          </w:p>
        </w:tc>
        <w:tc>
          <w:tcPr>
            <w:tcW w:w="2673" w:type="dxa"/>
            <w:shd w:val="clear" w:color="auto" w:fill="auto"/>
            <w:tcMar>
              <w:left w:w="113" w:type="dxa"/>
            </w:tcMar>
          </w:tcPr>
          <w:p w14:paraId="57BD7BD1"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条例第13条第2項</w:t>
            </w:r>
          </w:p>
          <w:p w14:paraId="1B43E8C7" w14:textId="48590B8E"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19323A">
              <w:rPr>
                <w:rFonts w:ascii="ＭＳ Ｐゴシック" w:eastAsia="ＭＳ Ｐゴシック" w:hAnsi="ＭＳ Ｐゴシック" w:hint="eastAsia"/>
                <w:color w:val="000000"/>
                <w:kern w:val="0"/>
                <w:sz w:val="20"/>
                <w:szCs w:val="20"/>
              </w:rPr>
              <w:t>9</w:t>
            </w:r>
            <w:r>
              <w:rPr>
                <w:rFonts w:ascii="ＭＳ Ｐゴシック" w:eastAsia="ＭＳ Ｐゴシック" w:hAnsi="ＭＳ Ｐゴシック" w:hint="eastAsia"/>
                <w:color w:val="000000"/>
                <w:kern w:val="0"/>
                <w:sz w:val="20"/>
                <w:szCs w:val="20"/>
              </w:rPr>
              <w:t>(2)</w:t>
            </w:r>
          </w:p>
        </w:tc>
        <w:tc>
          <w:tcPr>
            <w:tcW w:w="1829" w:type="dxa"/>
            <w:shd w:val="clear" w:color="auto" w:fill="auto"/>
          </w:tcPr>
          <w:p w14:paraId="1745EAB2"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0495E51"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349E33CF" w14:textId="77777777" w:rsidTr="00F66078">
        <w:tc>
          <w:tcPr>
            <w:tcW w:w="2967" w:type="dxa"/>
            <w:tcBorders>
              <w:top w:val="nil"/>
              <w:bottom w:val="nil"/>
            </w:tcBorders>
            <w:shd w:val="clear" w:color="auto" w:fill="auto"/>
          </w:tcPr>
          <w:p w14:paraId="21BC16CB"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7C32BD5"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次に掲げる費用以外の支払いを受けていませんか。</w:t>
            </w:r>
          </w:p>
          <w:p w14:paraId="25756C2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24C33C4F"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食事の提供に要する費用</w:t>
            </w:r>
          </w:p>
          <w:p w14:paraId="70ED6D40"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lastRenderedPageBreak/>
              <w:t>イ　居住に要する費用</w:t>
            </w:r>
          </w:p>
          <w:p w14:paraId="5F85262F" w14:textId="75E017C2"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 xml:space="preserve">ウ　</w:t>
            </w:r>
            <w:r>
              <w:rPr>
                <w:rFonts w:ascii="ＭＳ 明朝" w:hAnsi="ＭＳ 明朝" w:hint="eastAsia"/>
                <w:sz w:val="20"/>
                <w:szCs w:val="20"/>
              </w:rPr>
              <w:t>「</w:t>
            </w:r>
            <w:r w:rsidRPr="00FF7F2E">
              <w:rPr>
                <w:rFonts w:ascii="ＭＳ 明朝" w:hAnsi="ＭＳ 明朝" w:hint="eastAsia"/>
                <w:sz w:val="20"/>
                <w:szCs w:val="20"/>
              </w:rPr>
              <w:t>入所者等が選定する特別な療養室</w:t>
            </w:r>
            <w:r>
              <w:rPr>
                <w:rFonts w:ascii="ＭＳ 明朝" w:hAnsi="ＭＳ 明朝" w:hint="eastAsia"/>
                <w:sz w:val="20"/>
                <w:szCs w:val="20"/>
              </w:rPr>
              <w:t>」</w:t>
            </w:r>
            <w:r w:rsidRPr="008873BB">
              <w:rPr>
                <w:rFonts w:ascii="ＭＳ 明朝" w:hAnsi="ＭＳ 明朝" w:hint="eastAsia"/>
                <w:sz w:val="20"/>
                <w:szCs w:val="20"/>
              </w:rPr>
              <w:t>の提供を行ったことに伴い必要となる費用</w:t>
            </w:r>
          </w:p>
          <w:p w14:paraId="1216D5AF"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入所者が選定する特別な食事の提供を行ったことに伴い必要となる費用</w:t>
            </w:r>
          </w:p>
          <w:p w14:paraId="111050AD"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オ　理美容代</w:t>
            </w:r>
          </w:p>
          <w:p w14:paraId="39F3B5DE"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カ　上記アからオに掲げるもののほか、介護保健施設サービスにおいて提供される便宜のうち、日常生活においても通常必要となるものに係る費用であって、その入所者に負担させることが適当と認められるもの(以下「その他の日常生活費」という。)</w:t>
            </w:r>
          </w:p>
        </w:tc>
        <w:tc>
          <w:tcPr>
            <w:tcW w:w="2673" w:type="dxa"/>
            <w:tcBorders>
              <w:bottom w:val="nil"/>
            </w:tcBorders>
            <w:shd w:val="clear" w:color="auto" w:fill="auto"/>
            <w:tcMar>
              <w:left w:w="113" w:type="dxa"/>
            </w:tcMar>
          </w:tcPr>
          <w:p w14:paraId="5594E841"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D131B7">
              <w:rPr>
                <w:rFonts w:ascii="ＭＳ Ｐゴシック" w:eastAsia="ＭＳ Ｐゴシック" w:hAnsi="ＭＳ Ｐゴシック" w:hint="eastAsia"/>
                <w:kern w:val="0"/>
                <w:sz w:val="20"/>
                <w:szCs w:val="20"/>
              </w:rPr>
              <w:t>第13条第3項</w:t>
            </w:r>
          </w:p>
          <w:p w14:paraId="4C9EE0F3"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D131B7">
              <w:rPr>
                <w:rFonts w:ascii="ＭＳ Ｐゴシック" w:eastAsia="ＭＳ Ｐゴシック" w:hAnsi="ＭＳ Ｐゴシック" w:hint="eastAsia"/>
                <w:sz w:val="20"/>
                <w:szCs w:val="20"/>
              </w:rPr>
              <w:t>第6条第1項</w:t>
            </w:r>
          </w:p>
          <w:p w14:paraId="0628B43B" w14:textId="6DE2C1F4"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w:t>
            </w:r>
            <w:r>
              <w:rPr>
                <w:rFonts w:ascii="ＭＳ Ｐゴシック" w:eastAsia="ＭＳ Ｐゴシック" w:hAnsi="ＭＳ Ｐゴシック" w:hint="eastAsia"/>
                <w:color w:val="000000"/>
                <w:kern w:val="0"/>
                <w:sz w:val="20"/>
                <w:szCs w:val="20"/>
              </w:rPr>
              <w:t>4の</w:t>
            </w:r>
            <w:r w:rsidR="0019323A">
              <w:rPr>
                <w:rFonts w:ascii="ＭＳ Ｐゴシック" w:eastAsia="ＭＳ Ｐゴシック" w:hAnsi="ＭＳ Ｐゴシック" w:hint="eastAsia"/>
                <w:color w:val="000000"/>
                <w:kern w:val="0"/>
                <w:sz w:val="20"/>
                <w:szCs w:val="20"/>
              </w:rPr>
              <w:t>9</w:t>
            </w:r>
            <w:r>
              <w:rPr>
                <w:rFonts w:ascii="ＭＳ Ｐゴシック" w:eastAsia="ＭＳ Ｐゴシック" w:hAnsi="ＭＳ Ｐゴシック" w:hint="eastAsia"/>
                <w:color w:val="000000"/>
                <w:kern w:val="0"/>
                <w:sz w:val="20"/>
                <w:szCs w:val="20"/>
              </w:rPr>
              <w:t xml:space="preserve"> (3</w:t>
            </w:r>
            <w:r w:rsidRPr="008873BB">
              <w:rPr>
                <w:rFonts w:ascii="ＭＳ Ｐゴシック" w:eastAsia="ＭＳ Ｐゴシック" w:hAnsi="ＭＳ Ｐゴシック" w:hint="eastAsia"/>
                <w:kern w:val="0"/>
                <w:sz w:val="20"/>
                <w:szCs w:val="20"/>
              </w:rPr>
              <w:t>)</w:t>
            </w:r>
          </w:p>
          <w:p w14:paraId="6296E8C3"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26C7CE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7013BC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55F3D8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61C81DA9"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526D07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p>
          <w:p w14:paraId="4D18003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CCCB3B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441751B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4DA7ACD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852AD99" w14:textId="77777777" w:rsidTr="00F66078">
        <w:tc>
          <w:tcPr>
            <w:tcW w:w="2967" w:type="dxa"/>
            <w:tcBorders>
              <w:top w:val="nil"/>
              <w:bottom w:val="nil"/>
            </w:tcBorders>
            <w:shd w:val="clear" w:color="auto" w:fill="auto"/>
          </w:tcPr>
          <w:p w14:paraId="34364A2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1C80F6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上記③カの費用の具体的な範囲については、次のア～サのとおり、平成12年３月30日老企第54号通知「通所介護等における日常生活に要する費用の取扱いについて」に沿って適切に取り扱っていますか。</w:t>
            </w:r>
          </w:p>
        </w:tc>
        <w:tc>
          <w:tcPr>
            <w:tcW w:w="2673" w:type="dxa"/>
            <w:tcBorders>
              <w:bottom w:val="nil"/>
            </w:tcBorders>
            <w:shd w:val="clear" w:color="auto" w:fill="auto"/>
            <w:tcMar>
              <w:left w:w="113" w:type="dxa"/>
            </w:tcMar>
          </w:tcPr>
          <w:p w14:paraId="13042D6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224E7E5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2F242C9A" w14:textId="77777777" w:rsidTr="00F66078">
        <w:tc>
          <w:tcPr>
            <w:tcW w:w="2967" w:type="dxa"/>
            <w:tcBorders>
              <w:top w:val="nil"/>
              <w:bottom w:val="nil"/>
            </w:tcBorders>
            <w:shd w:val="clear" w:color="auto" w:fill="auto"/>
          </w:tcPr>
          <w:p w14:paraId="56DA8B1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915E5C4"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「その他の日常生活費」は、入所者又はその家族等の自由な選択に基づき、施設が提供するサービスの一環として提供する日常生活上の便宜に係る経費としていますか。</w:t>
            </w:r>
          </w:p>
        </w:tc>
        <w:tc>
          <w:tcPr>
            <w:tcW w:w="2673" w:type="dxa"/>
            <w:tcBorders>
              <w:top w:val="nil"/>
              <w:bottom w:val="nil"/>
            </w:tcBorders>
            <w:shd w:val="clear" w:color="auto" w:fill="auto"/>
            <w:tcMar>
              <w:left w:w="113" w:type="dxa"/>
            </w:tcMar>
          </w:tcPr>
          <w:p w14:paraId="781C5AD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r w:rsidRPr="008873BB">
              <w:rPr>
                <w:rFonts w:ascii="ＭＳ Ｐゴシック" w:eastAsia="ＭＳ Ｐゴシック" w:hAnsi="ＭＳ Ｐゴシック"/>
                <w:kern w:val="0"/>
                <w:sz w:val="20"/>
                <w:szCs w:val="20"/>
              </w:rPr>
              <w:t>1</w:t>
            </w:r>
          </w:p>
        </w:tc>
        <w:tc>
          <w:tcPr>
            <w:tcW w:w="1829" w:type="dxa"/>
            <w:tcBorders>
              <w:top w:val="nil"/>
              <w:bottom w:val="nil"/>
            </w:tcBorders>
            <w:shd w:val="clear" w:color="auto" w:fill="auto"/>
          </w:tcPr>
          <w:p w14:paraId="72D573E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1CCF6C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66932E7" w14:textId="77777777" w:rsidTr="00F66078">
        <w:tc>
          <w:tcPr>
            <w:tcW w:w="2967" w:type="dxa"/>
            <w:tcBorders>
              <w:top w:val="nil"/>
              <w:bottom w:val="nil"/>
            </w:tcBorders>
            <w:shd w:val="clear" w:color="auto" w:fill="auto"/>
          </w:tcPr>
          <w:p w14:paraId="19CFD08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47FF847"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施設が行う便宜の供与であっても、サービスの提供と関係のないもの(利用者等の嗜好品の購入等)については、「その他の日常生活費」と区別していますか。</w:t>
            </w:r>
          </w:p>
        </w:tc>
        <w:tc>
          <w:tcPr>
            <w:tcW w:w="2673" w:type="dxa"/>
            <w:tcBorders>
              <w:top w:val="nil"/>
              <w:bottom w:val="nil"/>
            </w:tcBorders>
            <w:shd w:val="clear" w:color="auto" w:fill="auto"/>
            <w:tcMar>
              <w:left w:w="113" w:type="dxa"/>
            </w:tcMar>
          </w:tcPr>
          <w:p w14:paraId="4C6493D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r w:rsidRPr="008873BB">
              <w:rPr>
                <w:rFonts w:ascii="ＭＳ Ｐゴシック" w:eastAsia="ＭＳ Ｐゴシック" w:hAnsi="ＭＳ Ｐゴシック"/>
                <w:kern w:val="0"/>
                <w:sz w:val="20"/>
                <w:szCs w:val="20"/>
              </w:rPr>
              <w:t>1</w:t>
            </w:r>
          </w:p>
        </w:tc>
        <w:tc>
          <w:tcPr>
            <w:tcW w:w="1829" w:type="dxa"/>
            <w:tcBorders>
              <w:top w:val="nil"/>
              <w:bottom w:val="nil"/>
            </w:tcBorders>
            <w:shd w:val="clear" w:color="auto" w:fill="auto"/>
          </w:tcPr>
          <w:p w14:paraId="49883CA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A8AB5B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2A7A58E" w14:textId="77777777" w:rsidTr="00F66078">
        <w:tc>
          <w:tcPr>
            <w:tcW w:w="2967" w:type="dxa"/>
            <w:tcBorders>
              <w:top w:val="nil"/>
              <w:bottom w:val="nil"/>
            </w:tcBorders>
            <w:shd w:val="clear" w:color="auto" w:fill="auto"/>
          </w:tcPr>
          <w:p w14:paraId="0CD2751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00E32E3B"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ウ　「その他の日常生活費」は、保険給付の対象となっているサービスと重複していませんか。</w:t>
            </w:r>
          </w:p>
        </w:tc>
        <w:tc>
          <w:tcPr>
            <w:tcW w:w="2673" w:type="dxa"/>
            <w:tcBorders>
              <w:top w:val="nil"/>
              <w:bottom w:val="nil"/>
            </w:tcBorders>
            <w:shd w:val="clear" w:color="auto" w:fill="auto"/>
            <w:tcMar>
              <w:left w:w="113" w:type="dxa"/>
            </w:tcMar>
          </w:tcPr>
          <w:p w14:paraId="2671415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平12老企54・2の①</w:t>
            </w:r>
          </w:p>
        </w:tc>
        <w:tc>
          <w:tcPr>
            <w:tcW w:w="1829" w:type="dxa"/>
            <w:tcBorders>
              <w:top w:val="nil"/>
              <w:bottom w:val="nil"/>
            </w:tcBorders>
            <w:shd w:val="clear" w:color="auto" w:fill="auto"/>
          </w:tcPr>
          <w:p w14:paraId="61E53B8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22A0FA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25578D0" w14:textId="77777777" w:rsidTr="00F66078">
        <w:tc>
          <w:tcPr>
            <w:tcW w:w="2967" w:type="dxa"/>
            <w:tcBorders>
              <w:top w:val="nil"/>
              <w:bottom w:val="nil"/>
            </w:tcBorders>
            <w:shd w:val="clear" w:color="auto" w:fill="auto"/>
          </w:tcPr>
          <w:p w14:paraId="4487064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0B090639"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エ　保険給付の対象となっているサービスと明確に区分されない曖昧な名目による費用(お世話料、管理協力費、共益費、施設利用補償金等)を受領していませんか。</w:t>
            </w:r>
          </w:p>
        </w:tc>
        <w:tc>
          <w:tcPr>
            <w:tcW w:w="2673" w:type="dxa"/>
            <w:tcBorders>
              <w:top w:val="nil"/>
              <w:bottom w:val="nil"/>
            </w:tcBorders>
            <w:shd w:val="clear" w:color="auto" w:fill="auto"/>
            <w:tcMar>
              <w:left w:w="113" w:type="dxa"/>
            </w:tcMar>
          </w:tcPr>
          <w:p w14:paraId="74407B2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平12老企54・2の②</w:t>
            </w:r>
          </w:p>
        </w:tc>
        <w:tc>
          <w:tcPr>
            <w:tcW w:w="1829" w:type="dxa"/>
            <w:tcBorders>
              <w:top w:val="nil"/>
              <w:bottom w:val="nil"/>
            </w:tcBorders>
            <w:shd w:val="clear" w:color="auto" w:fill="auto"/>
          </w:tcPr>
          <w:p w14:paraId="68C1FEE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55BEB0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CB7AE5E" w14:textId="77777777" w:rsidTr="00F66078">
        <w:tc>
          <w:tcPr>
            <w:tcW w:w="2967" w:type="dxa"/>
            <w:tcBorders>
              <w:top w:val="nil"/>
              <w:bottom w:val="nil"/>
            </w:tcBorders>
            <w:shd w:val="clear" w:color="auto" w:fill="auto"/>
          </w:tcPr>
          <w:p w14:paraId="04089FC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9E745F3"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オ　「その他の日常生活費」の対象となる便宜は、利用者又はその家族等の自由な選択に基づいて行われていますか。</w:t>
            </w:r>
          </w:p>
        </w:tc>
        <w:tc>
          <w:tcPr>
            <w:tcW w:w="2673" w:type="dxa"/>
            <w:tcBorders>
              <w:top w:val="nil"/>
              <w:bottom w:val="nil"/>
            </w:tcBorders>
            <w:shd w:val="clear" w:color="auto" w:fill="auto"/>
            <w:tcMar>
              <w:left w:w="113" w:type="dxa"/>
            </w:tcMar>
          </w:tcPr>
          <w:p w14:paraId="18736A4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平12老企54・2の③</w:t>
            </w:r>
          </w:p>
        </w:tc>
        <w:tc>
          <w:tcPr>
            <w:tcW w:w="1829" w:type="dxa"/>
            <w:tcBorders>
              <w:top w:val="nil"/>
              <w:bottom w:val="nil"/>
            </w:tcBorders>
            <w:shd w:val="clear" w:color="auto" w:fill="auto"/>
          </w:tcPr>
          <w:p w14:paraId="1EBFCD1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F2C2C9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42B3C3A" w14:textId="77777777" w:rsidTr="00F66078">
        <w:tc>
          <w:tcPr>
            <w:tcW w:w="2967" w:type="dxa"/>
            <w:tcBorders>
              <w:top w:val="nil"/>
              <w:bottom w:val="nil"/>
            </w:tcBorders>
            <w:shd w:val="clear" w:color="auto" w:fill="auto"/>
          </w:tcPr>
          <w:p w14:paraId="4DA91C3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BAD7D64"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カ　「その他の日常生活費」の受領について利用者等又はその家族等に事前に十分な説明を行い、その同意を得ていますか。</w:t>
            </w:r>
          </w:p>
        </w:tc>
        <w:tc>
          <w:tcPr>
            <w:tcW w:w="2673" w:type="dxa"/>
            <w:tcBorders>
              <w:top w:val="nil"/>
              <w:bottom w:val="nil"/>
            </w:tcBorders>
            <w:shd w:val="clear" w:color="auto" w:fill="auto"/>
            <w:tcMar>
              <w:left w:w="113" w:type="dxa"/>
            </w:tcMar>
          </w:tcPr>
          <w:p w14:paraId="79B063B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平12老企54・2の③</w:t>
            </w:r>
          </w:p>
        </w:tc>
        <w:tc>
          <w:tcPr>
            <w:tcW w:w="1829" w:type="dxa"/>
            <w:tcBorders>
              <w:top w:val="nil"/>
              <w:bottom w:val="nil"/>
            </w:tcBorders>
            <w:shd w:val="clear" w:color="auto" w:fill="auto"/>
          </w:tcPr>
          <w:p w14:paraId="7EEEE74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E2A9F3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5931FC1" w14:textId="77777777" w:rsidTr="00F66078">
        <w:tc>
          <w:tcPr>
            <w:tcW w:w="2967" w:type="dxa"/>
            <w:tcBorders>
              <w:top w:val="nil"/>
              <w:bottom w:val="nil"/>
            </w:tcBorders>
            <w:shd w:val="clear" w:color="auto" w:fill="auto"/>
          </w:tcPr>
          <w:p w14:paraId="79B253D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9471F9E"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キ　「その他の日常生活費」の受領は、その対象となる便宜を行うための実費相当額の範囲内としていますか。</w:t>
            </w:r>
          </w:p>
        </w:tc>
        <w:tc>
          <w:tcPr>
            <w:tcW w:w="2673" w:type="dxa"/>
            <w:tcBorders>
              <w:top w:val="nil"/>
              <w:bottom w:val="nil"/>
            </w:tcBorders>
            <w:shd w:val="clear" w:color="auto" w:fill="auto"/>
            <w:tcMar>
              <w:left w:w="113" w:type="dxa"/>
            </w:tcMar>
          </w:tcPr>
          <w:p w14:paraId="4894D95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平12老企54・2の④</w:t>
            </w:r>
          </w:p>
        </w:tc>
        <w:tc>
          <w:tcPr>
            <w:tcW w:w="1829" w:type="dxa"/>
            <w:tcBorders>
              <w:top w:val="nil"/>
              <w:bottom w:val="nil"/>
            </w:tcBorders>
            <w:shd w:val="clear" w:color="auto" w:fill="auto"/>
          </w:tcPr>
          <w:p w14:paraId="1163FDB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408EDA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5320FA8" w14:textId="77777777" w:rsidTr="00F66078">
        <w:tc>
          <w:tcPr>
            <w:tcW w:w="2967" w:type="dxa"/>
            <w:tcBorders>
              <w:top w:val="nil"/>
              <w:bottom w:val="nil"/>
            </w:tcBorders>
            <w:shd w:val="clear" w:color="auto" w:fill="auto"/>
          </w:tcPr>
          <w:p w14:paraId="1835E60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6C6C694"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ク　「その他の日常生活費」の対象となる便宜及びその額は施設の運営規程において定め、サービスの選択に資すると認められる重要事項として、施設の見やすい場所に掲示していますか。</w:t>
            </w:r>
          </w:p>
          <w:p w14:paraId="72BCF766" w14:textId="77777777" w:rsidR="00ED018F" w:rsidRDefault="00ED018F" w:rsidP="007C23D2">
            <w:pPr>
              <w:overflowPunct w:val="0"/>
              <w:autoSpaceDE w:val="0"/>
              <w:autoSpaceDN w:val="0"/>
              <w:spacing w:line="320" w:lineRule="exact"/>
              <w:ind w:leftChars="189" w:left="397" w:firstLineChars="100" w:firstLine="200"/>
              <w:rPr>
                <w:rFonts w:ascii="ＭＳ 明朝" w:hAnsi="ＭＳ 明朝"/>
                <w:sz w:val="20"/>
                <w:szCs w:val="20"/>
              </w:rPr>
            </w:pPr>
            <w:r w:rsidRPr="008873BB">
              <w:rPr>
                <w:rFonts w:ascii="ＭＳ 明朝" w:hAnsi="ＭＳ 明朝" w:hint="eastAsia"/>
                <w:sz w:val="20"/>
                <w:szCs w:val="20"/>
              </w:rPr>
              <w:t>ただし、その都度変動する性質の「その他の日常生活費」の額は、「実費」という形で定めてよいこととなっています。</w:t>
            </w:r>
          </w:p>
          <w:p w14:paraId="566C09E0" w14:textId="77777777" w:rsidR="00ED018F" w:rsidRPr="008873BB" w:rsidRDefault="00ED018F" w:rsidP="007C23D2">
            <w:pPr>
              <w:overflowPunct w:val="0"/>
              <w:autoSpaceDE w:val="0"/>
              <w:autoSpaceDN w:val="0"/>
              <w:spacing w:line="320" w:lineRule="exact"/>
              <w:ind w:leftChars="189" w:left="397" w:firstLineChars="100" w:firstLine="200"/>
              <w:rPr>
                <w:rFonts w:ascii="ＭＳ 明朝" w:hAnsi="ＭＳ 明朝"/>
                <w:sz w:val="20"/>
                <w:szCs w:val="20"/>
              </w:rPr>
            </w:pPr>
          </w:p>
        </w:tc>
        <w:tc>
          <w:tcPr>
            <w:tcW w:w="2673" w:type="dxa"/>
            <w:tcBorders>
              <w:top w:val="nil"/>
              <w:bottom w:val="nil"/>
            </w:tcBorders>
            <w:shd w:val="clear" w:color="auto" w:fill="auto"/>
            <w:tcMar>
              <w:left w:w="113" w:type="dxa"/>
            </w:tcMar>
          </w:tcPr>
          <w:p w14:paraId="09C3C01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平12老企54・2の⑤</w:t>
            </w:r>
          </w:p>
        </w:tc>
        <w:tc>
          <w:tcPr>
            <w:tcW w:w="1829" w:type="dxa"/>
            <w:tcBorders>
              <w:top w:val="nil"/>
              <w:bottom w:val="nil"/>
            </w:tcBorders>
            <w:shd w:val="clear" w:color="auto" w:fill="auto"/>
          </w:tcPr>
          <w:p w14:paraId="35AD643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7EB33E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692138F" w14:textId="77777777" w:rsidTr="00F66078">
        <w:tc>
          <w:tcPr>
            <w:tcW w:w="2967" w:type="dxa"/>
            <w:tcBorders>
              <w:top w:val="nil"/>
              <w:bottom w:val="nil"/>
            </w:tcBorders>
            <w:shd w:val="clear" w:color="auto" w:fill="auto"/>
          </w:tcPr>
          <w:p w14:paraId="1C8FA6D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DFFE42A"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ケ　個人用の日用品等を施設がすべての利用者に対して一律に提供し、すべての利用者からその費用を画一的に徴収していませんか。</w:t>
            </w:r>
          </w:p>
        </w:tc>
        <w:tc>
          <w:tcPr>
            <w:tcW w:w="2673" w:type="dxa"/>
            <w:tcBorders>
              <w:top w:val="nil"/>
              <w:bottom w:val="nil"/>
            </w:tcBorders>
            <w:shd w:val="clear" w:color="auto" w:fill="auto"/>
            <w:tcMar>
              <w:left w:w="113" w:type="dxa"/>
            </w:tcMar>
          </w:tcPr>
          <w:p w14:paraId="6CE0EE3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平12老企54別紙(7)の①</w:t>
            </w:r>
          </w:p>
        </w:tc>
        <w:tc>
          <w:tcPr>
            <w:tcW w:w="1829" w:type="dxa"/>
            <w:tcBorders>
              <w:top w:val="nil"/>
              <w:bottom w:val="nil"/>
            </w:tcBorders>
            <w:shd w:val="clear" w:color="auto" w:fill="auto"/>
          </w:tcPr>
          <w:p w14:paraId="0C20388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B249C6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F42A9DE" w14:textId="77777777" w:rsidTr="00F66078">
        <w:tc>
          <w:tcPr>
            <w:tcW w:w="2967" w:type="dxa"/>
            <w:tcBorders>
              <w:top w:val="nil"/>
              <w:bottom w:val="nil"/>
            </w:tcBorders>
            <w:shd w:val="clear" w:color="auto" w:fill="auto"/>
          </w:tcPr>
          <w:p w14:paraId="3D05287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09EF57EC"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コ　すべての利用者に一律に提供される教養娯楽に係る費用(共用の談話室等にあるテレビやカラオケ設備の使用料等)を「その他の日常生活費」として徴収していませんか。</w:t>
            </w:r>
          </w:p>
        </w:tc>
        <w:tc>
          <w:tcPr>
            <w:tcW w:w="2673" w:type="dxa"/>
            <w:tcBorders>
              <w:top w:val="nil"/>
              <w:bottom w:val="nil"/>
            </w:tcBorders>
            <w:shd w:val="clear" w:color="auto" w:fill="auto"/>
            <w:tcMar>
              <w:left w:w="113" w:type="dxa"/>
            </w:tcMar>
          </w:tcPr>
          <w:p w14:paraId="3E0CACA9"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平12老企54別紙(7)の②</w:t>
            </w:r>
          </w:p>
        </w:tc>
        <w:tc>
          <w:tcPr>
            <w:tcW w:w="1829" w:type="dxa"/>
            <w:tcBorders>
              <w:top w:val="nil"/>
              <w:bottom w:val="nil"/>
            </w:tcBorders>
            <w:shd w:val="clear" w:color="auto" w:fill="auto"/>
          </w:tcPr>
          <w:p w14:paraId="0748A48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8DC1C9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4F787ED" w14:textId="77777777" w:rsidTr="00F66078">
        <w:tc>
          <w:tcPr>
            <w:tcW w:w="2967" w:type="dxa"/>
            <w:tcBorders>
              <w:top w:val="nil"/>
              <w:bottom w:val="nil"/>
            </w:tcBorders>
            <w:shd w:val="clear" w:color="auto" w:fill="auto"/>
          </w:tcPr>
          <w:p w14:paraId="3B7BAD0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12A89C83" w14:textId="77777777" w:rsidR="00ED018F" w:rsidRPr="008873BB" w:rsidRDefault="00ED018F" w:rsidP="007C23D2">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サ　介護老人保健施設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2673" w:type="dxa"/>
            <w:tcBorders>
              <w:top w:val="nil"/>
              <w:bottom w:val="single" w:sz="4" w:space="0" w:color="auto"/>
            </w:tcBorders>
            <w:shd w:val="clear" w:color="auto" w:fill="auto"/>
            <w:tcMar>
              <w:left w:w="113" w:type="dxa"/>
            </w:tcMar>
          </w:tcPr>
          <w:p w14:paraId="69891A5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平12老企54別紙(7)の④</w:t>
            </w:r>
          </w:p>
          <w:p w14:paraId="4BC36F4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sz w:val="20"/>
                <w:szCs w:val="20"/>
              </w:rPr>
            </w:pPr>
          </w:p>
        </w:tc>
        <w:tc>
          <w:tcPr>
            <w:tcW w:w="1829" w:type="dxa"/>
            <w:tcBorders>
              <w:top w:val="nil"/>
              <w:bottom w:val="single" w:sz="4" w:space="0" w:color="auto"/>
            </w:tcBorders>
            <w:shd w:val="clear" w:color="auto" w:fill="auto"/>
          </w:tcPr>
          <w:p w14:paraId="2390556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3281D4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215C9EF" w14:textId="77777777" w:rsidTr="00F66078">
        <w:tc>
          <w:tcPr>
            <w:tcW w:w="2967" w:type="dxa"/>
            <w:tcBorders>
              <w:top w:val="nil"/>
              <w:bottom w:val="nil"/>
            </w:tcBorders>
            <w:shd w:val="clear" w:color="auto" w:fill="auto"/>
          </w:tcPr>
          <w:p w14:paraId="0726813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B37E6F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上記③ア～カに掲げる費用の額に係るサービスの提供に当たっては、あらかじめ、入所者又は家族に対し、当該サービスの内容及び費用について説明を行い、入所者の同意を得ていますか。</w:t>
            </w:r>
          </w:p>
        </w:tc>
        <w:tc>
          <w:tcPr>
            <w:tcW w:w="2673" w:type="dxa"/>
            <w:tcBorders>
              <w:top w:val="single" w:sz="4" w:space="0" w:color="auto"/>
            </w:tcBorders>
            <w:shd w:val="clear" w:color="auto" w:fill="auto"/>
            <w:tcMar>
              <w:left w:w="113" w:type="dxa"/>
            </w:tcMar>
          </w:tcPr>
          <w:p w14:paraId="5AA425E3" w14:textId="77777777" w:rsidR="00ED018F" w:rsidRPr="00D131B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31B7">
              <w:rPr>
                <w:rFonts w:ascii="ＭＳ Ｐゴシック" w:eastAsia="ＭＳ Ｐゴシック" w:hAnsi="ＭＳ Ｐゴシック" w:hint="eastAsia"/>
                <w:kern w:val="0"/>
                <w:sz w:val="20"/>
                <w:szCs w:val="20"/>
              </w:rPr>
              <w:t>第13条第4項</w:t>
            </w:r>
          </w:p>
          <w:p w14:paraId="664E4A0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平12老企54・2の③</w:t>
            </w:r>
          </w:p>
        </w:tc>
        <w:tc>
          <w:tcPr>
            <w:tcW w:w="1829" w:type="dxa"/>
            <w:tcBorders>
              <w:top w:val="single" w:sz="4" w:space="0" w:color="auto"/>
            </w:tcBorders>
            <w:shd w:val="clear" w:color="auto" w:fill="auto"/>
          </w:tcPr>
          <w:p w14:paraId="647BFE0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3CE72C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9E13F7E" w14:textId="77777777" w:rsidTr="00F66078">
        <w:tc>
          <w:tcPr>
            <w:tcW w:w="2967" w:type="dxa"/>
            <w:tcBorders>
              <w:top w:val="nil"/>
              <w:bottom w:val="nil"/>
            </w:tcBorders>
            <w:shd w:val="clear" w:color="auto" w:fill="auto"/>
          </w:tcPr>
          <w:p w14:paraId="38F08B8C"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DC19C0C" w14:textId="5C000978" w:rsidR="00ED018F" w:rsidRPr="008873BB" w:rsidRDefault="00ED018F" w:rsidP="00086D3C">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上記③ア～カに掲げる費用の額について、運営規程と異なる内容で徴収しているものはありませんか。</w:t>
            </w:r>
          </w:p>
        </w:tc>
        <w:tc>
          <w:tcPr>
            <w:tcW w:w="2673" w:type="dxa"/>
            <w:shd w:val="clear" w:color="auto" w:fill="auto"/>
            <w:tcMar>
              <w:left w:w="113" w:type="dxa"/>
            </w:tcMar>
          </w:tcPr>
          <w:p w14:paraId="078C784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04583">
              <w:rPr>
                <w:rFonts w:ascii="ＭＳ Ｐゴシック" w:eastAsia="ＭＳ Ｐゴシック" w:hAnsi="ＭＳ Ｐゴシック" w:hint="eastAsia"/>
                <w:kern w:val="0"/>
                <w:sz w:val="20"/>
                <w:szCs w:val="20"/>
              </w:rPr>
              <w:t>第28条第1項第4号</w:t>
            </w:r>
          </w:p>
        </w:tc>
        <w:tc>
          <w:tcPr>
            <w:tcW w:w="1829" w:type="dxa"/>
            <w:shd w:val="clear" w:color="auto" w:fill="auto"/>
          </w:tcPr>
          <w:p w14:paraId="32EE7E9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27ABE4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6B4AAD2A" w14:textId="77777777" w:rsidTr="00F66078">
        <w:tc>
          <w:tcPr>
            <w:tcW w:w="2967" w:type="dxa"/>
            <w:tcBorders>
              <w:top w:val="nil"/>
              <w:bottom w:val="nil"/>
            </w:tcBorders>
            <w:shd w:val="clear" w:color="auto" w:fill="auto"/>
          </w:tcPr>
          <w:p w14:paraId="114D9EF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9D9351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介護保健施設サービスその他のサービスの提供に要した費用につきその支払いを受ける際、当該支払いをした入所者に対し、領収証を交付していますか。</w:t>
            </w:r>
          </w:p>
        </w:tc>
        <w:tc>
          <w:tcPr>
            <w:tcW w:w="2673" w:type="dxa"/>
            <w:shd w:val="clear" w:color="auto" w:fill="auto"/>
            <w:tcMar>
              <w:left w:w="113" w:type="dxa"/>
            </w:tcMar>
          </w:tcPr>
          <w:p w14:paraId="4CD588E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法第48条第7項</w:t>
            </w:r>
          </w:p>
        </w:tc>
        <w:tc>
          <w:tcPr>
            <w:tcW w:w="1829" w:type="dxa"/>
            <w:shd w:val="clear" w:color="auto" w:fill="auto"/>
          </w:tcPr>
          <w:p w14:paraId="36F18A1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B4C5AF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A0D87B3" w14:textId="77777777" w:rsidTr="00F66078">
        <w:tc>
          <w:tcPr>
            <w:tcW w:w="2967" w:type="dxa"/>
            <w:tcBorders>
              <w:top w:val="nil"/>
              <w:bottom w:val="nil"/>
            </w:tcBorders>
            <w:shd w:val="clear" w:color="auto" w:fill="auto"/>
          </w:tcPr>
          <w:p w14:paraId="2AE212C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DF7332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上記⑤の領収証に、介護保健施設サービスについて入所者から支払いを受けた費用の額のうち、法第48条第２項に規定する厚生労働大臣が定める基準により算定した費用の額(その額が現にサービスに要した費用を超える場合には現にサービスに要した費用の額)の100分の10に相当する額、標準負担額及びその他の費用の額を区分して記載し、当該その他の費用の額についてはそれぞれ個別の費用ごとに区分して記載していますか。</w:t>
            </w:r>
          </w:p>
        </w:tc>
        <w:tc>
          <w:tcPr>
            <w:tcW w:w="2673" w:type="dxa"/>
            <w:shd w:val="clear" w:color="auto" w:fill="auto"/>
            <w:tcMar>
              <w:left w:w="113" w:type="dxa"/>
            </w:tcMar>
          </w:tcPr>
          <w:p w14:paraId="4F718D3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施行規則第82条</w:t>
            </w:r>
          </w:p>
        </w:tc>
        <w:tc>
          <w:tcPr>
            <w:tcW w:w="1829" w:type="dxa"/>
            <w:shd w:val="clear" w:color="auto" w:fill="auto"/>
          </w:tcPr>
          <w:p w14:paraId="52429BF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065522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194E80A" w14:textId="77777777" w:rsidTr="00F66078">
        <w:tc>
          <w:tcPr>
            <w:tcW w:w="2967" w:type="dxa"/>
            <w:tcBorders>
              <w:top w:val="nil"/>
              <w:bottom w:val="nil"/>
            </w:tcBorders>
            <w:shd w:val="clear" w:color="auto" w:fill="auto"/>
          </w:tcPr>
          <w:p w14:paraId="641B963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15EEB64" w14:textId="0B423CD7" w:rsidR="00ED018F" w:rsidRPr="008873BB" w:rsidRDefault="00ED018F" w:rsidP="00E66267">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⑨　上記③ウの特別な室料を徴収する場合には</w:t>
            </w:r>
            <w:r>
              <w:rPr>
                <w:rFonts w:ascii="ＭＳ 明朝" w:hAnsi="ＭＳ 明朝" w:hint="eastAsia"/>
                <w:sz w:val="20"/>
                <w:szCs w:val="20"/>
              </w:rPr>
              <w:t>「</w:t>
            </w:r>
            <w:r w:rsidRPr="00FF7F2E">
              <w:rPr>
                <w:rFonts w:ascii="ＭＳ 明朝" w:hAnsi="ＭＳ 明朝" w:hint="eastAsia"/>
                <w:sz w:val="20"/>
                <w:szCs w:val="20"/>
              </w:rPr>
              <w:t>入所者等が選定する特別な療養室</w:t>
            </w:r>
            <w:r>
              <w:rPr>
                <w:rFonts w:ascii="ＭＳ 明朝" w:hAnsi="ＭＳ 明朝" w:hint="eastAsia"/>
                <w:sz w:val="20"/>
                <w:szCs w:val="20"/>
              </w:rPr>
              <w:t>」</w:t>
            </w:r>
            <w:r w:rsidRPr="008873BB">
              <w:rPr>
                <w:rFonts w:ascii="ＭＳ 明朝" w:hAnsi="ＭＳ 明朝" w:hint="eastAsia"/>
                <w:sz w:val="20"/>
                <w:szCs w:val="20"/>
              </w:rPr>
              <w:t>の基準を満たしていますか。</w:t>
            </w:r>
          </w:p>
        </w:tc>
        <w:tc>
          <w:tcPr>
            <w:tcW w:w="2673" w:type="dxa"/>
            <w:shd w:val="clear" w:color="auto" w:fill="auto"/>
            <w:tcMar>
              <w:left w:w="113" w:type="dxa"/>
            </w:tcMar>
          </w:tcPr>
          <w:p w14:paraId="01791746"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平17.10Q&amp;A問39</w:t>
            </w:r>
          </w:p>
        </w:tc>
        <w:tc>
          <w:tcPr>
            <w:tcW w:w="1829" w:type="dxa"/>
            <w:shd w:val="clear" w:color="auto" w:fill="auto"/>
          </w:tcPr>
          <w:p w14:paraId="1D7E97E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C96004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D5648B2" w14:textId="77777777" w:rsidTr="00F66078">
        <w:tc>
          <w:tcPr>
            <w:tcW w:w="2967" w:type="dxa"/>
            <w:tcBorders>
              <w:top w:val="nil"/>
              <w:bottom w:val="nil"/>
            </w:tcBorders>
            <w:shd w:val="clear" w:color="auto" w:fill="auto"/>
          </w:tcPr>
          <w:p w14:paraId="089693B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13ADF85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⑩　預り金の出納管理に係る費用を入所者等から徴収する場合には、次の点を厳守して適切に管理していますか。</w:t>
            </w:r>
          </w:p>
          <w:p w14:paraId="141C5302"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ア　責任者及び補助者が選定され、印鑑と通帳が別々に保管されていること。</w:t>
            </w:r>
          </w:p>
          <w:p w14:paraId="1DA938D0"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適切な管理が行われていることの確認が複数の者により常に行える体制で出納事務が行われていること。</w:t>
            </w:r>
          </w:p>
          <w:p w14:paraId="7FF5492B"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ウ　入所者等との保管依頼書(契約書)、個人別出納台帳等、必要な書類を備えていること。</w:t>
            </w:r>
          </w:p>
          <w:p w14:paraId="0004ED03"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エ　出納経理状況を定期的に入所者の家族に報告し、その確認を得ていること。</w:t>
            </w:r>
          </w:p>
        </w:tc>
        <w:tc>
          <w:tcPr>
            <w:tcW w:w="2673" w:type="dxa"/>
            <w:tcBorders>
              <w:bottom w:val="nil"/>
            </w:tcBorders>
            <w:shd w:val="clear" w:color="auto" w:fill="auto"/>
            <w:tcMar>
              <w:left w:w="113" w:type="dxa"/>
            </w:tcMar>
          </w:tcPr>
          <w:p w14:paraId="58053F4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平12老企54別紙(7)の③</w:t>
            </w:r>
          </w:p>
        </w:tc>
        <w:tc>
          <w:tcPr>
            <w:tcW w:w="1829" w:type="dxa"/>
            <w:tcBorders>
              <w:bottom w:val="nil"/>
            </w:tcBorders>
            <w:shd w:val="clear" w:color="auto" w:fill="auto"/>
          </w:tcPr>
          <w:p w14:paraId="5C58EFD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AF6E90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BA4953A" w14:textId="77777777" w:rsidTr="00F66078">
        <w:tc>
          <w:tcPr>
            <w:tcW w:w="2967" w:type="dxa"/>
            <w:tcBorders>
              <w:top w:val="single" w:sz="4" w:space="0" w:color="auto"/>
              <w:bottom w:val="nil"/>
            </w:tcBorders>
            <w:shd w:val="clear" w:color="auto" w:fill="auto"/>
          </w:tcPr>
          <w:p w14:paraId="022FB36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９　居住費及び食費</w:t>
            </w:r>
          </w:p>
        </w:tc>
        <w:tc>
          <w:tcPr>
            <w:tcW w:w="7870" w:type="dxa"/>
            <w:tcBorders>
              <w:top w:val="single" w:sz="4" w:space="0" w:color="auto"/>
            </w:tcBorders>
            <w:shd w:val="clear" w:color="auto" w:fill="auto"/>
          </w:tcPr>
          <w:p w14:paraId="7B01342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居住及び食事の提供に係る契約の締結に当たっては、入所者又はその家族に対し、その契約内容について文書により事前に説明を行っていますか。</w:t>
            </w:r>
          </w:p>
        </w:tc>
        <w:tc>
          <w:tcPr>
            <w:tcW w:w="2673" w:type="dxa"/>
            <w:tcBorders>
              <w:top w:val="single" w:sz="4" w:space="0" w:color="auto"/>
            </w:tcBorders>
            <w:shd w:val="clear" w:color="auto" w:fill="auto"/>
            <w:tcMar>
              <w:left w:w="113" w:type="dxa"/>
            </w:tcMar>
          </w:tcPr>
          <w:p w14:paraId="7839B00D"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平17厚労告419・1のイ</w:t>
            </w:r>
          </w:p>
          <w:p w14:paraId="5823E06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single" w:sz="4" w:space="0" w:color="auto"/>
            </w:tcBorders>
            <w:shd w:val="clear" w:color="auto" w:fill="auto"/>
          </w:tcPr>
          <w:p w14:paraId="7363B43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306818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27B9809" w14:textId="77777777" w:rsidTr="00F66078">
        <w:tc>
          <w:tcPr>
            <w:tcW w:w="2967" w:type="dxa"/>
            <w:tcBorders>
              <w:top w:val="nil"/>
              <w:bottom w:val="nil"/>
            </w:tcBorders>
            <w:shd w:val="clear" w:color="auto" w:fill="auto"/>
          </w:tcPr>
          <w:p w14:paraId="33FDA2D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45D0AF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その契約内容について、入所者等から文書により同意を得ていますか。</w:t>
            </w:r>
          </w:p>
        </w:tc>
        <w:tc>
          <w:tcPr>
            <w:tcW w:w="2673" w:type="dxa"/>
            <w:shd w:val="clear" w:color="auto" w:fill="auto"/>
            <w:tcMar>
              <w:left w:w="113" w:type="dxa"/>
            </w:tcMar>
          </w:tcPr>
          <w:p w14:paraId="207A7F0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平17厚労告419・1のロ</w:t>
            </w:r>
          </w:p>
        </w:tc>
        <w:tc>
          <w:tcPr>
            <w:tcW w:w="1829" w:type="dxa"/>
            <w:shd w:val="clear" w:color="auto" w:fill="auto"/>
          </w:tcPr>
          <w:p w14:paraId="1668B69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A329B4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570B7A2" w14:textId="77777777" w:rsidTr="00F66078">
        <w:tc>
          <w:tcPr>
            <w:tcW w:w="2967" w:type="dxa"/>
            <w:tcBorders>
              <w:top w:val="nil"/>
              <w:bottom w:val="nil"/>
            </w:tcBorders>
            <w:shd w:val="clear" w:color="auto" w:fill="auto"/>
          </w:tcPr>
          <w:p w14:paraId="2A844F5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0E372D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居住及び食事の提供に係る利用料について、その具体的内容、金額の設定及び変更に関し、運営規程への記載を行うとともに、施設内の見やすい場所に掲示を行っていますか。</w:t>
            </w:r>
          </w:p>
        </w:tc>
        <w:tc>
          <w:tcPr>
            <w:tcW w:w="2673" w:type="dxa"/>
            <w:shd w:val="clear" w:color="auto" w:fill="auto"/>
            <w:tcMar>
              <w:left w:w="113" w:type="dxa"/>
            </w:tcMar>
          </w:tcPr>
          <w:p w14:paraId="20B8DC6D"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平17厚労告419・1のハ</w:t>
            </w:r>
          </w:p>
        </w:tc>
        <w:tc>
          <w:tcPr>
            <w:tcW w:w="1829" w:type="dxa"/>
            <w:shd w:val="clear" w:color="auto" w:fill="auto"/>
          </w:tcPr>
          <w:p w14:paraId="6EECF7E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EFE6A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2E469D0" w14:textId="77777777" w:rsidTr="00F66078">
        <w:tc>
          <w:tcPr>
            <w:tcW w:w="2967" w:type="dxa"/>
            <w:tcBorders>
              <w:top w:val="nil"/>
              <w:bottom w:val="nil"/>
            </w:tcBorders>
            <w:shd w:val="clear" w:color="auto" w:fill="auto"/>
          </w:tcPr>
          <w:p w14:paraId="0041C4A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6230061"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居住費に係る利用料は、居住環境の違いに応じて、それぞれ次に掲げる額を基本としていますか。</w:t>
            </w:r>
          </w:p>
          <w:p w14:paraId="37D279C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2096CF24"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ア　ユニット型個室、ユニット型準個室、従来型個室</w:t>
            </w:r>
          </w:p>
          <w:p w14:paraId="5495579E" w14:textId="77777777" w:rsidR="00ED018F" w:rsidRPr="008873BB" w:rsidRDefault="00ED018F" w:rsidP="007C23D2">
            <w:pPr>
              <w:overflowPunct w:val="0"/>
              <w:autoSpaceDE w:val="0"/>
              <w:autoSpaceDN w:val="0"/>
              <w:spacing w:line="320" w:lineRule="exact"/>
              <w:ind w:firstLineChars="300" w:firstLine="600"/>
              <w:rPr>
                <w:rFonts w:ascii="ＭＳ 明朝" w:hAnsi="ＭＳ 明朝"/>
                <w:sz w:val="20"/>
                <w:szCs w:val="20"/>
              </w:rPr>
            </w:pPr>
            <w:r w:rsidRPr="008873BB">
              <w:rPr>
                <w:rFonts w:ascii="ＭＳ 明朝" w:hAnsi="ＭＳ 明朝" w:hint="eastAsia"/>
                <w:sz w:val="20"/>
                <w:szCs w:val="20"/>
              </w:rPr>
              <w:t>→　室料及び光熱水費に相当する額</w:t>
            </w:r>
          </w:p>
          <w:p w14:paraId="004F2371"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イ　多床室</w:t>
            </w:r>
          </w:p>
          <w:p w14:paraId="770F4DC2" w14:textId="77777777" w:rsidR="00ED018F" w:rsidRPr="008873BB" w:rsidRDefault="00ED018F" w:rsidP="007C23D2">
            <w:pPr>
              <w:overflowPunct w:val="0"/>
              <w:autoSpaceDE w:val="0"/>
              <w:autoSpaceDN w:val="0"/>
              <w:spacing w:line="320" w:lineRule="exact"/>
              <w:ind w:firstLineChars="300" w:firstLine="600"/>
              <w:rPr>
                <w:rFonts w:ascii="ＭＳ 明朝" w:hAnsi="ＭＳ 明朝"/>
                <w:sz w:val="20"/>
                <w:szCs w:val="20"/>
              </w:rPr>
            </w:pPr>
            <w:r w:rsidRPr="008873BB">
              <w:rPr>
                <w:rFonts w:ascii="ＭＳ 明朝" w:hAnsi="ＭＳ 明朝" w:hint="eastAsia"/>
                <w:sz w:val="20"/>
                <w:szCs w:val="20"/>
              </w:rPr>
              <w:t>→　光熱水費に相当する額</w:t>
            </w:r>
          </w:p>
        </w:tc>
        <w:tc>
          <w:tcPr>
            <w:tcW w:w="2673" w:type="dxa"/>
            <w:shd w:val="clear" w:color="auto" w:fill="auto"/>
            <w:tcMar>
              <w:left w:w="113" w:type="dxa"/>
            </w:tcMar>
          </w:tcPr>
          <w:p w14:paraId="21271606"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平17厚労告419</w:t>
            </w:r>
          </w:p>
          <w:p w14:paraId="7384A07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2のイの(1)の(ⅰ)(ⅱ)</w:t>
            </w:r>
          </w:p>
        </w:tc>
        <w:tc>
          <w:tcPr>
            <w:tcW w:w="1829" w:type="dxa"/>
            <w:shd w:val="clear" w:color="auto" w:fill="auto"/>
          </w:tcPr>
          <w:p w14:paraId="420E0A7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FB376E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F283ACD" w14:textId="77777777" w:rsidTr="00F66078">
        <w:tc>
          <w:tcPr>
            <w:tcW w:w="2967" w:type="dxa"/>
            <w:tcBorders>
              <w:top w:val="nil"/>
              <w:bottom w:val="nil"/>
            </w:tcBorders>
            <w:shd w:val="clear" w:color="auto" w:fill="auto"/>
          </w:tcPr>
          <w:p w14:paraId="5FBBFC6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9CE927F"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居住費に係る利用料の水準の設定に当たって勘案すべき事項は、次のとおりとしていますか。</w:t>
            </w:r>
          </w:p>
          <w:p w14:paraId="14D6E9E1" w14:textId="77777777" w:rsidR="00ED018F" w:rsidRPr="008873BB" w:rsidRDefault="00ED018F" w:rsidP="007C23D2">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利用者等が利用する施設の建設費用(修繕費用、維持費用を含み、公的助成の有無についても勘案すること。)</w:t>
            </w:r>
          </w:p>
          <w:p w14:paraId="13D72B1E"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イ　近隣地域に所在する類似施設の家賃及び光熱水費の平均的な費用</w:t>
            </w:r>
          </w:p>
        </w:tc>
        <w:tc>
          <w:tcPr>
            <w:tcW w:w="2673" w:type="dxa"/>
            <w:shd w:val="clear" w:color="auto" w:fill="auto"/>
            <w:tcMar>
              <w:left w:w="113" w:type="dxa"/>
            </w:tcMar>
          </w:tcPr>
          <w:p w14:paraId="409DD13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平17厚労告419</w:t>
            </w:r>
          </w:p>
          <w:p w14:paraId="017061CF"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2のイの(2)の(ⅰ)(ⅱ)</w:t>
            </w:r>
          </w:p>
        </w:tc>
        <w:tc>
          <w:tcPr>
            <w:tcW w:w="1829" w:type="dxa"/>
            <w:shd w:val="clear" w:color="auto" w:fill="auto"/>
          </w:tcPr>
          <w:p w14:paraId="4F64FD7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05CB21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C2F6089" w14:textId="77777777" w:rsidTr="00F66078">
        <w:tc>
          <w:tcPr>
            <w:tcW w:w="2967" w:type="dxa"/>
            <w:tcBorders>
              <w:top w:val="nil"/>
              <w:bottom w:val="nil"/>
            </w:tcBorders>
            <w:shd w:val="clear" w:color="auto" w:fill="auto"/>
          </w:tcPr>
          <w:p w14:paraId="3564916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E2C035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食事の提供に係る利用料は、食材料費及び調理に係る費用に相当する額を基本としていますか。</w:t>
            </w:r>
          </w:p>
        </w:tc>
        <w:tc>
          <w:tcPr>
            <w:tcW w:w="2673" w:type="dxa"/>
            <w:shd w:val="clear" w:color="auto" w:fill="auto"/>
            <w:tcMar>
              <w:left w:w="113" w:type="dxa"/>
            </w:tcMar>
          </w:tcPr>
          <w:p w14:paraId="2988633E"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平17厚労告419・2のロ</w:t>
            </w:r>
          </w:p>
        </w:tc>
        <w:tc>
          <w:tcPr>
            <w:tcW w:w="1829" w:type="dxa"/>
            <w:shd w:val="clear" w:color="auto" w:fill="auto"/>
          </w:tcPr>
          <w:p w14:paraId="7053FE2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14982E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2D55CC3" w14:textId="77777777" w:rsidTr="00F66078">
        <w:tc>
          <w:tcPr>
            <w:tcW w:w="2967" w:type="dxa"/>
            <w:tcBorders>
              <w:top w:val="nil"/>
            </w:tcBorders>
            <w:shd w:val="clear" w:color="auto" w:fill="auto"/>
          </w:tcPr>
          <w:p w14:paraId="20973D5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518F6B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入所者が選定する特別な居室等の提供又は特別な食事の提供に係る利用料は、上</w:t>
            </w:r>
            <w:r w:rsidRPr="008873BB">
              <w:rPr>
                <w:rFonts w:ascii="ＭＳ 明朝" w:hAnsi="ＭＳ 明朝" w:hint="eastAsia"/>
                <w:sz w:val="20"/>
                <w:szCs w:val="20"/>
              </w:rPr>
              <w:lastRenderedPageBreak/>
              <w:t>記の居住費及び食事の提供に係る利用料と明確に区分して受領していますか。</w:t>
            </w:r>
          </w:p>
        </w:tc>
        <w:tc>
          <w:tcPr>
            <w:tcW w:w="2673" w:type="dxa"/>
            <w:tcBorders>
              <w:bottom w:val="single" w:sz="4" w:space="0" w:color="auto"/>
            </w:tcBorders>
            <w:shd w:val="clear" w:color="auto" w:fill="auto"/>
            <w:tcMar>
              <w:left w:w="113" w:type="dxa"/>
            </w:tcMar>
          </w:tcPr>
          <w:p w14:paraId="09BDA898"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平17厚労告419・</w:t>
            </w:r>
            <w:r w:rsidRPr="008873BB">
              <w:rPr>
                <w:rFonts w:ascii="ＭＳ Ｐゴシック" w:eastAsia="ＭＳ Ｐゴシック" w:hAnsi="ＭＳ Ｐゴシック"/>
                <w:kern w:val="0"/>
                <w:sz w:val="20"/>
                <w:szCs w:val="20"/>
              </w:rPr>
              <w:t>3</w:t>
            </w:r>
          </w:p>
        </w:tc>
        <w:tc>
          <w:tcPr>
            <w:tcW w:w="1829" w:type="dxa"/>
            <w:tcBorders>
              <w:bottom w:val="single" w:sz="4" w:space="0" w:color="auto"/>
            </w:tcBorders>
            <w:shd w:val="clear" w:color="auto" w:fill="auto"/>
          </w:tcPr>
          <w:p w14:paraId="4BF9881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EE6AF0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08A65687" w14:textId="77777777" w:rsidTr="00F66078">
        <w:tc>
          <w:tcPr>
            <w:tcW w:w="2967" w:type="dxa"/>
            <w:tcBorders>
              <w:bottom w:val="nil"/>
            </w:tcBorders>
            <w:shd w:val="clear" w:color="auto" w:fill="auto"/>
            <w:tcMar>
              <w:top w:w="142" w:type="dxa"/>
            </w:tcMar>
          </w:tcPr>
          <w:p w14:paraId="3E5467AD" w14:textId="4BDA146B"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10　身体的拘束等</w:t>
            </w:r>
            <w:r w:rsidR="00AB523E">
              <w:rPr>
                <w:rFonts w:ascii="ＭＳ ゴシック" w:eastAsia="ＭＳ ゴシック" w:hAnsi="ＭＳ ゴシック" w:cs="ＭＳ 明朝" w:hint="eastAsia"/>
                <w:b/>
                <w:kern w:val="0"/>
                <w:sz w:val="22"/>
                <w:szCs w:val="22"/>
              </w:rPr>
              <w:t>の禁止</w:t>
            </w:r>
          </w:p>
        </w:tc>
        <w:tc>
          <w:tcPr>
            <w:tcW w:w="7870" w:type="dxa"/>
            <w:tcBorders>
              <w:top w:val="single" w:sz="4" w:space="0" w:color="auto"/>
              <w:bottom w:val="nil"/>
            </w:tcBorders>
            <w:shd w:val="clear" w:color="auto" w:fill="auto"/>
            <w:tcMar>
              <w:top w:w="142" w:type="dxa"/>
            </w:tcMar>
          </w:tcPr>
          <w:p w14:paraId="471A329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介護保健施設サービスの提供に当たっては、当該入所者又は他の入所者等の生命又は身体を保護するため緊急やむを得ない場合を除き、身体的拘束その他入所者の行動を制限する行為を行っていませんか。</w:t>
            </w:r>
          </w:p>
          <w:p w14:paraId="53137D0E" w14:textId="77777777" w:rsidR="00ED018F" w:rsidRPr="008873BB" w:rsidRDefault="00ED018F" w:rsidP="007C23D2">
            <w:pPr>
              <w:overflowPunct w:val="0"/>
              <w:autoSpaceDE w:val="0"/>
              <w:autoSpaceDN w:val="0"/>
              <w:spacing w:line="320" w:lineRule="exact"/>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tblGrid>
            <w:tr w:rsidR="00ED018F" w:rsidRPr="008873BB" w14:paraId="0C257679" w14:textId="77777777" w:rsidTr="007C23D2">
              <w:trPr>
                <w:jc w:val="center"/>
              </w:trPr>
              <w:tc>
                <w:tcPr>
                  <w:tcW w:w="7585" w:type="dxa"/>
                  <w:tcBorders>
                    <w:bottom w:val="nil"/>
                  </w:tcBorders>
                  <w:shd w:val="clear" w:color="auto" w:fill="auto"/>
                </w:tcPr>
                <w:p w14:paraId="2DB176C0" w14:textId="77777777" w:rsidR="00ED018F" w:rsidRPr="008873BB" w:rsidRDefault="00ED018F" w:rsidP="007C23D2">
                  <w:pPr>
                    <w:overflowPunct w:val="0"/>
                    <w:autoSpaceDE w:val="0"/>
                    <w:autoSpaceDN w:val="0"/>
                    <w:spacing w:line="20" w:lineRule="exact"/>
                    <w:rPr>
                      <w:rFonts w:ascii="ＭＳ 明朝"/>
                      <w:sz w:val="20"/>
                      <w:szCs w:val="20"/>
                    </w:rPr>
                  </w:pPr>
                </w:p>
              </w:tc>
            </w:tr>
            <w:tr w:rsidR="00ED018F" w:rsidRPr="008873BB" w14:paraId="340539D4" w14:textId="77777777" w:rsidTr="007C23D2">
              <w:trPr>
                <w:jc w:val="center"/>
              </w:trPr>
              <w:tc>
                <w:tcPr>
                  <w:tcW w:w="7585" w:type="dxa"/>
                  <w:tcBorders>
                    <w:top w:val="nil"/>
                    <w:bottom w:val="nil"/>
                  </w:tcBorders>
                  <w:shd w:val="clear" w:color="auto" w:fill="auto"/>
                </w:tcPr>
                <w:p w14:paraId="143EC7D1" w14:textId="77777777" w:rsidR="00ED018F" w:rsidRPr="008873BB" w:rsidRDefault="00ED018F" w:rsidP="007C23D2">
                  <w:pPr>
                    <w:overflowPunct w:val="0"/>
                    <w:autoSpaceDE w:val="0"/>
                    <w:autoSpaceDN w:val="0"/>
                    <w:spacing w:line="320" w:lineRule="exact"/>
                    <w:rPr>
                      <w:rFonts w:ascii="ＭＳ 明朝"/>
                      <w:sz w:val="20"/>
                      <w:szCs w:val="20"/>
                    </w:rPr>
                  </w:pPr>
                  <w:r w:rsidRPr="008873BB">
                    <w:rPr>
                      <w:rFonts w:ascii="ＭＳ 明朝" w:hint="eastAsia"/>
                      <w:sz w:val="20"/>
                      <w:szCs w:val="20"/>
                    </w:rPr>
                    <w:t>【身体拘束禁止の対象となる具体的行為】</w:t>
                  </w:r>
                </w:p>
                <w:p w14:paraId="478457D2"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徘徊しないように、車いすやいす、ベッドに体幹や四肢をひも等で縛る。</w:t>
                  </w:r>
                </w:p>
                <w:p w14:paraId="3B29E44A"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転落しないように、ベッドに体幹や四肢をひも等で縛る。</w:t>
                  </w:r>
                </w:p>
                <w:p w14:paraId="5127ABEB"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ウ　自分で降りられないように、ベッドを柵(サイドレール)で囲む。</w:t>
                  </w:r>
                </w:p>
                <w:p w14:paraId="79FB49AF"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エ　点滴・経管栄養等のチューブを抜かないように、四肢をひも等で縛る。</w:t>
                  </w:r>
                </w:p>
                <w:p w14:paraId="3846AD52" w14:textId="77777777" w:rsidR="00ED018F" w:rsidRPr="008873BB" w:rsidRDefault="00ED018F" w:rsidP="007C23D2">
                  <w:pPr>
                    <w:overflowPunct w:val="0"/>
                    <w:autoSpaceDE w:val="0"/>
                    <w:autoSpaceDN w:val="0"/>
                    <w:spacing w:line="320" w:lineRule="exact"/>
                    <w:ind w:leftChars="95" w:left="399" w:hangingChars="100" w:hanging="200"/>
                    <w:rPr>
                      <w:rFonts w:ascii="ＭＳ 明朝"/>
                      <w:sz w:val="20"/>
                      <w:szCs w:val="20"/>
                    </w:rPr>
                  </w:pPr>
                  <w:r w:rsidRPr="008873BB">
                    <w:rPr>
                      <w:rFonts w:ascii="ＭＳ 明朝" w:hint="eastAsia"/>
                      <w:sz w:val="20"/>
                      <w:szCs w:val="20"/>
                    </w:rPr>
                    <w:t>オ　点滴・経管栄養等のチューブを抜かないように、または皮膚をかきむしらないように、手指の機能を制限するミトン型の手袋等をつける。</w:t>
                  </w:r>
                </w:p>
                <w:p w14:paraId="0A73E840"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カ　車いすやいすからずり落ちたり、立ち上がったりしないように、Ｙ字型拘束帯や腰ベルト、車いすテーブルをつける。</w:t>
                  </w:r>
                </w:p>
                <w:p w14:paraId="1BA1A157"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キ　立ち上がる能力のある人の立ち上がりを妨げるようないすを使用する。</w:t>
                  </w:r>
                </w:p>
                <w:p w14:paraId="22B74207"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ク　脱衣やおむつはずしを制限するために、介護衣(つなぎ服)を着せる</w:t>
                  </w:r>
                </w:p>
                <w:p w14:paraId="6B6CBB97" w14:textId="77777777" w:rsidR="00ED018F" w:rsidRPr="008873BB" w:rsidRDefault="00ED018F" w:rsidP="007C23D2">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ケ　他人への迷惑行為を防ぐために、ベッドなどに体幹や四肢をひも等で縛る。</w:t>
                  </w:r>
                </w:p>
                <w:p w14:paraId="456580C6" w14:textId="77777777" w:rsidR="00ED018F" w:rsidRPr="008873BB" w:rsidRDefault="00ED018F" w:rsidP="007C23D2">
                  <w:pPr>
                    <w:overflowPunct w:val="0"/>
                    <w:autoSpaceDE w:val="0"/>
                    <w:autoSpaceDN w:val="0"/>
                    <w:spacing w:line="320" w:lineRule="exact"/>
                    <w:ind w:firstLineChars="100" w:firstLine="200"/>
                    <w:rPr>
                      <w:rFonts w:ascii="ＭＳ 明朝"/>
                      <w:sz w:val="20"/>
                      <w:szCs w:val="20"/>
                    </w:rPr>
                  </w:pPr>
                  <w:r w:rsidRPr="008873BB">
                    <w:rPr>
                      <w:rFonts w:ascii="ＭＳ 明朝" w:hint="eastAsia"/>
                      <w:sz w:val="20"/>
                      <w:szCs w:val="20"/>
                    </w:rPr>
                    <w:t>コ　行動を落ち着かせるために、向精神薬を過剰に服用させる。</w:t>
                  </w:r>
                </w:p>
                <w:p w14:paraId="6209FB94"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int="eastAsia"/>
                      <w:sz w:val="20"/>
                      <w:szCs w:val="20"/>
                    </w:rPr>
                    <w:t>サ　自分の意思で開けることのできない療養室等に隔離する。</w:t>
                  </w:r>
                </w:p>
              </w:tc>
            </w:tr>
            <w:tr w:rsidR="00ED018F" w:rsidRPr="008873BB" w14:paraId="51B5A4DF" w14:textId="77777777" w:rsidTr="007C23D2">
              <w:trPr>
                <w:jc w:val="center"/>
              </w:trPr>
              <w:tc>
                <w:tcPr>
                  <w:tcW w:w="7585" w:type="dxa"/>
                  <w:tcBorders>
                    <w:top w:val="nil"/>
                  </w:tcBorders>
                  <w:shd w:val="clear" w:color="auto" w:fill="auto"/>
                </w:tcPr>
                <w:p w14:paraId="4788446B" w14:textId="77777777" w:rsidR="00ED018F" w:rsidRPr="008873BB" w:rsidRDefault="00ED018F" w:rsidP="007C23D2">
                  <w:pPr>
                    <w:overflowPunct w:val="0"/>
                    <w:autoSpaceDE w:val="0"/>
                    <w:autoSpaceDN w:val="0"/>
                    <w:spacing w:line="20" w:lineRule="exact"/>
                    <w:rPr>
                      <w:rFonts w:ascii="ＭＳ 明朝"/>
                      <w:sz w:val="20"/>
                      <w:szCs w:val="20"/>
                    </w:rPr>
                  </w:pPr>
                </w:p>
              </w:tc>
            </w:tr>
          </w:tbl>
          <w:p w14:paraId="4082DD59"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p>
        </w:tc>
        <w:tc>
          <w:tcPr>
            <w:tcW w:w="2673" w:type="dxa"/>
            <w:tcBorders>
              <w:bottom w:val="nil"/>
            </w:tcBorders>
            <w:shd w:val="clear" w:color="auto" w:fill="auto"/>
            <w:tcMar>
              <w:top w:w="142" w:type="dxa"/>
              <w:left w:w="113" w:type="dxa"/>
            </w:tcMar>
          </w:tcPr>
          <w:p w14:paraId="77726D1B" w14:textId="77777777" w:rsidR="00ED018F" w:rsidRPr="00C04583"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04583">
              <w:rPr>
                <w:rFonts w:ascii="ＭＳ Ｐゴシック" w:eastAsia="ＭＳ Ｐゴシック" w:hAnsi="ＭＳ Ｐゴシック" w:hint="eastAsia"/>
                <w:kern w:val="0"/>
                <w:sz w:val="20"/>
                <w:szCs w:val="20"/>
              </w:rPr>
              <w:t>第15条第4項</w:t>
            </w:r>
          </w:p>
          <w:p w14:paraId="7BD09379" w14:textId="5BAA39C3"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086D3C">
              <w:rPr>
                <w:rFonts w:ascii="ＭＳ Ｐゴシック" w:eastAsia="ＭＳ Ｐゴシック" w:hAnsi="ＭＳ Ｐゴシック" w:hint="eastAsia"/>
                <w:kern w:val="0"/>
                <w:sz w:val="20"/>
                <w:szCs w:val="20"/>
              </w:rPr>
              <w:t>第4の</w:t>
            </w:r>
            <w:r w:rsidR="0019323A">
              <w:rPr>
                <w:rFonts w:ascii="ＭＳ Ｐゴシック" w:eastAsia="ＭＳ Ｐゴシック" w:hAnsi="ＭＳ Ｐゴシック" w:hint="eastAsia"/>
                <w:color w:val="000000"/>
                <w:kern w:val="0"/>
                <w:sz w:val="20"/>
                <w:szCs w:val="20"/>
              </w:rPr>
              <w:t>10</w:t>
            </w:r>
            <w:r w:rsidRPr="00086D3C">
              <w:rPr>
                <w:rFonts w:ascii="ＭＳ Ｐゴシック" w:eastAsia="ＭＳ Ｐゴシック" w:hAnsi="ＭＳ Ｐゴシック" w:hint="eastAsia"/>
                <w:kern w:val="0"/>
                <w:sz w:val="20"/>
                <w:szCs w:val="20"/>
              </w:rPr>
              <w:t>(2)</w:t>
            </w:r>
          </w:p>
          <w:p w14:paraId="0BB6941A"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65C68C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22BC6F9"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平13老発155</w:t>
            </w:r>
          </w:p>
          <w:p w14:paraId="747D18E5"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(身体拘束ゼロへの手引き)</w:t>
            </w:r>
          </w:p>
        </w:tc>
        <w:tc>
          <w:tcPr>
            <w:tcW w:w="1829" w:type="dxa"/>
            <w:tcBorders>
              <w:bottom w:val="nil"/>
            </w:tcBorders>
            <w:shd w:val="clear" w:color="auto" w:fill="auto"/>
            <w:tcMar>
              <w:top w:w="142" w:type="dxa"/>
            </w:tcMar>
          </w:tcPr>
          <w:p w14:paraId="7E30EC3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5E40BD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9431FCB" w14:textId="77777777" w:rsidTr="00F66078">
        <w:tc>
          <w:tcPr>
            <w:tcW w:w="2967" w:type="dxa"/>
            <w:tcBorders>
              <w:top w:val="nil"/>
              <w:bottom w:val="single" w:sz="4" w:space="0" w:color="FFFFFF"/>
            </w:tcBorders>
            <w:shd w:val="clear" w:color="auto" w:fill="auto"/>
          </w:tcPr>
          <w:p w14:paraId="7052275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ABC64E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管理者及び従業者は、身体拘束廃止を実現するために正確な事実認識を持っていますか。</w:t>
            </w:r>
          </w:p>
        </w:tc>
        <w:tc>
          <w:tcPr>
            <w:tcW w:w="2673" w:type="dxa"/>
            <w:shd w:val="clear" w:color="auto" w:fill="auto"/>
            <w:tcMar>
              <w:left w:w="113" w:type="dxa"/>
            </w:tcMar>
          </w:tcPr>
          <w:p w14:paraId="487827E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平13老発155・2､3</w:t>
            </w:r>
          </w:p>
        </w:tc>
        <w:tc>
          <w:tcPr>
            <w:tcW w:w="1829" w:type="dxa"/>
            <w:shd w:val="clear" w:color="auto" w:fill="auto"/>
          </w:tcPr>
          <w:p w14:paraId="44A0441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36087B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88AA741" w14:textId="77777777" w:rsidTr="00F66078">
        <w:tc>
          <w:tcPr>
            <w:tcW w:w="2967" w:type="dxa"/>
            <w:tcBorders>
              <w:top w:val="single" w:sz="4" w:space="0" w:color="FFFFFF"/>
              <w:bottom w:val="nil"/>
            </w:tcBorders>
            <w:shd w:val="clear" w:color="auto" w:fill="auto"/>
          </w:tcPr>
          <w:p w14:paraId="5F277DF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917868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管理者及び各職種の従業者で構成する「身体拘束廃止委員会」などを設置し、施設全体で身体拘束廃止に取り組むとともに改善計画を作成していますか。</w:t>
            </w:r>
          </w:p>
          <w:p w14:paraId="6690CC2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5BF599BC" w14:textId="77777777" w:rsidR="00ED018F" w:rsidRPr="008873BB" w:rsidRDefault="00ED018F" w:rsidP="007C23D2">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lastRenderedPageBreak/>
              <w:t>※　改善計画に盛り込むべき内容</w:t>
            </w:r>
          </w:p>
          <w:p w14:paraId="7817B4C2"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施設内の推進体制</w:t>
            </w:r>
          </w:p>
          <w:p w14:paraId="407E7328"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介護の提供体制の見直し</w:t>
            </w:r>
          </w:p>
          <w:p w14:paraId="4E14A8F6"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ウ　「緊急やむを得ない場合」を判断する体制・手続き</w:t>
            </w:r>
          </w:p>
          <w:p w14:paraId="09A2C0A2"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施設の設備等の改善</w:t>
            </w:r>
          </w:p>
          <w:p w14:paraId="43C4C378"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オ　施設の従業者その他の関係者の意識啓発のための取り組み</w:t>
            </w:r>
          </w:p>
          <w:p w14:paraId="6E8BAA68"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カ　入所者の家族への十分な説明</w:t>
            </w:r>
          </w:p>
          <w:p w14:paraId="7F15537C" w14:textId="77777777" w:rsidR="00ED018F" w:rsidRPr="008873BB" w:rsidRDefault="00ED018F" w:rsidP="007C23D2">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キ　身体拘束廃止に向けての数値目標</w:t>
            </w:r>
          </w:p>
        </w:tc>
        <w:tc>
          <w:tcPr>
            <w:tcW w:w="2673" w:type="dxa"/>
            <w:shd w:val="clear" w:color="auto" w:fill="auto"/>
            <w:tcMar>
              <w:left w:w="113" w:type="dxa"/>
            </w:tcMar>
          </w:tcPr>
          <w:p w14:paraId="7030B80D"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平13老発155・3､5</w:t>
            </w:r>
          </w:p>
        </w:tc>
        <w:tc>
          <w:tcPr>
            <w:tcW w:w="1829" w:type="dxa"/>
            <w:shd w:val="clear" w:color="auto" w:fill="auto"/>
          </w:tcPr>
          <w:p w14:paraId="1811BC3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6F513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80D5899" w14:textId="77777777" w:rsidTr="00F66078">
        <w:tc>
          <w:tcPr>
            <w:tcW w:w="2967" w:type="dxa"/>
            <w:tcBorders>
              <w:top w:val="nil"/>
              <w:bottom w:val="nil"/>
            </w:tcBorders>
            <w:shd w:val="clear" w:color="auto" w:fill="auto"/>
          </w:tcPr>
          <w:p w14:paraId="7A3F5C8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BCD80E1"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ascii="ＭＳ 明朝" w:hAnsi="ＭＳ 明朝" w:hint="eastAsia"/>
                <w:sz w:val="20"/>
                <w:szCs w:val="20"/>
              </w:rPr>
              <w:t>④　緊急やむを得ず身体拘束を行う場合には、医師は、その態様及び時間、利用者の心身の状況及び緊急やむを得なかった理由を診療録に記載していますか。</w:t>
            </w:r>
          </w:p>
        </w:tc>
        <w:tc>
          <w:tcPr>
            <w:tcW w:w="2673" w:type="dxa"/>
            <w:tcBorders>
              <w:bottom w:val="nil"/>
            </w:tcBorders>
            <w:shd w:val="clear" w:color="auto" w:fill="auto"/>
            <w:tcMar>
              <w:left w:w="113" w:type="dxa"/>
            </w:tcMar>
          </w:tcPr>
          <w:p w14:paraId="45D62FD9"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条例第15条第5項</w:t>
            </w:r>
          </w:p>
          <w:p w14:paraId="44F67844" w14:textId="5EB1848F"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解釈通知第</w:t>
            </w:r>
            <w:r>
              <w:rPr>
                <w:rFonts w:ascii="ＭＳ Ｐゴシック" w:eastAsia="ＭＳ Ｐゴシック" w:hAnsi="ＭＳ Ｐゴシック" w:hint="eastAsia"/>
                <w:color w:val="000000"/>
                <w:kern w:val="0"/>
                <w:sz w:val="20"/>
                <w:szCs w:val="20"/>
              </w:rPr>
              <w:t>4の</w:t>
            </w:r>
            <w:r w:rsidR="000C07A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kern w:val="0"/>
                <w:sz w:val="20"/>
                <w:szCs w:val="20"/>
              </w:rPr>
              <w:t>(1)(</w:t>
            </w:r>
            <w:r w:rsidRPr="00086D3C">
              <w:rPr>
                <w:rFonts w:ascii="ＭＳ Ｐゴシック" w:eastAsia="ＭＳ Ｐゴシック" w:hAnsi="ＭＳ Ｐゴシック" w:hint="eastAsia"/>
                <w:kern w:val="0"/>
                <w:sz w:val="20"/>
                <w:szCs w:val="20"/>
              </w:rPr>
              <w:t>2)</w:t>
            </w:r>
          </w:p>
        </w:tc>
        <w:tc>
          <w:tcPr>
            <w:tcW w:w="1829" w:type="dxa"/>
            <w:tcBorders>
              <w:bottom w:val="nil"/>
            </w:tcBorders>
            <w:shd w:val="clear" w:color="auto" w:fill="auto"/>
          </w:tcPr>
          <w:p w14:paraId="3E7099C7"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00C82F4E"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p w14:paraId="1ACB65CE"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□該当なし</w:t>
            </w:r>
          </w:p>
        </w:tc>
      </w:tr>
      <w:tr w:rsidR="00ED018F" w:rsidRPr="008873BB" w14:paraId="27257190" w14:textId="77777777" w:rsidTr="00F66078">
        <w:tc>
          <w:tcPr>
            <w:tcW w:w="2967" w:type="dxa"/>
            <w:tcBorders>
              <w:top w:val="nil"/>
              <w:bottom w:val="nil"/>
            </w:tcBorders>
            <w:shd w:val="clear" w:color="auto" w:fill="auto"/>
          </w:tcPr>
          <w:p w14:paraId="030C8C8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13772BC9" w14:textId="77777777" w:rsidR="00ED018F" w:rsidRPr="00086D3C"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086D3C">
              <w:rPr>
                <w:rFonts w:ascii="ＭＳ 明朝" w:hAnsi="ＭＳ 明朝" w:hint="eastAsia"/>
                <w:sz w:val="20"/>
                <w:szCs w:val="20"/>
              </w:rPr>
              <w:t>なお、「身体拘束ゼロへの手引き」に例示されている「緊急やむを得ない身体拘束に関する説明書」などを参考にして、文書により家族等にわかりやすく説明し同意を得ていますか。</w:t>
            </w:r>
          </w:p>
        </w:tc>
        <w:tc>
          <w:tcPr>
            <w:tcW w:w="2673" w:type="dxa"/>
            <w:tcBorders>
              <w:top w:val="nil"/>
            </w:tcBorders>
            <w:shd w:val="clear" w:color="auto" w:fill="auto"/>
            <w:tcMar>
              <w:left w:w="113" w:type="dxa"/>
            </w:tcMar>
          </w:tcPr>
          <w:p w14:paraId="5DD783F7"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平13老発155・6(1)(2)</w:t>
            </w:r>
          </w:p>
        </w:tc>
        <w:tc>
          <w:tcPr>
            <w:tcW w:w="1829" w:type="dxa"/>
            <w:tcBorders>
              <w:top w:val="nil"/>
            </w:tcBorders>
            <w:shd w:val="clear" w:color="auto" w:fill="auto"/>
          </w:tcPr>
          <w:p w14:paraId="2FEE8DEF"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6DC7DAE5"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13D38B42" w14:textId="77777777" w:rsidTr="00F66078">
        <w:tc>
          <w:tcPr>
            <w:tcW w:w="2967" w:type="dxa"/>
            <w:tcBorders>
              <w:top w:val="nil"/>
              <w:bottom w:val="nil"/>
            </w:tcBorders>
            <w:shd w:val="clear" w:color="auto" w:fill="auto"/>
          </w:tcPr>
          <w:p w14:paraId="62826A3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031B611"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ascii="ＭＳ 明朝" w:hAnsi="ＭＳ 明朝" w:hint="eastAsia"/>
                <w:sz w:val="20"/>
                <w:szCs w:val="20"/>
              </w:rPr>
              <w:t>⑤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2673" w:type="dxa"/>
            <w:shd w:val="clear" w:color="auto" w:fill="auto"/>
            <w:tcMar>
              <w:left w:w="113" w:type="dxa"/>
            </w:tcMar>
          </w:tcPr>
          <w:p w14:paraId="4E228E34"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平13老発155・6(2)</w:t>
            </w:r>
          </w:p>
        </w:tc>
        <w:tc>
          <w:tcPr>
            <w:tcW w:w="1829" w:type="dxa"/>
            <w:shd w:val="clear" w:color="auto" w:fill="auto"/>
          </w:tcPr>
          <w:p w14:paraId="1EB64D8A"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52C96925"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734BD6E5" w14:textId="77777777" w:rsidTr="00F66078">
        <w:tc>
          <w:tcPr>
            <w:tcW w:w="2967" w:type="dxa"/>
            <w:tcBorders>
              <w:top w:val="nil"/>
              <w:bottom w:val="nil"/>
            </w:tcBorders>
            <w:shd w:val="clear" w:color="auto" w:fill="auto"/>
          </w:tcPr>
          <w:p w14:paraId="35921C2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4C93790" w14:textId="77777777" w:rsidR="00ED018F" w:rsidRDefault="00ED018F" w:rsidP="007C23D2">
            <w:pPr>
              <w:pStyle w:val="Default"/>
              <w:spacing w:line="320" w:lineRule="exact"/>
              <w:ind w:left="200" w:hangingChars="100" w:hanging="200"/>
              <w:jc w:val="both"/>
              <w:rPr>
                <w:rFonts w:hAnsi="ＭＳ 明朝"/>
                <w:sz w:val="20"/>
                <w:szCs w:val="20"/>
              </w:rPr>
            </w:pPr>
            <w:r>
              <w:rPr>
                <w:rFonts w:hAnsi="ＭＳ 明朝" w:hint="eastAsia"/>
                <w:sz w:val="20"/>
                <w:szCs w:val="20"/>
              </w:rPr>
              <w:t>⑥　身体的拘束等の適正化のための対策を検討する委員会</w:t>
            </w:r>
            <w:r w:rsidR="000C07AA">
              <w:rPr>
                <w:rFonts w:hAnsi="ＭＳ 明朝" w:hint="eastAsia"/>
                <w:sz w:val="20"/>
                <w:szCs w:val="20"/>
              </w:rPr>
              <w:t>（テレビ電話装置等を活用して行うことができるものとする）</w:t>
            </w:r>
            <w:r>
              <w:rPr>
                <w:rFonts w:hAnsi="ＭＳ 明朝" w:hint="eastAsia"/>
                <w:sz w:val="20"/>
                <w:szCs w:val="20"/>
              </w:rPr>
              <w:t>を３月に１回以上開催するとともに、その結果について、介護職員その他の従業者に周知徹底を図っていますか。</w:t>
            </w:r>
          </w:p>
          <w:p w14:paraId="258543ED" w14:textId="77777777" w:rsidR="000C07AA" w:rsidRDefault="000C07AA" w:rsidP="007C23D2">
            <w:pPr>
              <w:pStyle w:val="Default"/>
              <w:spacing w:line="320" w:lineRule="exact"/>
              <w:ind w:left="200" w:hangingChars="100" w:hanging="200"/>
              <w:jc w:val="both"/>
              <w:rPr>
                <w:rFonts w:hAnsi="ＭＳ 明朝"/>
                <w:sz w:val="20"/>
                <w:szCs w:val="20"/>
              </w:rPr>
            </w:pPr>
          </w:p>
          <w:p w14:paraId="414EA7FC" w14:textId="026EDDB0" w:rsidR="000C07AA" w:rsidRDefault="000C07AA" w:rsidP="000C07AA">
            <w:pPr>
              <w:pStyle w:val="Default"/>
              <w:spacing w:line="320" w:lineRule="exact"/>
              <w:ind w:left="400" w:hangingChars="200" w:hanging="400"/>
              <w:jc w:val="both"/>
              <w:rPr>
                <w:rFonts w:hAnsi="ＭＳ 明朝"/>
                <w:sz w:val="20"/>
                <w:szCs w:val="20"/>
                <w:lang w:val="x-none"/>
              </w:rPr>
            </w:pPr>
            <w:r>
              <w:rPr>
                <w:rFonts w:hAnsi="ＭＳ 明朝" w:hint="eastAsia"/>
                <w:sz w:val="20"/>
                <w:szCs w:val="20"/>
              </w:rPr>
              <w:lastRenderedPageBreak/>
              <w:t xml:space="preserve">　※　テレビ電話装置等を活用する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2673" w:type="dxa"/>
            <w:shd w:val="clear" w:color="auto" w:fill="auto"/>
            <w:tcMar>
              <w:left w:w="113" w:type="dxa"/>
            </w:tcMar>
          </w:tcPr>
          <w:p w14:paraId="018F41A6" w14:textId="5DE82732"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lastRenderedPageBreak/>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C07A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sz w:val="20"/>
                <w:szCs w:val="21"/>
              </w:rPr>
              <w:t>の</w:t>
            </w:r>
            <w:r>
              <w:rPr>
                <w:rFonts w:ascii="ＭＳ Ｐゴシック" w:eastAsia="ＭＳ Ｐゴシック" w:hAnsi="ＭＳ Ｐゴシック"/>
                <w:color w:val="000000"/>
                <w:sz w:val="20"/>
                <w:szCs w:val="21"/>
              </w:rPr>
              <w:t>(</w:t>
            </w:r>
            <w:r>
              <w:rPr>
                <w:rFonts w:ascii="ＭＳ Ｐゴシック" w:eastAsia="ＭＳ Ｐゴシック" w:hAnsi="ＭＳ Ｐゴシック" w:hint="eastAsia"/>
                <w:color w:val="000000"/>
                <w:sz w:val="20"/>
                <w:szCs w:val="21"/>
              </w:rPr>
              <w:t>3</w:t>
            </w:r>
            <w:r>
              <w:rPr>
                <w:rFonts w:ascii="ＭＳ Ｐゴシック" w:eastAsia="ＭＳ Ｐゴシック" w:hAnsi="ＭＳ Ｐゴシック"/>
                <w:color w:val="000000"/>
                <w:sz w:val="20"/>
                <w:szCs w:val="21"/>
              </w:rPr>
              <w:t>)</w:t>
            </w:r>
          </w:p>
        </w:tc>
        <w:tc>
          <w:tcPr>
            <w:tcW w:w="1829" w:type="dxa"/>
            <w:shd w:val="clear" w:color="auto" w:fill="auto"/>
          </w:tcPr>
          <w:p w14:paraId="6FD61B46"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3E13F73"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5A9CC6DC" w14:textId="77777777" w:rsidTr="00F66078">
        <w:tc>
          <w:tcPr>
            <w:tcW w:w="2967" w:type="dxa"/>
            <w:tcBorders>
              <w:top w:val="nil"/>
              <w:bottom w:val="nil"/>
            </w:tcBorders>
            <w:shd w:val="clear" w:color="auto" w:fill="auto"/>
          </w:tcPr>
          <w:p w14:paraId="3F80114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F234422" w14:textId="77777777" w:rsidR="00ED018F" w:rsidRDefault="00ED018F" w:rsidP="007C23D2">
            <w:pPr>
              <w:pStyle w:val="Default"/>
              <w:spacing w:line="320" w:lineRule="exact"/>
              <w:ind w:left="200" w:hangingChars="100" w:hanging="200"/>
              <w:jc w:val="both"/>
              <w:rPr>
                <w:rFonts w:hAnsi="ＭＳ 明朝"/>
                <w:sz w:val="20"/>
                <w:szCs w:val="20"/>
              </w:rPr>
            </w:pPr>
            <w:r>
              <w:rPr>
                <w:rFonts w:hAnsi="ＭＳ 明朝" w:hint="eastAsia"/>
                <w:sz w:val="20"/>
                <w:szCs w:val="20"/>
              </w:rPr>
              <w:t>⑦　身体的拘束等の適正化のための対策を検討する委員会は、運営</w:t>
            </w:r>
            <w:r>
              <w:rPr>
                <w:rFonts w:hAnsi="ＭＳ 明朝"/>
                <w:sz w:val="20"/>
                <w:szCs w:val="20"/>
              </w:rPr>
              <w:t>委員会な</w:t>
            </w:r>
            <w:r>
              <w:rPr>
                <w:rFonts w:hAnsi="ＭＳ 明朝" w:hint="eastAsia"/>
                <w:sz w:val="20"/>
                <w:szCs w:val="20"/>
              </w:rPr>
              <w:t>ど</w:t>
            </w:r>
            <w:r>
              <w:rPr>
                <w:rFonts w:hAnsi="ＭＳ 明朝"/>
                <w:sz w:val="20"/>
                <w:szCs w:val="20"/>
              </w:rPr>
              <w:t>他の委員会と独立して設置・運営してい</w:t>
            </w:r>
            <w:r>
              <w:rPr>
                <w:rFonts w:hAnsi="ＭＳ 明朝" w:hint="eastAsia"/>
                <w:sz w:val="20"/>
                <w:szCs w:val="20"/>
              </w:rPr>
              <w:t>ますか</w:t>
            </w:r>
            <w:r>
              <w:rPr>
                <w:rFonts w:hAnsi="ＭＳ 明朝"/>
                <w:sz w:val="20"/>
                <w:szCs w:val="20"/>
              </w:rPr>
              <w:t>。</w:t>
            </w:r>
          </w:p>
          <w:p w14:paraId="76F98B70" w14:textId="035AFE5B" w:rsidR="00ED018F" w:rsidRDefault="000C07AA" w:rsidP="00364387">
            <w:pPr>
              <w:pStyle w:val="Default"/>
              <w:spacing w:line="320" w:lineRule="exact"/>
              <w:ind w:leftChars="100" w:left="210"/>
              <w:jc w:val="both"/>
              <w:rPr>
                <w:rFonts w:hAnsi="ＭＳ 明朝"/>
                <w:sz w:val="20"/>
                <w:szCs w:val="20"/>
              </w:rPr>
            </w:pPr>
            <w:r>
              <w:rPr>
                <w:rFonts w:hAnsi="ＭＳ 明朝" w:hint="eastAsia"/>
                <w:sz w:val="20"/>
                <w:szCs w:val="20"/>
              </w:rPr>
              <w:t>（関係する職種、取り扱う事項等が相互に関係が深いと認められる他の会議体を設置している場合、これと一体的に設置・運営することとして差し支えない。）</w:t>
            </w:r>
          </w:p>
        </w:tc>
        <w:tc>
          <w:tcPr>
            <w:tcW w:w="2673" w:type="dxa"/>
            <w:shd w:val="clear" w:color="auto" w:fill="auto"/>
            <w:tcMar>
              <w:left w:w="113" w:type="dxa"/>
            </w:tcMar>
          </w:tcPr>
          <w:p w14:paraId="5E6745A4" w14:textId="258253D9"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C07A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sz w:val="20"/>
                <w:szCs w:val="21"/>
              </w:rPr>
              <w:t>の</w:t>
            </w:r>
            <w:r>
              <w:rPr>
                <w:rFonts w:ascii="ＭＳ Ｐゴシック" w:eastAsia="ＭＳ Ｐゴシック" w:hAnsi="ＭＳ Ｐゴシック"/>
                <w:color w:val="000000"/>
                <w:sz w:val="20"/>
                <w:szCs w:val="21"/>
              </w:rPr>
              <w:t>(</w:t>
            </w:r>
            <w:r>
              <w:rPr>
                <w:rFonts w:ascii="ＭＳ Ｐゴシック" w:eastAsia="ＭＳ Ｐゴシック" w:hAnsi="ＭＳ Ｐゴシック" w:hint="eastAsia"/>
                <w:color w:val="000000"/>
                <w:sz w:val="20"/>
                <w:szCs w:val="21"/>
              </w:rPr>
              <w:t>3</w:t>
            </w:r>
            <w:r>
              <w:rPr>
                <w:rFonts w:ascii="ＭＳ Ｐゴシック" w:eastAsia="ＭＳ Ｐゴシック" w:hAnsi="ＭＳ Ｐゴシック"/>
                <w:color w:val="000000"/>
                <w:sz w:val="20"/>
                <w:szCs w:val="21"/>
              </w:rPr>
              <w:t>)</w:t>
            </w:r>
          </w:p>
        </w:tc>
        <w:tc>
          <w:tcPr>
            <w:tcW w:w="1829" w:type="dxa"/>
            <w:shd w:val="clear" w:color="auto" w:fill="auto"/>
          </w:tcPr>
          <w:p w14:paraId="3AE78B7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FDDCA0A"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6180475B" w14:textId="77777777" w:rsidTr="00F66078">
        <w:tc>
          <w:tcPr>
            <w:tcW w:w="2967" w:type="dxa"/>
            <w:tcBorders>
              <w:top w:val="nil"/>
              <w:bottom w:val="nil"/>
            </w:tcBorders>
            <w:shd w:val="clear" w:color="auto" w:fill="auto"/>
          </w:tcPr>
          <w:p w14:paraId="4B85CEF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761F342"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⑧　下記項目を盛り込んだ身体的拘束等の適正化のための指針を整備していますか。</w:t>
            </w:r>
          </w:p>
          <w:p w14:paraId="33BE0BC9"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 xml:space="preserve">　　ア　施設における身体的拘束等の適正化に関する基本的考え方</w:t>
            </w:r>
          </w:p>
          <w:p w14:paraId="1CD6EB93"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 xml:space="preserve">　　イ　身体的拘束適正化検討委員会その他施設内の組織に関する事項</w:t>
            </w:r>
          </w:p>
          <w:p w14:paraId="7C1819CD"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 xml:space="preserve">　　ウ　身体的拘束等の適正化のための職員研修に関する基本方針</w:t>
            </w:r>
          </w:p>
          <w:p w14:paraId="43A2BE8A" w14:textId="7C786D96" w:rsidR="00ED018F" w:rsidRPr="00086D3C" w:rsidRDefault="00ED018F" w:rsidP="000C07AA">
            <w:pPr>
              <w:pStyle w:val="Default"/>
              <w:spacing w:line="320" w:lineRule="exact"/>
              <w:ind w:left="800" w:hangingChars="400" w:hanging="800"/>
              <w:jc w:val="both"/>
              <w:rPr>
                <w:rFonts w:hAnsi="ＭＳ 明朝"/>
                <w:color w:val="auto"/>
                <w:sz w:val="20"/>
                <w:szCs w:val="20"/>
              </w:rPr>
            </w:pPr>
            <w:r w:rsidRPr="00086D3C">
              <w:rPr>
                <w:rFonts w:hAnsi="ＭＳ 明朝" w:hint="eastAsia"/>
                <w:color w:val="auto"/>
                <w:sz w:val="20"/>
                <w:szCs w:val="20"/>
              </w:rPr>
              <w:t xml:space="preserve">　　エ　施設内で発生した身体的拘束等の報告方法等のための方策に関する基本</w:t>
            </w:r>
            <w:r w:rsidR="000C07AA">
              <w:rPr>
                <w:rFonts w:hAnsi="ＭＳ 明朝" w:hint="eastAsia"/>
                <w:color w:val="auto"/>
                <w:sz w:val="20"/>
                <w:szCs w:val="20"/>
              </w:rPr>
              <w:t xml:space="preserve">　</w:t>
            </w:r>
            <w:r w:rsidRPr="00086D3C">
              <w:rPr>
                <w:rFonts w:hAnsi="ＭＳ 明朝" w:hint="eastAsia"/>
                <w:color w:val="auto"/>
                <w:sz w:val="20"/>
                <w:szCs w:val="20"/>
              </w:rPr>
              <w:t>方針</w:t>
            </w:r>
          </w:p>
          <w:p w14:paraId="557491B8"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 xml:space="preserve">　　オ　身体的拘束等発生時の対応に関する基本方針</w:t>
            </w:r>
          </w:p>
          <w:p w14:paraId="740714A9"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 xml:space="preserve">　　</w:t>
            </w:r>
            <w:r w:rsidRPr="00086D3C">
              <w:rPr>
                <w:rFonts w:hAnsi="ＭＳ 明朝"/>
                <w:color w:val="auto"/>
                <w:sz w:val="20"/>
                <w:szCs w:val="20"/>
              </w:rPr>
              <w:t>カ</w:t>
            </w:r>
            <w:r w:rsidRPr="00086D3C">
              <w:rPr>
                <w:rFonts w:hAnsi="ＭＳ 明朝" w:hint="eastAsia"/>
                <w:color w:val="auto"/>
                <w:sz w:val="20"/>
                <w:szCs w:val="20"/>
              </w:rPr>
              <w:t xml:space="preserve">　</w:t>
            </w:r>
            <w:r w:rsidRPr="00086D3C">
              <w:rPr>
                <w:rFonts w:hAnsi="ＭＳ 明朝"/>
                <w:color w:val="auto"/>
                <w:sz w:val="20"/>
                <w:szCs w:val="20"/>
              </w:rPr>
              <w:t>入所者等に対する当該指針の閲覧に関する基本方針</w:t>
            </w:r>
          </w:p>
          <w:p w14:paraId="4EB088E9" w14:textId="77777777" w:rsidR="00ED018F" w:rsidRPr="00086D3C" w:rsidRDefault="00ED018F" w:rsidP="007C23D2">
            <w:pPr>
              <w:pStyle w:val="Default"/>
              <w:spacing w:line="320" w:lineRule="exact"/>
              <w:jc w:val="both"/>
              <w:rPr>
                <w:rFonts w:hAnsi="ＭＳ 明朝"/>
                <w:color w:val="auto"/>
                <w:sz w:val="20"/>
                <w:szCs w:val="20"/>
              </w:rPr>
            </w:pPr>
            <w:r w:rsidRPr="00086D3C">
              <w:rPr>
                <w:rFonts w:hAnsi="ＭＳ 明朝" w:hint="eastAsia"/>
                <w:color w:val="auto"/>
                <w:sz w:val="20"/>
                <w:szCs w:val="20"/>
              </w:rPr>
              <w:t xml:space="preserve">　</w:t>
            </w:r>
            <w:r w:rsidRPr="00086D3C">
              <w:rPr>
                <w:rFonts w:hAnsi="ＭＳ 明朝"/>
                <w:color w:val="auto"/>
                <w:sz w:val="20"/>
                <w:szCs w:val="20"/>
              </w:rPr>
              <w:t xml:space="preserve">　キ　</w:t>
            </w:r>
            <w:r w:rsidRPr="00086D3C">
              <w:rPr>
                <w:rFonts w:hAnsi="ＭＳ 明朝" w:hint="eastAsia"/>
                <w:color w:val="auto"/>
                <w:sz w:val="20"/>
                <w:szCs w:val="20"/>
              </w:rPr>
              <w:t>その他</w:t>
            </w:r>
            <w:r w:rsidRPr="00086D3C">
              <w:rPr>
                <w:rFonts w:hAnsi="ＭＳ 明朝"/>
                <w:color w:val="auto"/>
                <w:sz w:val="20"/>
                <w:szCs w:val="20"/>
              </w:rPr>
              <w:t>身体的拘束等の適正化の推進のために必要な基本方針</w:t>
            </w:r>
          </w:p>
          <w:p w14:paraId="658133AD" w14:textId="77777777" w:rsidR="00ED018F" w:rsidRPr="00086D3C" w:rsidRDefault="00ED018F" w:rsidP="007C23D2">
            <w:pPr>
              <w:pStyle w:val="Default"/>
              <w:spacing w:line="320" w:lineRule="exact"/>
              <w:jc w:val="both"/>
              <w:rPr>
                <w:rFonts w:hAnsi="ＭＳ 明朝"/>
                <w:color w:val="auto"/>
                <w:sz w:val="20"/>
                <w:szCs w:val="20"/>
              </w:rPr>
            </w:pPr>
          </w:p>
        </w:tc>
        <w:tc>
          <w:tcPr>
            <w:tcW w:w="2673" w:type="dxa"/>
            <w:shd w:val="clear" w:color="auto" w:fill="auto"/>
            <w:tcMar>
              <w:left w:w="113" w:type="dxa"/>
            </w:tcMar>
          </w:tcPr>
          <w:p w14:paraId="28A8564E" w14:textId="657D719F"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sz w:val="20"/>
                <w:szCs w:val="21"/>
              </w:rPr>
              <w:t>解釈通</w:t>
            </w:r>
            <w:r>
              <w:rPr>
                <w:rFonts w:ascii="ＭＳ Ｐゴシック" w:eastAsia="ＭＳ Ｐゴシック" w:hAnsi="ＭＳ Ｐゴシック" w:hint="eastAsia"/>
                <w:color w:val="000000"/>
                <w:sz w:val="20"/>
                <w:szCs w:val="21"/>
              </w:rPr>
              <w:t>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C07A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sz w:val="20"/>
                <w:szCs w:val="21"/>
              </w:rPr>
              <w:t>の</w:t>
            </w:r>
            <w:r>
              <w:rPr>
                <w:rFonts w:ascii="ＭＳ Ｐゴシック" w:eastAsia="ＭＳ Ｐゴシック" w:hAnsi="ＭＳ Ｐゴシック"/>
                <w:color w:val="000000"/>
                <w:sz w:val="20"/>
                <w:szCs w:val="21"/>
              </w:rPr>
              <w:t>(</w:t>
            </w:r>
            <w:r>
              <w:rPr>
                <w:rFonts w:ascii="ＭＳ Ｐゴシック" w:eastAsia="ＭＳ Ｐゴシック" w:hAnsi="ＭＳ Ｐゴシック" w:hint="eastAsia"/>
                <w:color w:val="000000"/>
                <w:sz w:val="20"/>
                <w:szCs w:val="21"/>
              </w:rPr>
              <w:t>4</w:t>
            </w:r>
            <w:r>
              <w:rPr>
                <w:rFonts w:ascii="ＭＳ Ｐゴシック" w:eastAsia="ＭＳ Ｐゴシック" w:hAnsi="ＭＳ Ｐゴシック"/>
                <w:color w:val="000000"/>
                <w:sz w:val="20"/>
                <w:szCs w:val="21"/>
              </w:rPr>
              <w:t>)</w:t>
            </w:r>
          </w:p>
        </w:tc>
        <w:tc>
          <w:tcPr>
            <w:tcW w:w="1829" w:type="dxa"/>
            <w:shd w:val="clear" w:color="auto" w:fill="auto"/>
          </w:tcPr>
          <w:p w14:paraId="5D03BBBC"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73460D7C"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251FE132" w14:textId="77777777" w:rsidTr="00F66078">
        <w:tc>
          <w:tcPr>
            <w:tcW w:w="2967" w:type="dxa"/>
            <w:tcBorders>
              <w:top w:val="nil"/>
            </w:tcBorders>
            <w:shd w:val="clear" w:color="auto" w:fill="auto"/>
          </w:tcPr>
          <w:p w14:paraId="113E4AE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DCC0F0E"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hAnsi="ＭＳ 明朝" w:hint="eastAsia"/>
                <w:sz w:val="20"/>
                <w:szCs w:val="20"/>
              </w:rPr>
              <w:t>⑨</w:t>
            </w:r>
            <w:r w:rsidRPr="00086D3C">
              <w:rPr>
                <w:rFonts w:hAnsi="ＭＳ 明朝"/>
                <w:sz w:val="20"/>
                <w:szCs w:val="20"/>
              </w:rPr>
              <w:t xml:space="preserve">　介護職員その他の従業者に対し、身体的拘束等の適正化のための研修を</w:t>
            </w:r>
            <w:r w:rsidRPr="00086D3C">
              <w:rPr>
                <w:rFonts w:hAnsi="ＭＳ 明朝" w:hint="eastAsia"/>
                <w:sz w:val="20"/>
                <w:szCs w:val="20"/>
              </w:rPr>
              <w:t>年</w:t>
            </w:r>
            <w:r w:rsidRPr="00086D3C">
              <w:rPr>
                <w:rFonts w:hAnsi="ＭＳ 明朝"/>
                <w:sz w:val="20"/>
                <w:szCs w:val="20"/>
              </w:rPr>
              <w:t>２回以上実施してい</w:t>
            </w:r>
            <w:r w:rsidRPr="00086D3C">
              <w:rPr>
                <w:rFonts w:hAnsi="ＭＳ 明朝" w:hint="eastAsia"/>
                <w:sz w:val="20"/>
                <w:szCs w:val="20"/>
              </w:rPr>
              <w:t>ますか。</w:t>
            </w:r>
          </w:p>
        </w:tc>
        <w:tc>
          <w:tcPr>
            <w:tcW w:w="2673" w:type="dxa"/>
            <w:shd w:val="clear" w:color="auto" w:fill="auto"/>
            <w:tcMar>
              <w:left w:w="113" w:type="dxa"/>
            </w:tcMar>
          </w:tcPr>
          <w:p w14:paraId="386A5A16" w14:textId="15A4F038"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sz w:val="20"/>
                <w:szCs w:val="21"/>
              </w:rPr>
              <w:t>解釈通知第</w:t>
            </w:r>
            <w:r w:rsidRPr="00086D3C">
              <w:rPr>
                <w:rFonts w:ascii="ＭＳ Ｐゴシック" w:eastAsia="ＭＳ Ｐゴシック" w:hAnsi="ＭＳ Ｐゴシック"/>
                <w:sz w:val="20"/>
                <w:szCs w:val="21"/>
              </w:rPr>
              <w:t>4</w:t>
            </w:r>
            <w:r w:rsidRPr="00086D3C">
              <w:rPr>
                <w:rFonts w:ascii="ＭＳ Ｐゴシック" w:eastAsia="ＭＳ Ｐゴシック" w:hAnsi="ＭＳ Ｐゴシック" w:hint="eastAsia"/>
                <w:sz w:val="20"/>
                <w:szCs w:val="21"/>
              </w:rPr>
              <w:t>の</w:t>
            </w:r>
            <w:r w:rsidR="000C07AA">
              <w:rPr>
                <w:rFonts w:ascii="ＭＳ Ｐゴシック" w:eastAsia="ＭＳ Ｐゴシック" w:hAnsi="ＭＳ Ｐゴシック" w:hint="eastAsia"/>
                <w:color w:val="000000"/>
                <w:kern w:val="0"/>
                <w:sz w:val="20"/>
                <w:szCs w:val="20"/>
              </w:rPr>
              <w:t>11</w:t>
            </w:r>
            <w:r w:rsidRPr="00086D3C">
              <w:rPr>
                <w:rFonts w:ascii="ＭＳ Ｐゴシック" w:eastAsia="ＭＳ Ｐゴシック" w:hAnsi="ＭＳ Ｐゴシック" w:hint="eastAsia"/>
                <w:sz w:val="20"/>
                <w:szCs w:val="21"/>
              </w:rPr>
              <w:t>の</w:t>
            </w:r>
            <w:r w:rsidRPr="00086D3C">
              <w:rPr>
                <w:rFonts w:ascii="ＭＳ Ｐゴシック" w:eastAsia="ＭＳ Ｐゴシック" w:hAnsi="ＭＳ Ｐゴシック"/>
                <w:sz w:val="20"/>
                <w:szCs w:val="21"/>
              </w:rPr>
              <w:t>(</w:t>
            </w:r>
            <w:r w:rsidRPr="00086D3C">
              <w:rPr>
                <w:rFonts w:ascii="ＭＳ Ｐゴシック" w:eastAsia="ＭＳ Ｐゴシック" w:hAnsi="ＭＳ Ｐゴシック" w:hint="eastAsia"/>
                <w:sz w:val="20"/>
                <w:szCs w:val="21"/>
              </w:rPr>
              <w:t>5</w:t>
            </w:r>
            <w:r w:rsidRPr="00086D3C">
              <w:rPr>
                <w:rFonts w:ascii="ＭＳ Ｐゴシック" w:eastAsia="ＭＳ Ｐゴシック" w:hAnsi="ＭＳ Ｐゴシック"/>
                <w:sz w:val="20"/>
                <w:szCs w:val="21"/>
              </w:rPr>
              <w:t>)</w:t>
            </w:r>
          </w:p>
        </w:tc>
        <w:tc>
          <w:tcPr>
            <w:tcW w:w="1829" w:type="dxa"/>
            <w:shd w:val="clear" w:color="auto" w:fill="auto"/>
          </w:tcPr>
          <w:p w14:paraId="630EDB33"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4BFC323B"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2EA0DB2B" w14:textId="77777777" w:rsidTr="00F66078">
        <w:tc>
          <w:tcPr>
            <w:tcW w:w="2967" w:type="dxa"/>
            <w:shd w:val="clear" w:color="auto" w:fill="auto"/>
          </w:tcPr>
          <w:p w14:paraId="7FAF1232" w14:textId="2EBC36B1" w:rsidR="00ED018F" w:rsidRPr="008873BB" w:rsidRDefault="00ED018F" w:rsidP="00C91600">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11　サービス</w:t>
            </w:r>
            <w:r>
              <w:rPr>
                <w:rFonts w:ascii="ＭＳ ゴシック" w:eastAsia="ＭＳ ゴシック" w:hAnsi="ＭＳ ゴシック" w:cs="ＭＳ 明朝" w:hint="eastAsia"/>
                <w:b/>
                <w:kern w:val="0"/>
                <w:sz w:val="22"/>
                <w:szCs w:val="22"/>
              </w:rPr>
              <w:t>の</w:t>
            </w:r>
            <w:r w:rsidRPr="008873BB">
              <w:rPr>
                <w:rFonts w:ascii="ＭＳ ゴシック" w:eastAsia="ＭＳ ゴシック" w:hAnsi="ＭＳ ゴシック" w:cs="ＭＳ 明朝" w:hint="eastAsia"/>
                <w:b/>
                <w:kern w:val="0"/>
                <w:sz w:val="22"/>
                <w:szCs w:val="22"/>
              </w:rPr>
              <w:t>評価</w:t>
            </w:r>
          </w:p>
        </w:tc>
        <w:tc>
          <w:tcPr>
            <w:tcW w:w="7870" w:type="dxa"/>
            <w:tcBorders>
              <w:top w:val="single" w:sz="4" w:space="0" w:color="auto"/>
            </w:tcBorders>
            <w:shd w:val="clear" w:color="auto" w:fill="auto"/>
          </w:tcPr>
          <w:p w14:paraId="7A59F3FC" w14:textId="77777777" w:rsidR="00ED018F" w:rsidRPr="00086D3C" w:rsidRDefault="00ED018F" w:rsidP="007C23D2">
            <w:pPr>
              <w:overflowPunct w:val="0"/>
              <w:autoSpaceDE w:val="0"/>
              <w:autoSpaceDN w:val="0"/>
              <w:spacing w:line="320" w:lineRule="exact"/>
              <w:ind w:firstLineChars="100" w:firstLine="200"/>
              <w:rPr>
                <w:rFonts w:ascii="ＭＳ 明朝" w:hAnsi="ＭＳ 明朝"/>
                <w:sz w:val="20"/>
                <w:szCs w:val="20"/>
              </w:rPr>
            </w:pPr>
            <w:r w:rsidRPr="00086D3C">
              <w:rPr>
                <w:rFonts w:ascii="ＭＳ 明朝" w:hAnsi="ＭＳ 明朝" w:hint="eastAsia"/>
                <w:sz w:val="20"/>
                <w:szCs w:val="20"/>
              </w:rPr>
              <w:t>施設では、自らその提供する介護保健施設サービスの質の評価を行い、常に改善を図っていますか。</w:t>
            </w:r>
          </w:p>
        </w:tc>
        <w:tc>
          <w:tcPr>
            <w:tcW w:w="2673" w:type="dxa"/>
            <w:shd w:val="clear" w:color="auto" w:fill="auto"/>
            <w:tcMar>
              <w:left w:w="113" w:type="dxa"/>
            </w:tcMar>
          </w:tcPr>
          <w:p w14:paraId="67F1F312" w14:textId="110BD01D"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条例第15条第</w:t>
            </w:r>
            <w:r w:rsidR="000F28A9" w:rsidRPr="00086D3C">
              <w:rPr>
                <w:rFonts w:ascii="ＭＳ Ｐゴシック" w:eastAsia="ＭＳ Ｐゴシック" w:hAnsi="ＭＳ Ｐゴシック" w:hint="eastAsia"/>
                <w:kern w:val="0"/>
                <w:sz w:val="20"/>
                <w:szCs w:val="20"/>
              </w:rPr>
              <w:t>7</w:t>
            </w:r>
            <w:r w:rsidRPr="00086D3C">
              <w:rPr>
                <w:rFonts w:ascii="ＭＳ Ｐゴシック" w:eastAsia="ＭＳ Ｐゴシック" w:hAnsi="ＭＳ Ｐゴシック" w:hint="eastAsia"/>
                <w:kern w:val="0"/>
                <w:sz w:val="20"/>
                <w:szCs w:val="20"/>
              </w:rPr>
              <w:t>項</w:t>
            </w:r>
          </w:p>
        </w:tc>
        <w:tc>
          <w:tcPr>
            <w:tcW w:w="1829" w:type="dxa"/>
            <w:shd w:val="clear" w:color="auto" w:fill="auto"/>
          </w:tcPr>
          <w:p w14:paraId="4806E25D"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4B26E80B"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29C97D2A" w14:textId="77777777" w:rsidTr="00F66078">
        <w:tc>
          <w:tcPr>
            <w:tcW w:w="2967" w:type="dxa"/>
            <w:tcBorders>
              <w:bottom w:val="nil"/>
            </w:tcBorders>
            <w:shd w:val="clear" w:color="auto" w:fill="auto"/>
          </w:tcPr>
          <w:p w14:paraId="6C04CD0C"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12　施設サービス計画の作成</w:t>
            </w:r>
          </w:p>
        </w:tc>
        <w:tc>
          <w:tcPr>
            <w:tcW w:w="7870" w:type="dxa"/>
            <w:tcBorders>
              <w:top w:val="single" w:sz="4" w:space="0" w:color="auto"/>
            </w:tcBorders>
            <w:shd w:val="clear" w:color="auto" w:fill="auto"/>
          </w:tcPr>
          <w:p w14:paraId="0F3B29B1"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ascii="ＭＳ 明朝" w:hAnsi="ＭＳ 明朝" w:hint="eastAsia"/>
                <w:sz w:val="20"/>
                <w:szCs w:val="20"/>
              </w:rPr>
              <w:t>①　施設サービス計画の作成及びその実施に当たっては、いたずらにこれを入所者に強制することのないよう留意していますか。</w:t>
            </w:r>
          </w:p>
          <w:p w14:paraId="6BBB272B" w14:textId="77777777" w:rsidR="00ED018F" w:rsidRPr="006468E1"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05DA7B7C" w14:textId="0B66F469"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lastRenderedPageBreak/>
              <w:t>解釈通知</w:t>
            </w:r>
            <w:r>
              <w:rPr>
                <w:rFonts w:ascii="ＭＳ Ｐゴシック" w:eastAsia="ＭＳ Ｐゴシック" w:hAnsi="ＭＳ Ｐゴシック" w:hint="eastAsia"/>
                <w:color w:val="000000"/>
                <w:kern w:val="0"/>
                <w:sz w:val="20"/>
                <w:szCs w:val="20"/>
              </w:rPr>
              <w:t>第4の</w:t>
            </w:r>
            <w:r w:rsidR="000C07AA">
              <w:rPr>
                <w:rFonts w:ascii="ＭＳ Ｐゴシック" w:eastAsia="ＭＳ Ｐゴシック" w:hAnsi="ＭＳ Ｐゴシック" w:hint="eastAsia"/>
                <w:color w:val="000000"/>
                <w:kern w:val="0"/>
                <w:sz w:val="20"/>
                <w:szCs w:val="20"/>
              </w:rPr>
              <w:t>12</w:t>
            </w:r>
          </w:p>
          <w:p w14:paraId="29BFF607"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444E23F0"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04C58D47"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05FCD160" w14:textId="77777777" w:rsidTr="00F66078">
        <w:tc>
          <w:tcPr>
            <w:tcW w:w="2967" w:type="dxa"/>
            <w:tcBorders>
              <w:top w:val="nil"/>
              <w:bottom w:val="nil"/>
            </w:tcBorders>
            <w:shd w:val="clear" w:color="auto" w:fill="auto"/>
          </w:tcPr>
          <w:p w14:paraId="31D379B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8F149EF"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ascii="ＭＳ 明朝" w:hAnsi="ＭＳ 明朝" w:hint="eastAsia"/>
                <w:sz w:val="20"/>
                <w:szCs w:val="20"/>
              </w:rPr>
              <w:t>②　管理者は、介護支援専門員に施設サービス計画の作成に関する業務の主要な過程を担当させていますか。</w:t>
            </w:r>
          </w:p>
          <w:p w14:paraId="7BAE113D" w14:textId="77777777" w:rsidR="00ED018F" w:rsidRPr="006468E1"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5FD852EF"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条例第16条第1項</w:t>
            </w:r>
          </w:p>
          <w:p w14:paraId="08F28BBF" w14:textId="5ED6D0B2"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5BE7C799"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□いる</w:t>
            </w:r>
          </w:p>
          <w:p w14:paraId="65E10EAC" w14:textId="77777777" w:rsidR="00ED018F" w:rsidRPr="00086D3C"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086D3C">
              <w:rPr>
                <w:rFonts w:ascii="ＭＳ Ｐゴシック" w:eastAsia="ＭＳ Ｐゴシック" w:hAnsi="ＭＳ Ｐゴシック" w:hint="eastAsia"/>
                <w:sz w:val="20"/>
                <w:szCs w:val="20"/>
              </w:rPr>
              <w:t>□いない</w:t>
            </w:r>
          </w:p>
        </w:tc>
      </w:tr>
      <w:tr w:rsidR="00ED018F" w:rsidRPr="008873BB" w14:paraId="444E8E1B" w14:textId="77777777" w:rsidTr="00F66078">
        <w:tc>
          <w:tcPr>
            <w:tcW w:w="2967" w:type="dxa"/>
            <w:tcBorders>
              <w:top w:val="nil"/>
              <w:bottom w:val="nil"/>
            </w:tcBorders>
            <w:shd w:val="clear" w:color="auto" w:fill="auto"/>
          </w:tcPr>
          <w:p w14:paraId="4EF9112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4134D9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p w14:paraId="3393BC6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45B041A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施設サービス計画は、入所者の日常生活全般を支援する観点に立って作成されることが重要です。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c>
          <w:tcPr>
            <w:tcW w:w="2673" w:type="dxa"/>
            <w:shd w:val="clear" w:color="auto" w:fill="auto"/>
            <w:tcMar>
              <w:left w:w="113" w:type="dxa"/>
            </w:tcMar>
          </w:tcPr>
          <w:p w14:paraId="15D40D13"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条例第16条第2項</w:t>
            </w:r>
          </w:p>
          <w:p w14:paraId="03063E1D"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189987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6AA83A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68911D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37DD766" w14:textId="10AE5224"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(2)</w:t>
            </w:r>
          </w:p>
        </w:tc>
        <w:tc>
          <w:tcPr>
            <w:tcW w:w="1829" w:type="dxa"/>
            <w:shd w:val="clear" w:color="auto" w:fill="auto"/>
          </w:tcPr>
          <w:p w14:paraId="5DBD0E5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8DAFDF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E0F3AFF" w14:textId="77777777" w:rsidTr="00F66078">
        <w:tc>
          <w:tcPr>
            <w:tcW w:w="2967" w:type="dxa"/>
            <w:tcBorders>
              <w:top w:val="nil"/>
              <w:bottom w:val="nil"/>
            </w:tcBorders>
            <w:shd w:val="clear" w:color="auto" w:fill="auto"/>
          </w:tcPr>
          <w:p w14:paraId="14AE685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1E4C25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p w14:paraId="4000786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6D18818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施設サービス計画は、個々の入所者の特性に応じて作成されることが重要です。このため計画担当介護支援専門員は、施設サービス計画の作成に先立ち入所者の課題分析を行わなければなりません。</w:t>
            </w:r>
          </w:p>
          <w:p w14:paraId="602E1506"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課題分析とは、入所者の有する日常生活上の能力や入所者を取り巻く環境等の評</w:t>
            </w:r>
            <w:r w:rsidRPr="008873BB">
              <w:rPr>
                <w:rFonts w:ascii="ＭＳ 明朝" w:hAnsi="ＭＳ 明朝" w:hint="eastAsia"/>
                <w:sz w:val="20"/>
                <w:szCs w:val="20"/>
              </w:rPr>
              <w:lastRenderedPageBreak/>
              <w:t>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c>
          <w:tcPr>
            <w:tcW w:w="2673" w:type="dxa"/>
            <w:tcBorders>
              <w:bottom w:val="nil"/>
            </w:tcBorders>
            <w:shd w:val="clear" w:color="auto" w:fill="auto"/>
            <w:tcMar>
              <w:left w:w="113" w:type="dxa"/>
            </w:tcMar>
          </w:tcPr>
          <w:p w14:paraId="62E9601E"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lastRenderedPageBreak/>
              <w:t>条例第16条第3項</w:t>
            </w:r>
          </w:p>
          <w:p w14:paraId="2E19500B"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C20741D"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4134644"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27B6E5B"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4454FC2" w14:textId="2BB795AC"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解釈通知第</w:t>
            </w:r>
            <w:r>
              <w:rPr>
                <w:rFonts w:ascii="ＭＳ Ｐゴシック" w:eastAsia="ＭＳ Ｐゴシック" w:hAnsi="ＭＳ Ｐゴシック" w:hint="eastAsia"/>
                <w:color w:val="000000"/>
                <w:kern w:val="0"/>
                <w:sz w:val="20"/>
                <w:szCs w:val="20"/>
              </w:rPr>
              <w:t>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(3)</w:t>
            </w:r>
          </w:p>
        </w:tc>
        <w:tc>
          <w:tcPr>
            <w:tcW w:w="1829" w:type="dxa"/>
            <w:tcBorders>
              <w:bottom w:val="nil"/>
            </w:tcBorders>
            <w:shd w:val="clear" w:color="auto" w:fill="auto"/>
          </w:tcPr>
          <w:p w14:paraId="12118FE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6C992B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4A00B35" w14:textId="77777777" w:rsidTr="00F66078">
        <w:tc>
          <w:tcPr>
            <w:tcW w:w="2967" w:type="dxa"/>
            <w:tcBorders>
              <w:top w:val="nil"/>
              <w:bottom w:val="nil"/>
            </w:tcBorders>
            <w:shd w:val="clear" w:color="auto" w:fill="auto"/>
          </w:tcPr>
          <w:p w14:paraId="6957166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D03A8D0"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ascii="ＭＳ 明朝" w:hAnsi="ＭＳ 明朝" w:hint="eastAsia"/>
                <w:sz w:val="20"/>
                <w:szCs w:val="20"/>
              </w:rPr>
              <w:t>⑤　計画担当介護支援専門員は、上記④に規定する解決すべき課題の把握(以下「アセスメント」という。)に当たっては、入所者及びその家族に面接して行っていますか。</w:t>
            </w:r>
          </w:p>
          <w:p w14:paraId="20701845" w14:textId="77777777" w:rsidR="00ED018F" w:rsidRPr="00086D3C"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086D3C">
              <w:rPr>
                <w:rFonts w:ascii="ＭＳ 明朝" w:hAnsi="ＭＳ 明朝" w:hint="eastAsia"/>
                <w:sz w:val="20"/>
                <w:szCs w:val="20"/>
              </w:rPr>
              <w:t>この場合において、計画担当介護支援専門員は、面接の趣旨を入所者及びその家族に対して十分に説明し、理解を得ていますか。</w:t>
            </w:r>
          </w:p>
          <w:p w14:paraId="075FC757" w14:textId="77777777" w:rsidR="00ED018F" w:rsidRPr="00086D3C"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p>
          <w:p w14:paraId="006F17E5" w14:textId="77777777" w:rsidR="00ED018F" w:rsidRPr="00086D3C" w:rsidRDefault="00ED018F" w:rsidP="007C23D2">
            <w:pPr>
              <w:overflowPunct w:val="0"/>
              <w:autoSpaceDE w:val="0"/>
              <w:autoSpaceDN w:val="0"/>
              <w:spacing w:line="320" w:lineRule="exact"/>
              <w:ind w:left="200" w:hangingChars="100" w:hanging="200"/>
              <w:rPr>
                <w:rFonts w:ascii="ＭＳ 明朝" w:hAnsi="ＭＳ 明朝"/>
                <w:sz w:val="20"/>
                <w:szCs w:val="20"/>
              </w:rPr>
            </w:pPr>
            <w:r w:rsidRPr="00086D3C">
              <w:rPr>
                <w:rFonts w:ascii="ＭＳ 明朝" w:hAnsi="ＭＳ 明朝" w:hint="eastAsia"/>
                <w:sz w:val="20"/>
                <w:szCs w:val="20"/>
              </w:rPr>
              <w:t>※　計画担当介護支援専門員は、アセスメントに当たっては、入所者及びその家族に面接して行わなければなりません。</w:t>
            </w:r>
          </w:p>
          <w:p w14:paraId="40F46403" w14:textId="77777777" w:rsidR="00ED018F" w:rsidRPr="00086D3C"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086D3C">
              <w:rPr>
                <w:rFonts w:ascii="ＭＳ 明朝" w:hAnsi="ＭＳ 明朝" w:hint="eastAsia"/>
                <w:sz w:val="20"/>
                <w:szCs w:val="20"/>
              </w:rPr>
              <w:t>この場合において、入所者やその家族との間の信頼関係、協働関係の構築が重要であり、計画担当介護支援専門員は、面接の趣旨を入所者及びその家族に対して十分に説明し、理解を得なければなりません。なお、このため、計画担当介護支援専門員は、面接技法等の研鑽に努めることが重要です。また、家族への面接については、幅広く課題を把握する観点から、テレビ電話等の通信機器等の活用により行われるものを含みます。</w:t>
            </w:r>
          </w:p>
        </w:tc>
        <w:tc>
          <w:tcPr>
            <w:tcW w:w="2673" w:type="dxa"/>
            <w:tcBorders>
              <w:bottom w:val="single" w:sz="4" w:space="0" w:color="auto"/>
            </w:tcBorders>
            <w:shd w:val="clear" w:color="auto" w:fill="auto"/>
            <w:tcMar>
              <w:left w:w="113" w:type="dxa"/>
            </w:tcMar>
          </w:tcPr>
          <w:p w14:paraId="7AADAD4A"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条例第16条第4項</w:t>
            </w:r>
          </w:p>
          <w:p w14:paraId="73DDF241"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4A3A9EA"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5BA4B0D"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6DE11C8"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05CFA40" w14:textId="77777777"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9F945DD" w14:textId="7E1A4586" w:rsidR="00ED018F" w:rsidRPr="00086D3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解釈通知第4</w:t>
            </w:r>
            <w:r>
              <w:rPr>
                <w:rFonts w:ascii="ＭＳ Ｐゴシック" w:eastAsia="ＭＳ Ｐゴシック" w:hAnsi="ＭＳ Ｐゴシック" w:hint="eastAsia"/>
                <w:color w:val="000000"/>
                <w:kern w:val="0"/>
                <w:sz w:val="20"/>
                <w:szCs w:val="20"/>
              </w:rPr>
              <w:t>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(4)</w:t>
            </w:r>
          </w:p>
        </w:tc>
        <w:tc>
          <w:tcPr>
            <w:tcW w:w="1829" w:type="dxa"/>
            <w:tcBorders>
              <w:bottom w:val="single" w:sz="4" w:space="0" w:color="auto"/>
            </w:tcBorders>
            <w:shd w:val="clear" w:color="auto" w:fill="auto"/>
          </w:tcPr>
          <w:p w14:paraId="0AF9F63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26882E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6E721A8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p w14:paraId="2A71762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DCDA0D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49585CF" w14:textId="77777777" w:rsidTr="00F66078">
        <w:tc>
          <w:tcPr>
            <w:tcW w:w="2967" w:type="dxa"/>
            <w:tcBorders>
              <w:top w:val="nil"/>
              <w:bottom w:val="nil"/>
            </w:tcBorders>
            <w:shd w:val="clear" w:color="auto" w:fill="auto"/>
          </w:tcPr>
          <w:p w14:paraId="7ADAC57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5D59469"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計画担当介護支援専門員は、入所者の希望、入所者についてのアセスメントの結果及び医師の治療方針に基づき、入所者の家族の希望を勘案して、入所者及びその家族の生活に対する意向、総合的な援助の方針、生活全般の解決すべき課題、介護保健施設サービスの目標及びその達成時期、介護保健施設サービスの内容、介護保健施設サービスを提供する上での留意事項等を記載した施設サービス計画の原案</w:t>
            </w:r>
            <w:r>
              <w:rPr>
                <w:rFonts w:ascii="ＭＳ 明朝" w:hAnsi="ＭＳ 明朝" w:hint="eastAsia"/>
                <w:color w:val="000000"/>
                <w:sz w:val="20"/>
                <w:szCs w:val="20"/>
              </w:rPr>
              <w:lastRenderedPageBreak/>
              <w:t>を作成していますか。</w:t>
            </w:r>
          </w:p>
          <w:p w14:paraId="5DAB4C7F"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p>
          <w:p w14:paraId="0FA28180"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計画担当介護支援専門員は、施設サービス計画が入所者の生活の質に直接影響する重要なものであることを十分に認識し、施設サービス計画原案を作成しなければなりません。</w:t>
            </w:r>
          </w:p>
          <w:p w14:paraId="684ECB69"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したがって、施設サービス計画原案は、入所者の希望及び入所者についてのアセスメントの結果による専門的見地並びに介護老人保健施設の医師の治療方針に基づき、入所者の家族の希望を勘案した上で、実現可能なものとする必要があります。</w:t>
            </w:r>
          </w:p>
          <w:p w14:paraId="31DE7906"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また、当該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14:paraId="7CB6AA9A"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なお、ここでいう介護保健施設サービスの内容には、施設の行事及び日課を含むものです。</w:t>
            </w:r>
          </w:p>
          <w:p w14:paraId="3ED5BB03" w14:textId="2068BC89" w:rsidR="000C07AA" w:rsidRDefault="000C07AA" w:rsidP="000C07AA">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w:t>
            </w:r>
          </w:p>
        </w:tc>
        <w:tc>
          <w:tcPr>
            <w:tcW w:w="2673" w:type="dxa"/>
            <w:tcBorders>
              <w:top w:val="single" w:sz="4" w:space="0" w:color="auto"/>
              <w:bottom w:val="single" w:sz="4" w:space="0" w:color="auto"/>
            </w:tcBorders>
            <w:shd w:val="clear" w:color="auto" w:fill="auto"/>
            <w:tcMar>
              <w:left w:w="113" w:type="dxa"/>
            </w:tcMar>
          </w:tcPr>
          <w:p w14:paraId="2874482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条例第16条第5項</w:t>
            </w:r>
          </w:p>
          <w:p w14:paraId="1000760E"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CBDBCEA"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605684D"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87F1F3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FDDB1F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701058F"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D3EF4AC" w14:textId="4986A7C9"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(5)</w:t>
            </w:r>
          </w:p>
        </w:tc>
        <w:tc>
          <w:tcPr>
            <w:tcW w:w="1829" w:type="dxa"/>
            <w:tcBorders>
              <w:top w:val="single" w:sz="4" w:space="0" w:color="auto"/>
              <w:bottom w:val="single" w:sz="4" w:space="0" w:color="auto"/>
            </w:tcBorders>
            <w:shd w:val="clear" w:color="auto" w:fill="auto"/>
          </w:tcPr>
          <w:p w14:paraId="233D4D64"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01CEC62E"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364387" w14:paraId="3A854B77" w14:textId="77777777" w:rsidTr="00F66078">
        <w:tc>
          <w:tcPr>
            <w:tcW w:w="2967" w:type="dxa"/>
            <w:tcBorders>
              <w:top w:val="nil"/>
              <w:bottom w:val="nil"/>
            </w:tcBorders>
            <w:shd w:val="clear" w:color="auto" w:fill="auto"/>
          </w:tcPr>
          <w:p w14:paraId="273B51C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29BC5E1D"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計画担当介護支援専門員は、サービス担当者会議(入所者に対する介護保健施設サービスの提供に当たる他の担当者(医師、理学療法士、作業療法士、看護・介護職員及び栄養士等の当該入所者の介護及び生活状況等に関係する者)を招集して行う会議)の開催、担当者に対する照会等により、当該施設サービス計画の原案の内容について、担当者から、専門的な見地からの意見を求めていますか。</w:t>
            </w:r>
          </w:p>
          <w:p w14:paraId="3A7341D2"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lastRenderedPageBreak/>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14:paraId="16EB3BC4"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なお、計画担当介護支援専門員は、入所者の状態を分析し、複数職種間で直接に意見調整を行う必要の有無について十分見極める必要があります。</w:t>
            </w:r>
          </w:p>
          <w:p w14:paraId="271050BF" w14:textId="77777777" w:rsidR="000C07AA" w:rsidRDefault="000C07AA" w:rsidP="000C07AA">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サービス担当者会議は、テレビ電話装置等を活用して行うことができます。ただし、入所者又はその家族が参加する場合にあっては、テレビ電話装置等の活用について当該入所者等の同意を得なければなりません。</w:t>
            </w:r>
          </w:p>
          <w:p w14:paraId="28925AD3" w14:textId="3A312A84" w:rsidR="000C07AA" w:rsidRDefault="000C07AA" w:rsidP="000C07AA">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2B0F379" w14:textId="0FC63997" w:rsidR="000C07AA" w:rsidRDefault="000C07AA" w:rsidP="000C07AA">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なお、同項で定める他の担当者とは、医師、理学療法士、作業療法士、看護・介護職員及び管理栄養士等の当該入所者の介護及び生活状況等に関係する者を指します。</w:t>
            </w:r>
          </w:p>
        </w:tc>
        <w:tc>
          <w:tcPr>
            <w:tcW w:w="2673" w:type="dxa"/>
            <w:tcBorders>
              <w:bottom w:val="single" w:sz="4" w:space="0" w:color="auto"/>
            </w:tcBorders>
            <w:shd w:val="clear" w:color="auto" w:fill="auto"/>
            <w:tcMar>
              <w:left w:w="113" w:type="dxa"/>
            </w:tcMar>
          </w:tcPr>
          <w:p w14:paraId="09794F2A"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条例第16条第6項</w:t>
            </w:r>
          </w:p>
          <w:p w14:paraId="0DDEA872" w14:textId="5D63BBC1"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(6)</w:t>
            </w:r>
          </w:p>
          <w:p w14:paraId="31F0DB02"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00E9B0C"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B5EBB21"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C3DBB6E" w14:textId="251E4A3A"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解釈通知第4の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(6)</w:t>
            </w:r>
          </w:p>
        </w:tc>
        <w:tc>
          <w:tcPr>
            <w:tcW w:w="1829" w:type="dxa"/>
            <w:tcBorders>
              <w:bottom w:val="single" w:sz="4" w:space="0" w:color="auto"/>
            </w:tcBorders>
            <w:shd w:val="clear" w:color="auto" w:fill="auto"/>
          </w:tcPr>
          <w:p w14:paraId="374C354A"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01A538EB"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1EE5B4F" w14:textId="77777777" w:rsidTr="00F66078">
        <w:tc>
          <w:tcPr>
            <w:tcW w:w="2967" w:type="dxa"/>
            <w:tcBorders>
              <w:top w:val="nil"/>
              <w:bottom w:val="nil"/>
            </w:tcBorders>
            <w:shd w:val="clear" w:color="auto" w:fill="auto"/>
          </w:tcPr>
          <w:p w14:paraId="26ACE1A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158DB2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計画担当介護支援専門員は、施設サービス計画の原案の内容について、入所者又はその家族に対して説明し、文書により入所者の同意を得ていますか。</w:t>
            </w:r>
          </w:p>
          <w:p w14:paraId="58DBE55E"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06FB3991"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施設サービス計画は、入所者の希望を尊重して作成されなければなりません。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tc>
        <w:tc>
          <w:tcPr>
            <w:tcW w:w="2673" w:type="dxa"/>
            <w:tcBorders>
              <w:top w:val="single" w:sz="4" w:space="0" w:color="auto"/>
            </w:tcBorders>
            <w:shd w:val="clear" w:color="auto" w:fill="auto"/>
            <w:tcMar>
              <w:left w:w="113" w:type="dxa"/>
            </w:tcMar>
          </w:tcPr>
          <w:p w14:paraId="6EDC3129" w14:textId="77777777" w:rsidR="00ED018F" w:rsidRPr="00C04583"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04583">
              <w:rPr>
                <w:rFonts w:ascii="ＭＳ Ｐゴシック" w:eastAsia="ＭＳ Ｐゴシック" w:hAnsi="ＭＳ Ｐゴシック" w:hint="eastAsia"/>
                <w:kern w:val="0"/>
                <w:sz w:val="20"/>
                <w:szCs w:val="20"/>
              </w:rPr>
              <w:t>第16条第7項</w:t>
            </w:r>
          </w:p>
          <w:p w14:paraId="1056E8A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1284B1F" w14:textId="77777777" w:rsidR="00ED018F" w:rsidRPr="00C04583"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1D6D927" w14:textId="0EB72070"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第4</w:t>
            </w:r>
            <w:r>
              <w:rPr>
                <w:rFonts w:ascii="ＭＳ Ｐゴシック" w:eastAsia="ＭＳ Ｐゴシック" w:hAnsi="ＭＳ Ｐゴシック" w:hint="eastAsia"/>
                <w:color w:val="000000"/>
                <w:kern w:val="0"/>
                <w:sz w:val="20"/>
                <w:szCs w:val="20"/>
              </w:rPr>
              <w:t>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w:t>
            </w:r>
            <w:r w:rsidRPr="00086D3C">
              <w:rPr>
                <w:rFonts w:ascii="ＭＳ Ｐゴシック" w:eastAsia="ＭＳ Ｐゴシック" w:hAnsi="ＭＳ Ｐゴシック" w:hint="eastAsia"/>
                <w:kern w:val="0"/>
                <w:sz w:val="20"/>
                <w:szCs w:val="20"/>
              </w:rPr>
              <w:t>7)</w:t>
            </w:r>
          </w:p>
        </w:tc>
        <w:tc>
          <w:tcPr>
            <w:tcW w:w="1829" w:type="dxa"/>
            <w:tcBorders>
              <w:top w:val="single" w:sz="4" w:space="0" w:color="auto"/>
            </w:tcBorders>
            <w:shd w:val="clear" w:color="auto" w:fill="auto"/>
          </w:tcPr>
          <w:p w14:paraId="1A556E6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A7A53D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64486A5" w14:textId="77777777" w:rsidTr="00F66078">
        <w:tc>
          <w:tcPr>
            <w:tcW w:w="2967" w:type="dxa"/>
            <w:tcBorders>
              <w:top w:val="nil"/>
              <w:bottom w:val="nil"/>
            </w:tcBorders>
            <w:shd w:val="clear" w:color="auto" w:fill="auto"/>
          </w:tcPr>
          <w:p w14:paraId="5031AC2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CA5644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⑨　計画担当介護支援専門員は、施設サービス計画を作成した際には、当該施設サービス計画を入所者に交付していますか。</w:t>
            </w:r>
          </w:p>
          <w:p w14:paraId="1005B08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4552A4C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施設サービス計画を作成した際には、遅滞なく入所者に交付しなければなりません。なお、交付した当該施設サービス計画の写しは、</w:t>
            </w:r>
            <w:r w:rsidRPr="00EA75B5">
              <w:rPr>
                <w:rFonts w:ascii="ＭＳ 明朝" w:hAnsi="ＭＳ 明朝" w:hint="eastAsia"/>
                <w:sz w:val="20"/>
                <w:szCs w:val="20"/>
              </w:rPr>
              <w:t>５</w:t>
            </w:r>
            <w:r w:rsidRPr="008873BB">
              <w:rPr>
                <w:rFonts w:ascii="ＭＳ 明朝" w:hAnsi="ＭＳ 明朝" w:hint="eastAsia"/>
                <w:sz w:val="20"/>
                <w:szCs w:val="20"/>
              </w:rPr>
              <w:t>年間保存しておかなければなりません。</w:t>
            </w:r>
          </w:p>
        </w:tc>
        <w:tc>
          <w:tcPr>
            <w:tcW w:w="2673" w:type="dxa"/>
            <w:tcBorders>
              <w:bottom w:val="single" w:sz="4" w:space="0" w:color="auto"/>
            </w:tcBorders>
            <w:shd w:val="clear" w:color="auto" w:fill="auto"/>
            <w:tcMar>
              <w:left w:w="113" w:type="dxa"/>
            </w:tcMar>
          </w:tcPr>
          <w:p w14:paraId="0E884FCC" w14:textId="77777777" w:rsidR="00ED018F" w:rsidRPr="00EA75B5"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04583">
              <w:rPr>
                <w:rFonts w:ascii="ＭＳ Ｐゴシック" w:eastAsia="ＭＳ Ｐゴシック" w:hAnsi="ＭＳ Ｐゴシック" w:hint="eastAsia"/>
                <w:kern w:val="0"/>
                <w:sz w:val="20"/>
                <w:szCs w:val="20"/>
              </w:rPr>
              <w:t>第16条第8項</w:t>
            </w:r>
          </w:p>
        </w:tc>
        <w:tc>
          <w:tcPr>
            <w:tcW w:w="1829" w:type="dxa"/>
            <w:tcBorders>
              <w:bottom w:val="single" w:sz="4" w:space="0" w:color="auto"/>
            </w:tcBorders>
            <w:shd w:val="clear" w:color="auto" w:fill="auto"/>
          </w:tcPr>
          <w:p w14:paraId="1E69EEF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10274B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5297ECC" w14:textId="77777777" w:rsidTr="00F66078">
        <w:tc>
          <w:tcPr>
            <w:tcW w:w="2967" w:type="dxa"/>
            <w:tcBorders>
              <w:top w:val="nil"/>
              <w:bottom w:val="nil"/>
            </w:tcBorders>
            <w:shd w:val="clear" w:color="auto" w:fill="auto"/>
          </w:tcPr>
          <w:p w14:paraId="7DEE2C9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530EBEE"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⑩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p w14:paraId="30D7CBE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14:paraId="188C1E25"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p w14:paraId="61B6FAFE" w14:textId="77777777" w:rsidR="00086D3C" w:rsidRPr="006468E1" w:rsidRDefault="00086D3C" w:rsidP="007C23D2">
            <w:pPr>
              <w:overflowPunct w:val="0"/>
              <w:autoSpaceDE w:val="0"/>
              <w:autoSpaceDN w:val="0"/>
              <w:spacing w:line="320" w:lineRule="exact"/>
              <w:ind w:leftChars="95" w:left="199" w:firstLineChars="100" w:firstLine="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43C7CF72" w14:textId="77777777" w:rsidR="00ED018F" w:rsidRPr="00C04583"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04583">
              <w:rPr>
                <w:rFonts w:ascii="ＭＳ Ｐゴシック" w:eastAsia="ＭＳ Ｐゴシック" w:hAnsi="ＭＳ Ｐゴシック" w:hint="eastAsia"/>
                <w:kern w:val="0"/>
                <w:sz w:val="20"/>
                <w:szCs w:val="20"/>
              </w:rPr>
              <w:t>第16条第9項</w:t>
            </w:r>
          </w:p>
          <w:p w14:paraId="636E14D7"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122607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6EDA647A" w14:textId="72145F48"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Pr>
                <w:rFonts w:ascii="ＭＳ Ｐゴシック" w:eastAsia="ＭＳ Ｐゴシック" w:hAnsi="ＭＳ Ｐゴシック" w:hint="eastAsia"/>
                <w:color w:val="000000"/>
                <w:kern w:val="0"/>
                <w:sz w:val="20"/>
                <w:szCs w:val="20"/>
              </w:rPr>
              <w:t>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w:t>
            </w:r>
            <w:r w:rsidRPr="008873BB">
              <w:rPr>
                <w:rFonts w:ascii="ＭＳ Ｐゴシック" w:eastAsia="ＭＳ Ｐゴシック" w:hAnsi="ＭＳ Ｐゴシック" w:hint="eastAsia"/>
                <w:kern w:val="0"/>
                <w:sz w:val="20"/>
                <w:szCs w:val="20"/>
              </w:rPr>
              <w:t>9)</w:t>
            </w:r>
          </w:p>
        </w:tc>
        <w:tc>
          <w:tcPr>
            <w:tcW w:w="1829" w:type="dxa"/>
            <w:tcBorders>
              <w:bottom w:val="single" w:sz="4" w:space="0" w:color="auto"/>
            </w:tcBorders>
            <w:shd w:val="clear" w:color="auto" w:fill="auto"/>
          </w:tcPr>
          <w:p w14:paraId="4B4D9A9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2FD5C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2C2723F" w14:textId="77777777" w:rsidTr="00F66078">
        <w:tc>
          <w:tcPr>
            <w:tcW w:w="2967" w:type="dxa"/>
            <w:tcBorders>
              <w:top w:val="nil"/>
              <w:bottom w:val="nil"/>
            </w:tcBorders>
            <w:shd w:val="clear" w:color="auto" w:fill="auto"/>
          </w:tcPr>
          <w:p w14:paraId="53F23ED6"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F6172C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⑪　計画担当介護支援専門員は、施設サービス計画のモニタリングの実施に当たっては、入所者及びその家族並びに担当者との連絡を継続的に行うこととし、特段の事情のない限り、次に定めるところによって行っていますか。</w:t>
            </w:r>
          </w:p>
        </w:tc>
        <w:tc>
          <w:tcPr>
            <w:tcW w:w="2673" w:type="dxa"/>
            <w:tcBorders>
              <w:top w:val="single" w:sz="4" w:space="0" w:color="auto"/>
              <w:bottom w:val="nil"/>
            </w:tcBorders>
            <w:shd w:val="clear" w:color="auto" w:fill="auto"/>
            <w:tcMar>
              <w:left w:w="113" w:type="dxa"/>
            </w:tcMar>
          </w:tcPr>
          <w:p w14:paraId="287D30BC" w14:textId="77777777" w:rsidR="00ED018F" w:rsidRPr="00C04583"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04583">
              <w:rPr>
                <w:rFonts w:ascii="ＭＳ Ｐゴシック" w:eastAsia="ＭＳ Ｐゴシック" w:hAnsi="ＭＳ Ｐゴシック" w:hint="eastAsia"/>
                <w:kern w:val="0"/>
                <w:sz w:val="20"/>
                <w:szCs w:val="20"/>
              </w:rPr>
              <w:t>第16条第10項</w:t>
            </w:r>
          </w:p>
          <w:p w14:paraId="65C35A1C"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C04583">
              <w:rPr>
                <w:rFonts w:ascii="ＭＳ Ｐゴシック" w:eastAsia="ＭＳ Ｐゴシック" w:hAnsi="ＭＳ Ｐゴシック" w:hint="eastAsia"/>
                <w:sz w:val="20"/>
                <w:szCs w:val="20"/>
              </w:rPr>
              <w:t>第7条第1項</w:t>
            </w:r>
          </w:p>
        </w:tc>
        <w:tc>
          <w:tcPr>
            <w:tcW w:w="1829" w:type="dxa"/>
            <w:tcBorders>
              <w:top w:val="single" w:sz="4" w:space="0" w:color="auto"/>
              <w:bottom w:val="nil"/>
            </w:tcBorders>
            <w:shd w:val="clear" w:color="auto" w:fill="auto"/>
          </w:tcPr>
          <w:p w14:paraId="1264DEC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1118E00D" w14:textId="77777777" w:rsidTr="00F66078">
        <w:tc>
          <w:tcPr>
            <w:tcW w:w="2967" w:type="dxa"/>
            <w:tcBorders>
              <w:top w:val="nil"/>
              <w:bottom w:val="nil"/>
            </w:tcBorders>
            <w:shd w:val="clear" w:color="auto" w:fill="auto"/>
          </w:tcPr>
          <w:p w14:paraId="38A5B67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8553244"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ア  定期的に入所者に面接していますか。</w:t>
            </w:r>
          </w:p>
        </w:tc>
        <w:tc>
          <w:tcPr>
            <w:tcW w:w="2673" w:type="dxa"/>
            <w:tcBorders>
              <w:top w:val="nil"/>
              <w:bottom w:val="nil"/>
            </w:tcBorders>
            <w:shd w:val="clear" w:color="auto" w:fill="auto"/>
            <w:tcMar>
              <w:left w:w="113" w:type="dxa"/>
            </w:tcMar>
          </w:tcPr>
          <w:p w14:paraId="07764867"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5FC447E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8070A0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7A4F26C" w14:textId="77777777" w:rsidTr="00F66078">
        <w:tc>
          <w:tcPr>
            <w:tcW w:w="2967" w:type="dxa"/>
            <w:tcBorders>
              <w:top w:val="nil"/>
              <w:bottom w:val="nil"/>
            </w:tcBorders>
            <w:shd w:val="clear" w:color="auto" w:fill="auto"/>
          </w:tcPr>
          <w:p w14:paraId="025811F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07B5EFE6"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イ  定期的にモニタリングの結果を記録していますか。</w:t>
            </w:r>
          </w:p>
          <w:p w14:paraId="69C102C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施設サービス計画作成後のモニタリングについては、定期的に入所者と面接して行う必要があります。また、モニタリングの結果についても定期的に記録することが必要です。</w:t>
            </w:r>
          </w:p>
          <w:p w14:paraId="2C93796D"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「定期的に」の頻度については、入所者の心身の状況等に応じて適切に判断するものとします。</w:t>
            </w:r>
          </w:p>
          <w:p w14:paraId="30A6148E"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特段の事情」とは、入所者の事情により、入所者に面接することができない場合を主として指すものであり、計画担当介護支援専門員に起因する事情は含まれません。なお、当該特段の事情がある場合については、その具体的な内容を記録しておくことが必要です。</w:t>
            </w:r>
          </w:p>
        </w:tc>
        <w:tc>
          <w:tcPr>
            <w:tcW w:w="2673" w:type="dxa"/>
            <w:tcBorders>
              <w:top w:val="nil"/>
              <w:bottom w:val="single" w:sz="4" w:space="0" w:color="auto"/>
            </w:tcBorders>
            <w:shd w:val="clear" w:color="auto" w:fill="auto"/>
            <w:tcMar>
              <w:left w:w="113" w:type="dxa"/>
            </w:tcMar>
          </w:tcPr>
          <w:p w14:paraId="6E6F49C6"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E6E27FE" w14:textId="6B96E66D"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第4の</w:t>
            </w:r>
            <w:r w:rsidR="000C07A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 xml:space="preserve"> (1</w:t>
            </w:r>
            <w:r w:rsidRPr="008873BB">
              <w:rPr>
                <w:rFonts w:ascii="ＭＳ Ｐゴシック" w:eastAsia="ＭＳ Ｐゴシック" w:hAnsi="ＭＳ Ｐゴシック" w:hint="eastAsia"/>
                <w:kern w:val="0"/>
                <w:sz w:val="20"/>
                <w:szCs w:val="20"/>
              </w:rPr>
              <w:t>0)</w:t>
            </w:r>
          </w:p>
        </w:tc>
        <w:tc>
          <w:tcPr>
            <w:tcW w:w="1829" w:type="dxa"/>
            <w:tcBorders>
              <w:top w:val="nil"/>
              <w:bottom w:val="single" w:sz="4" w:space="0" w:color="auto"/>
            </w:tcBorders>
            <w:shd w:val="clear" w:color="auto" w:fill="auto"/>
          </w:tcPr>
          <w:p w14:paraId="230106E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971A3C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9F7430E" w14:textId="77777777" w:rsidTr="00F66078">
        <w:tc>
          <w:tcPr>
            <w:tcW w:w="2967" w:type="dxa"/>
            <w:tcBorders>
              <w:top w:val="nil"/>
              <w:bottom w:val="nil"/>
            </w:tcBorders>
            <w:shd w:val="clear" w:color="auto" w:fill="auto"/>
          </w:tcPr>
          <w:p w14:paraId="2DF4C6B8"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22783E2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⑫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14:paraId="79F48E84"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ア　入所者が要介護更新認定を受けた場合</w:t>
            </w:r>
          </w:p>
          <w:p w14:paraId="360C5AEF" w14:textId="77777777" w:rsidR="00ED018F" w:rsidRPr="008873BB" w:rsidRDefault="00ED018F" w:rsidP="007C23D2">
            <w:pPr>
              <w:overflowPunct w:val="0"/>
              <w:autoSpaceDE w:val="0"/>
              <w:autoSpaceDN w:val="0"/>
              <w:spacing w:line="320" w:lineRule="exact"/>
              <w:ind w:leftChars="95" w:left="199"/>
              <w:rPr>
                <w:rFonts w:ascii="ＭＳ 明朝" w:hAnsi="ＭＳ 明朝"/>
                <w:sz w:val="20"/>
                <w:szCs w:val="20"/>
              </w:rPr>
            </w:pPr>
            <w:r w:rsidRPr="008873BB">
              <w:rPr>
                <w:rFonts w:ascii="ＭＳ 明朝" w:hAnsi="ＭＳ 明朝" w:hint="eastAsia"/>
                <w:sz w:val="20"/>
                <w:szCs w:val="20"/>
              </w:rPr>
              <w:t>イ　入所者が介護状態区分の変更の認定を受けた場合</w:t>
            </w:r>
          </w:p>
        </w:tc>
        <w:tc>
          <w:tcPr>
            <w:tcW w:w="2673" w:type="dxa"/>
            <w:tcBorders>
              <w:bottom w:val="single" w:sz="4" w:space="0" w:color="auto"/>
            </w:tcBorders>
            <w:shd w:val="clear" w:color="auto" w:fill="auto"/>
            <w:tcMar>
              <w:left w:w="113" w:type="dxa"/>
            </w:tcMar>
          </w:tcPr>
          <w:p w14:paraId="13095BC4" w14:textId="77777777" w:rsidR="00ED018F" w:rsidRPr="00CF20C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F20CB">
              <w:rPr>
                <w:rFonts w:ascii="ＭＳ Ｐゴシック" w:eastAsia="ＭＳ Ｐゴシック" w:hAnsi="ＭＳ Ｐゴシック" w:hint="eastAsia"/>
                <w:kern w:val="0"/>
                <w:sz w:val="20"/>
                <w:szCs w:val="20"/>
              </w:rPr>
              <w:t>第16条第11項</w:t>
            </w:r>
          </w:p>
          <w:p w14:paraId="691238FB"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CF20CB">
              <w:rPr>
                <w:rFonts w:ascii="ＭＳ Ｐゴシック" w:eastAsia="ＭＳ Ｐゴシック" w:hAnsi="ＭＳ Ｐゴシック" w:hint="eastAsia"/>
                <w:sz w:val="20"/>
                <w:szCs w:val="20"/>
              </w:rPr>
              <w:t>第7条第2項</w:t>
            </w:r>
          </w:p>
        </w:tc>
        <w:tc>
          <w:tcPr>
            <w:tcW w:w="1829" w:type="dxa"/>
            <w:tcBorders>
              <w:bottom w:val="single" w:sz="4" w:space="0" w:color="auto"/>
            </w:tcBorders>
            <w:shd w:val="clear" w:color="auto" w:fill="auto"/>
          </w:tcPr>
          <w:p w14:paraId="7B20D9A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64B187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CC60103" w14:textId="77777777" w:rsidTr="00F66078">
        <w:tc>
          <w:tcPr>
            <w:tcW w:w="2967" w:type="dxa"/>
            <w:tcBorders>
              <w:top w:val="nil"/>
            </w:tcBorders>
            <w:shd w:val="clear" w:color="auto" w:fill="auto"/>
          </w:tcPr>
          <w:p w14:paraId="1DD4738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3E5923C"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CF20CB">
              <w:rPr>
                <w:rFonts w:ascii="ＭＳ 明朝" w:hAnsi="ＭＳ 明朝" w:hint="eastAsia"/>
                <w:sz w:val="20"/>
                <w:szCs w:val="20"/>
              </w:rPr>
              <w:t>⑬　上記⑩の施設サービス計画の変更に当たっても、上記③から⑨について行っていますか。</w:t>
            </w:r>
          </w:p>
          <w:p w14:paraId="7A603324" w14:textId="77777777" w:rsidR="00086D3C" w:rsidRPr="00CF20CB" w:rsidRDefault="00086D3C"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tcBorders>
              <w:top w:val="single" w:sz="4" w:space="0" w:color="auto"/>
            </w:tcBorders>
            <w:shd w:val="clear" w:color="auto" w:fill="auto"/>
            <w:tcMar>
              <w:left w:w="113" w:type="dxa"/>
            </w:tcMar>
          </w:tcPr>
          <w:p w14:paraId="5796E204" w14:textId="77777777" w:rsidR="00ED018F" w:rsidRPr="00CF20C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CF20CB">
              <w:rPr>
                <w:rFonts w:ascii="ＭＳ Ｐゴシック" w:eastAsia="ＭＳ Ｐゴシック" w:hAnsi="ＭＳ Ｐゴシック" w:hint="eastAsia"/>
                <w:kern w:val="0"/>
                <w:sz w:val="20"/>
                <w:szCs w:val="20"/>
              </w:rPr>
              <w:t>第16条第12項</w:t>
            </w:r>
          </w:p>
        </w:tc>
        <w:tc>
          <w:tcPr>
            <w:tcW w:w="1829" w:type="dxa"/>
            <w:tcBorders>
              <w:top w:val="single" w:sz="4" w:space="0" w:color="auto"/>
            </w:tcBorders>
            <w:shd w:val="clear" w:color="auto" w:fill="auto"/>
          </w:tcPr>
          <w:p w14:paraId="526989B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5D44E2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0D8A614" w14:textId="77777777" w:rsidTr="00F66078">
        <w:tc>
          <w:tcPr>
            <w:tcW w:w="2967" w:type="dxa"/>
            <w:tcBorders>
              <w:bottom w:val="nil"/>
            </w:tcBorders>
            <w:shd w:val="clear" w:color="auto" w:fill="auto"/>
          </w:tcPr>
          <w:p w14:paraId="43218C5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13　診療の方針</w:t>
            </w:r>
          </w:p>
        </w:tc>
        <w:tc>
          <w:tcPr>
            <w:tcW w:w="7870" w:type="dxa"/>
            <w:tcBorders>
              <w:top w:val="single" w:sz="4" w:space="0" w:color="auto"/>
            </w:tcBorders>
            <w:shd w:val="clear" w:color="auto" w:fill="auto"/>
          </w:tcPr>
          <w:p w14:paraId="79117437" w14:textId="77777777" w:rsidR="00ED018F" w:rsidRPr="00AC55D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診療は、一般に医師として必要性があると認められる疾病又は負傷に対して、的確な診断を基とし、療養上妥当適切に行っていますか。</w:t>
            </w:r>
          </w:p>
        </w:tc>
        <w:tc>
          <w:tcPr>
            <w:tcW w:w="2673" w:type="dxa"/>
            <w:shd w:val="clear" w:color="auto" w:fill="auto"/>
            <w:tcMar>
              <w:left w:w="113" w:type="dxa"/>
            </w:tcMar>
          </w:tcPr>
          <w:p w14:paraId="2DA44BEE" w14:textId="77777777" w:rsidR="00ED018F" w:rsidRPr="00CF20C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CF20CB">
              <w:rPr>
                <w:rFonts w:ascii="ＭＳ Ｐゴシック" w:eastAsia="ＭＳ Ｐゴシック" w:hAnsi="ＭＳ Ｐゴシック" w:hint="eastAsia"/>
                <w:sz w:val="20"/>
                <w:szCs w:val="20"/>
              </w:rPr>
              <w:t>第8条第1項</w:t>
            </w:r>
          </w:p>
        </w:tc>
        <w:tc>
          <w:tcPr>
            <w:tcW w:w="1829" w:type="dxa"/>
            <w:shd w:val="clear" w:color="auto" w:fill="auto"/>
          </w:tcPr>
          <w:p w14:paraId="1301BD4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4C83CF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AAF9FE4" w14:textId="77777777" w:rsidTr="00F66078">
        <w:tc>
          <w:tcPr>
            <w:tcW w:w="2967" w:type="dxa"/>
            <w:tcBorders>
              <w:top w:val="nil"/>
              <w:bottom w:val="nil"/>
            </w:tcBorders>
            <w:shd w:val="clear" w:color="auto" w:fill="auto"/>
          </w:tcPr>
          <w:p w14:paraId="226823E3"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0356E0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診療に当たっては、常に医学の立場を堅持して、入所者の心身の状況を観察し、要介護者の心理が健康に及ぼす影響を十分配慮して、心理的な効果をも上げることができるよう適切な指導を行っていますか。</w:t>
            </w:r>
          </w:p>
        </w:tc>
        <w:tc>
          <w:tcPr>
            <w:tcW w:w="2673" w:type="dxa"/>
            <w:shd w:val="clear" w:color="auto" w:fill="auto"/>
            <w:tcMar>
              <w:left w:w="113" w:type="dxa"/>
            </w:tcMar>
          </w:tcPr>
          <w:p w14:paraId="6CCB66C6" w14:textId="77777777" w:rsidR="00ED018F" w:rsidRPr="00CF20C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CF20CB">
              <w:rPr>
                <w:rFonts w:ascii="ＭＳ Ｐゴシック" w:eastAsia="ＭＳ Ｐゴシック" w:hAnsi="ＭＳ Ｐゴシック" w:hint="eastAsia"/>
                <w:sz w:val="20"/>
                <w:szCs w:val="20"/>
              </w:rPr>
              <w:t>第8条第2項</w:t>
            </w:r>
          </w:p>
        </w:tc>
        <w:tc>
          <w:tcPr>
            <w:tcW w:w="1829" w:type="dxa"/>
            <w:shd w:val="clear" w:color="auto" w:fill="auto"/>
          </w:tcPr>
          <w:p w14:paraId="52329E6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AF3EBF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C3CE6E7" w14:textId="77777777" w:rsidTr="00F66078">
        <w:tc>
          <w:tcPr>
            <w:tcW w:w="2967" w:type="dxa"/>
            <w:tcBorders>
              <w:top w:val="nil"/>
              <w:bottom w:val="nil"/>
            </w:tcBorders>
            <w:shd w:val="clear" w:color="auto" w:fill="auto"/>
          </w:tcPr>
          <w:p w14:paraId="3E95ED2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8B6FC3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常に入所者の病状、心身の状況及びその置かれている環境等の的確な把握に努め、入所者又はその家族に対し、適切な指導を行っていますか。</w:t>
            </w:r>
          </w:p>
        </w:tc>
        <w:tc>
          <w:tcPr>
            <w:tcW w:w="2673" w:type="dxa"/>
            <w:shd w:val="clear" w:color="auto" w:fill="auto"/>
            <w:tcMar>
              <w:left w:w="113" w:type="dxa"/>
            </w:tcMar>
          </w:tcPr>
          <w:p w14:paraId="3EF64257" w14:textId="77777777" w:rsidR="00ED018F" w:rsidRPr="009015F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9015FB">
              <w:rPr>
                <w:rFonts w:ascii="ＭＳ Ｐゴシック" w:eastAsia="ＭＳ Ｐゴシック" w:hAnsi="ＭＳ Ｐゴシック" w:hint="eastAsia"/>
                <w:sz w:val="20"/>
                <w:szCs w:val="20"/>
              </w:rPr>
              <w:t>第8条第3項</w:t>
            </w:r>
          </w:p>
        </w:tc>
        <w:tc>
          <w:tcPr>
            <w:tcW w:w="1829" w:type="dxa"/>
            <w:shd w:val="clear" w:color="auto" w:fill="auto"/>
          </w:tcPr>
          <w:p w14:paraId="085BC93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443130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EC35401" w14:textId="77777777" w:rsidTr="00F66078">
        <w:tc>
          <w:tcPr>
            <w:tcW w:w="2967" w:type="dxa"/>
            <w:tcBorders>
              <w:top w:val="nil"/>
              <w:bottom w:val="nil"/>
            </w:tcBorders>
            <w:shd w:val="clear" w:color="auto" w:fill="auto"/>
          </w:tcPr>
          <w:p w14:paraId="2773081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309D12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検査、投薬、注射、処置等は、入所者の病状に照らして妥当適切に行っていますか。</w:t>
            </w:r>
          </w:p>
        </w:tc>
        <w:tc>
          <w:tcPr>
            <w:tcW w:w="2673" w:type="dxa"/>
            <w:tcBorders>
              <w:bottom w:val="single" w:sz="4" w:space="0" w:color="auto"/>
            </w:tcBorders>
            <w:shd w:val="clear" w:color="auto" w:fill="auto"/>
            <w:tcMar>
              <w:left w:w="113" w:type="dxa"/>
            </w:tcMar>
          </w:tcPr>
          <w:p w14:paraId="2AA91ECE" w14:textId="77777777" w:rsidR="00ED018F" w:rsidRPr="009015F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9015FB">
              <w:rPr>
                <w:rFonts w:ascii="ＭＳ Ｐゴシック" w:eastAsia="ＭＳ Ｐゴシック" w:hAnsi="ＭＳ Ｐゴシック" w:hint="eastAsia"/>
                <w:sz w:val="20"/>
                <w:szCs w:val="20"/>
              </w:rPr>
              <w:t>第8条第4項</w:t>
            </w:r>
          </w:p>
        </w:tc>
        <w:tc>
          <w:tcPr>
            <w:tcW w:w="1829" w:type="dxa"/>
            <w:tcBorders>
              <w:bottom w:val="single" w:sz="4" w:space="0" w:color="auto"/>
            </w:tcBorders>
            <w:shd w:val="clear" w:color="auto" w:fill="auto"/>
          </w:tcPr>
          <w:p w14:paraId="350F9EA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3473B8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BB0E69F" w14:textId="77777777" w:rsidTr="00F66078">
        <w:tc>
          <w:tcPr>
            <w:tcW w:w="2967" w:type="dxa"/>
            <w:tcBorders>
              <w:top w:val="nil"/>
              <w:bottom w:val="nil"/>
            </w:tcBorders>
            <w:shd w:val="clear" w:color="auto" w:fill="auto"/>
          </w:tcPr>
          <w:p w14:paraId="367A796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390A330"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特殊な療法又は新しい療法等については、</w:t>
            </w:r>
            <w:r w:rsidRPr="00EA75B5">
              <w:rPr>
                <w:rFonts w:ascii="ＭＳ 明朝" w:hAnsi="ＭＳ 明朝" w:hint="eastAsia"/>
                <w:sz w:val="20"/>
                <w:szCs w:val="20"/>
              </w:rPr>
              <w:t>基準省令15条第５号の厚生労働大臣が定めるもの</w:t>
            </w:r>
            <w:r w:rsidRPr="008873BB">
              <w:rPr>
                <w:rFonts w:ascii="ＭＳ 明朝" w:hAnsi="ＭＳ 明朝" w:hint="eastAsia"/>
                <w:sz w:val="20"/>
                <w:szCs w:val="20"/>
              </w:rPr>
              <w:t>のほか行っていませんか。</w:t>
            </w:r>
          </w:p>
        </w:tc>
        <w:tc>
          <w:tcPr>
            <w:tcW w:w="2673" w:type="dxa"/>
            <w:tcBorders>
              <w:bottom w:val="single" w:sz="4" w:space="0" w:color="auto"/>
            </w:tcBorders>
            <w:shd w:val="clear" w:color="auto" w:fill="auto"/>
            <w:tcMar>
              <w:left w:w="113" w:type="dxa"/>
            </w:tcMar>
          </w:tcPr>
          <w:p w14:paraId="2ED12D73" w14:textId="77777777" w:rsidR="00ED018F" w:rsidRPr="009015F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9015FB">
              <w:rPr>
                <w:rFonts w:ascii="ＭＳ Ｐゴシック" w:eastAsia="ＭＳ Ｐゴシック" w:hAnsi="ＭＳ Ｐゴシック" w:hint="eastAsia"/>
                <w:sz w:val="20"/>
                <w:szCs w:val="20"/>
              </w:rPr>
              <w:t>第8条第5項</w:t>
            </w:r>
          </w:p>
        </w:tc>
        <w:tc>
          <w:tcPr>
            <w:tcW w:w="1829" w:type="dxa"/>
            <w:tcBorders>
              <w:bottom w:val="single" w:sz="4" w:space="0" w:color="auto"/>
            </w:tcBorders>
            <w:shd w:val="clear" w:color="auto" w:fill="auto"/>
          </w:tcPr>
          <w:p w14:paraId="29C9536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B92040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31E0657" w14:textId="77777777" w:rsidTr="00F66078">
        <w:tc>
          <w:tcPr>
            <w:tcW w:w="2967" w:type="dxa"/>
            <w:tcBorders>
              <w:top w:val="nil"/>
            </w:tcBorders>
            <w:shd w:val="clear" w:color="auto" w:fill="auto"/>
          </w:tcPr>
          <w:p w14:paraId="6C8C1B1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5F7CCBE"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xml:space="preserve">⑥　</w:t>
            </w:r>
            <w:r w:rsidRPr="008873BB">
              <w:rPr>
                <w:rFonts w:ascii="ＭＳ 明朝" w:hAnsi="ＭＳ 明朝" w:hint="eastAsia"/>
                <w:sz w:val="20"/>
                <w:szCs w:val="20"/>
                <w:u w:val="single"/>
              </w:rPr>
              <w:t>別に厚生労働大臣が定める医薬品</w:t>
            </w:r>
            <w:r w:rsidRPr="008873BB">
              <w:rPr>
                <w:rFonts w:ascii="ＭＳ 明朝" w:hAnsi="ＭＳ 明朝" w:hint="eastAsia"/>
                <w:sz w:val="20"/>
                <w:szCs w:val="20"/>
              </w:rPr>
              <w:t>以外の医薬品を入所者に施用し、又は処方していませんか。</w:t>
            </w:r>
          </w:p>
          <w:p w14:paraId="1E76863E"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p w14:paraId="4408BD9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別に厚生労働大臣が定める医薬品</w:t>
            </w:r>
            <w:r w:rsidRPr="00082455">
              <w:rPr>
                <w:rFonts w:ascii="ＭＳ 明朝" w:hAnsi="ＭＳ 明朝" w:hint="eastAsia"/>
                <w:sz w:val="20"/>
                <w:szCs w:val="20"/>
              </w:rPr>
              <w:t>(平成12年3月30日</w:t>
            </w:r>
            <w:r>
              <w:rPr>
                <w:rFonts w:ascii="ＭＳ 明朝" w:hAnsi="ＭＳ 明朝" w:hint="eastAsia"/>
                <w:sz w:val="20"/>
                <w:szCs w:val="20"/>
              </w:rPr>
              <w:t xml:space="preserve">　</w:t>
            </w:r>
            <w:r w:rsidRPr="00082455">
              <w:rPr>
                <w:rFonts w:ascii="ＭＳ 明朝" w:hAnsi="ＭＳ 明朝" w:hint="eastAsia"/>
                <w:sz w:val="20"/>
                <w:szCs w:val="20"/>
              </w:rPr>
              <w:t>厚生省告示第125号)</w:t>
            </w:r>
          </w:p>
          <w:p w14:paraId="1E5ECF4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xml:space="preserve">　　療担規則及び薬担規則並びに療担基準に基づき厚生労働大臣が定める掲示事項等第６に定める使用医薬品</w:t>
            </w:r>
          </w:p>
        </w:tc>
        <w:tc>
          <w:tcPr>
            <w:tcW w:w="2673" w:type="dxa"/>
            <w:tcBorders>
              <w:top w:val="single" w:sz="4" w:space="0" w:color="auto"/>
            </w:tcBorders>
            <w:shd w:val="clear" w:color="auto" w:fill="auto"/>
            <w:tcMar>
              <w:left w:w="113" w:type="dxa"/>
            </w:tcMar>
          </w:tcPr>
          <w:p w14:paraId="3642CD2E"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4490">
              <w:rPr>
                <w:rFonts w:ascii="ＭＳ Ｐゴシック" w:eastAsia="ＭＳ Ｐゴシック" w:hAnsi="ＭＳ Ｐゴシック" w:hint="eastAsia"/>
                <w:sz w:val="20"/>
                <w:szCs w:val="20"/>
              </w:rPr>
              <w:t>第8条第6項</w:t>
            </w:r>
          </w:p>
          <w:p w14:paraId="3BC63740"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E426E6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single" w:sz="4" w:space="0" w:color="auto"/>
            </w:tcBorders>
            <w:shd w:val="clear" w:color="auto" w:fill="auto"/>
          </w:tcPr>
          <w:p w14:paraId="15929C0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478388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33D82BE" w14:textId="77777777" w:rsidTr="00F66078">
        <w:tc>
          <w:tcPr>
            <w:tcW w:w="2967" w:type="dxa"/>
            <w:tcBorders>
              <w:bottom w:val="nil"/>
            </w:tcBorders>
            <w:shd w:val="clear" w:color="auto" w:fill="auto"/>
          </w:tcPr>
          <w:p w14:paraId="31E5E2E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14　必要な医療の提供が困難な場合等の措置等</w:t>
            </w:r>
          </w:p>
        </w:tc>
        <w:tc>
          <w:tcPr>
            <w:tcW w:w="7870" w:type="dxa"/>
            <w:tcBorders>
              <w:top w:val="single" w:sz="4" w:space="0" w:color="auto"/>
            </w:tcBorders>
            <w:shd w:val="clear" w:color="auto" w:fill="auto"/>
          </w:tcPr>
          <w:p w14:paraId="5B3F046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医師は、入所者の病状からみて当該介護老人保健施設において自ら必要な医療を提供することが困難であると認めたときは、協力病院その他適当な病院若しくは診療所への入院のための措置を講じ、又は他の医師の往診を求める等診療について適切な措置を講じていますか。</w:t>
            </w:r>
          </w:p>
        </w:tc>
        <w:tc>
          <w:tcPr>
            <w:tcW w:w="2673" w:type="dxa"/>
            <w:shd w:val="clear" w:color="auto" w:fill="auto"/>
            <w:tcMar>
              <w:left w:w="113" w:type="dxa"/>
            </w:tcMar>
          </w:tcPr>
          <w:p w14:paraId="1B98A24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条例第18条第1項</w:t>
            </w:r>
          </w:p>
          <w:p w14:paraId="49968D35" w14:textId="519E48C4"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14</w:t>
            </w:r>
            <w:r>
              <w:rPr>
                <w:rFonts w:ascii="ＭＳ Ｐゴシック" w:eastAsia="ＭＳ Ｐゴシック" w:hAnsi="ＭＳ Ｐゴシック" w:hint="eastAsia"/>
                <w:color w:val="000000"/>
                <w:kern w:val="0"/>
                <w:sz w:val="20"/>
                <w:szCs w:val="20"/>
              </w:rPr>
              <w:t>(1)、</w:t>
            </w:r>
            <w:r>
              <w:rPr>
                <w:rFonts w:ascii="ＭＳ Ｐゴシック" w:eastAsia="ＭＳ Ｐゴシック" w:hAnsi="ＭＳ Ｐゴシック"/>
                <w:color w:val="000000"/>
                <w:kern w:val="0"/>
                <w:sz w:val="20"/>
                <w:szCs w:val="20"/>
              </w:rPr>
              <w:t>(2)</w:t>
            </w:r>
          </w:p>
        </w:tc>
        <w:tc>
          <w:tcPr>
            <w:tcW w:w="1829" w:type="dxa"/>
            <w:shd w:val="clear" w:color="auto" w:fill="auto"/>
          </w:tcPr>
          <w:p w14:paraId="2FB3F70F"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619B4E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16E966B3" w14:textId="77777777" w:rsidTr="00F66078">
        <w:tc>
          <w:tcPr>
            <w:tcW w:w="2967" w:type="dxa"/>
            <w:tcBorders>
              <w:top w:val="nil"/>
              <w:bottom w:val="nil"/>
            </w:tcBorders>
            <w:shd w:val="clear" w:color="auto" w:fill="auto"/>
          </w:tcPr>
          <w:p w14:paraId="29CD8CC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D9EEC16"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入所者に係る往診及び通院(対診)については、平成12年３月31日老企第59号通知「介護老人保健施設入所者に係る往診及び通院(対診)について」に沿って適切に取り扱っていますか。</w:t>
            </w:r>
          </w:p>
        </w:tc>
        <w:tc>
          <w:tcPr>
            <w:tcW w:w="2673" w:type="dxa"/>
            <w:shd w:val="clear" w:color="auto" w:fill="auto"/>
            <w:tcMar>
              <w:left w:w="113" w:type="dxa"/>
            </w:tcMar>
          </w:tcPr>
          <w:p w14:paraId="64D3E580" w14:textId="30EC2BC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14</w:t>
            </w:r>
            <w:r>
              <w:rPr>
                <w:rFonts w:ascii="ＭＳ Ｐゴシック" w:eastAsia="ＭＳ Ｐゴシック" w:hAnsi="ＭＳ Ｐゴシック" w:hint="eastAsia"/>
                <w:color w:val="000000"/>
                <w:kern w:val="0"/>
                <w:sz w:val="20"/>
                <w:szCs w:val="20"/>
              </w:rPr>
              <w:t>(3)</w:t>
            </w:r>
          </w:p>
        </w:tc>
        <w:tc>
          <w:tcPr>
            <w:tcW w:w="1829" w:type="dxa"/>
            <w:shd w:val="clear" w:color="auto" w:fill="auto"/>
          </w:tcPr>
          <w:p w14:paraId="301853B7"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05062C2"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15A334FA" w14:textId="77777777" w:rsidTr="00F66078">
        <w:tc>
          <w:tcPr>
            <w:tcW w:w="2967" w:type="dxa"/>
            <w:tcBorders>
              <w:top w:val="nil"/>
              <w:bottom w:val="single" w:sz="4" w:space="0" w:color="FFFFFF"/>
            </w:tcBorders>
            <w:shd w:val="clear" w:color="auto" w:fill="auto"/>
          </w:tcPr>
          <w:p w14:paraId="131599A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EB5419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不必要に入所者のために往診を求め、又は入所者を病院若しくは診療所に通院させていませんか。</w:t>
            </w:r>
          </w:p>
        </w:tc>
        <w:tc>
          <w:tcPr>
            <w:tcW w:w="2673" w:type="dxa"/>
            <w:shd w:val="clear" w:color="auto" w:fill="auto"/>
            <w:tcMar>
              <w:left w:w="113" w:type="dxa"/>
            </w:tcMar>
          </w:tcPr>
          <w:p w14:paraId="4AA2ED9D"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E27097">
              <w:rPr>
                <w:rFonts w:ascii="ＭＳ Ｐゴシック" w:eastAsia="ＭＳ Ｐゴシック" w:hAnsi="ＭＳ Ｐゴシック" w:hint="eastAsia"/>
                <w:kern w:val="0"/>
                <w:sz w:val="20"/>
                <w:szCs w:val="20"/>
              </w:rPr>
              <w:t>第18条第2項</w:t>
            </w:r>
          </w:p>
        </w:tc>
        <w:tc>
          <w:tcPr>
            <w:tcW w:w="1829" w:type="dxa"/>
            <w:shd w:val="clear" w:color="auto" w:fill="auto"/>
          </w:tcPr>
          <w:p w14:paraId="6782881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5AC7F7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13BE324" w14:textId="77777777" w:rsidTr="00F66078">
        <w:tc>
          <w:tcPr>
            <w:tcW w:w="2967" w:type="dxa"/>
            <w:tcBorders>
              <w:top w:val="single" w:sz="4" w:space="0" w:color="FFFFFF"/>
              <w:bottom w:val="nil"/>
            </w:tcBorders>
            <w:shd w:val="clear" w:color="auto" w:fill="auto"/>
          </w:tcPr>
          <w:p w14:paraId="3134238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842C6AF"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入所者のために往診を求め、又は入所者を病院若しくは診療所に通院させる場合には、当該病院又は診療所の医師又は歯科医師に対し、当該入所者の診療状況に関する情報の提供を行っていますか。</w:t>
            </w:r>
          </w:p>
          <w:p w14:paraId="74CCF19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755D8C77"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E27097">
              <w:rPr>
                <w:rFonts w:ascii="ＭＳ Ｐゴシック" w:eastAsia="ＭＳ Ｐゴシック" w:hAnsi="ＭＳ Ｐゴシック" w:hint="eastAsia"/>
                <w:kern w:val="0"/>
                <w:sz w:val="20"/>
                <w:szCs w:val="20"/>
              </w:rPr>
              <w:t>第18条第3項</w:t>
            </w:r>
          </w:p>
        </w:tc>
        <w:tc>
          <w:tcPr>
            <w:tcW w:w="1829" w:type="dxa"/>
            <w:shd w:val="clear" w:color="auto" w:fill="auto"/>
          </w:tcPr>
          <w:p w14:paraId="20E2A43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1C3D7D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4BA8234" w14:textId="77777777" w:rsidTr="00F66078">
        <w:tc>
          <w:tcPr>
            <w:tcW w:w="2967" w:type="dxa"/>
            <w:tcBorders>
              <w:top w:val="nil"/>
              <w:bottom w:val="nil"/>
            </w:tcBorders>
            <w:shd w:val="clear" w:color="auto" w:fill="auto"/>
          </w:tcPr>
          <w:p w14:paraId="3185B0F9"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0E3129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p w14:paraId="524C949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5EEDB3E1"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E27097">
              <w:rPr>
                <w:rFonts w:ascii="ＭＳ Ｐゴシック" w:eastAsia="ＭＳ Ｐゴシック" w:hAnsi="ＭＳ Ｐゴシック" w:hint="eastAsia"/>
                <w:kern w:val="0"/>
                <w:sz w:val="20"/>
                <w:szCs w:val="20"/>
              </w:rPr>
              <w:t>第18条第4項</w:t>
            </w:r>
          </w:p>
        </w:tc>
        <w:tc>
          <w:tcPr>
            <w:tcW w:w="1829" w:type="dxa"/>
            <w:shd w:val="clear" w:color="auto" w:fill="auto"/>
          </w:tcPr>
          <w:p w14:paraId="601ABA1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C611DA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7C37989" w14:textId="77777777" w:rsidTr="00F66078">
        <w:tc>
          <w:tcPr>
            <w:tcW w:w="2967" w:type="dxa"/>
            <w:tcBorders>
              <w:top w:val="nil"/>
              <w:bottom w:val="single" w:sz="4" w:space="0" w:color="auto"/>
            </w:tcBorders>
            <w:shd w:val="clear" w:color="auto" w:fill="auto"/>
          </w:tcPr>
          <w:p w14:paraId="7221E12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8C6797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xml:space="preserve">⑥　</w:t>
            </w:r>
            <w:r>
              <w:rPr>
                <w:rFonts w:ascii="ＭＳ 明朝" w:hAnsi="ＭＳ 明朝" w:hint="eastAsia"/>
                <w:sz w:val="20"/>
                <w:szCs w:val="20"/>
              </w:rPr>
              <w:t>②</w:t>
            </w:r>
            <w:r w:rsidRPr="008873BB">
              <w:rPr>
                <w:rFonts w:ascii="ＭＳ 明朝" w:hAnsi="ＭＳ 明朝" w:hint="eastAsia"/>
                <w:sz w:val="20"/>
                <w:szCs w:val="20"/>
              </w:rPr>
              <w:t>に基づき</w:t>
            </w:r>
            <w:r>
              <w:rPr>
                <w:rFonts w:ascii="ＭＳ 明朝" w:hAnsi="ＭＳ 明朝" w:hint="eastAsia"/>
                <w:sz w:val="20"/>
                <w:szCs w:val="20"/>
              </w:rPr>
              <w:t>、</w:t>
            </w:r>
            <w:r w:rsidRPr="008873BB">
              <w:rPr>
                <w:rFonts w:ascii="ＭＳ 明朝" w:hAnsi="ＭＳ 明朝" w:hint="eastAsia"/>
                <w:sz w:val="20"/>
                <w:szCs w:val="20"/>
              </w:rPr>
              <w:t>入所者を保険医療機関等に通院させる場合には、提供している介護保健施設サービスについて必要な事項が記入されている入所者の健康手帳及び被保険者証を携えて受診させていますか。</w:t>
            </w:r>
          </w:p>
        </w:tc>
        <w:tc>
          <w:tcPr>
            <w:tcW w:w="2673" w:type="dxa"/>
            <w:shd w:val="clear" w:color="auto" w:fill="auto"/>
            <w:tcMar>
              <w:left w:w="113" w:type="dxa"/>
            </w:tcMar>
          </w:tcPr>
          <w:p w14:paraId="112EB95A"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4889737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C2021F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35CF964" w14:textId="77777777" w:rsidTr="00F66078">
        <w:tc>
          <w:tcPr>
            <w:tcW w:w="2967" w:type="dxa"/>
            <w:tcBorders>
              <w:bottom w:val="nil"/>
            </w:tcBorders>
            <w:shd w:val="clear" w:color="auto" w:fill="auto"/>
          </w:tcPr>
          <w:p w14:paraId="011A6C3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15　機能訓練</w:t>
            </w:r>
          </w:p>
        </w:tc>
        <w:tc>
          <w:tcPr>
            <w:tcW w:w="7870" w:type="dxa"/>
            <w:tcBorders>
              <w:top w:val="single" w:sz="4" w:space="0" w:color="auto"/>
            </w:tcBorders>
            <w:shd w:val="clear" w:color="auto" w:fill="auto"/>
          </w:tcPr>
          <w:p w14:paraId="6DB54B1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者の心身の諸機能の維持回復を図り、日常生活の自立を助けるため、医師、理学療法士若しくは作業療法士又は言語療法士の指導のもとに、理学療法、作業療法その他必要なリハビリテーションを計画的に行っていますか。</w:t>
            </w:r>
          </w:p>
        </w:tc>
        <w:tc>
          <w:tcPr>
            <w:tcW w:w="2673" w:type="dxa"/>
            <w:shd w:val="clear" w:color="auto" w:fill="auto"/>
            <w:tcMar>
              <w:left w:w="113" w:type="dxa"/>
            </w:tcMar>
          </w:tcPr>
          <w:p w14:paraId="5F0ED9DE"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条例第19条</w:t>
            </w:r>
          </w:p>
          <w:p w14:paraId="57C912A8" w14:textId="08BF4BC2"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15</w:t>
            </w:r>
          </w:p>
        </w:tc>
        <w:tc>
          <w:tcPr>
            <w:tcW w:w="1829" w:type="dxa"/>
            <w:shd w:val="clear" w:color="auto" w:fill="auto"/>
          </w:tcPr>
          <w:p w14:paraId="57DD9E4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C0E158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0BB8DDB" w14:textId="77777777" w:rsidTr="00F66078">
        <w:tc>
          <w:tcPr>
            <w:tcW w:w="2967" w:type="dxa"/>
            <w:tcBorders>
              <w:top w:val="nil"/>
              <w:bottom w:val="nil"/>
            </w:tcBorders>
            <w:shd w:val="clear" w:color="auto" w:fill="auto"/>
          </w:tcPr>
          <w:p w14:paraId="50D85C4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757E4E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訓練の目標を設定し、定期的に評価を行うことにより、効果的な機能訓練が行えるようにしていますか。</w:t>
            </w:r>
          </w:p>
        </w:tc>
        <w:tc>
          <w:tcPr>
            <w:tcW w:w="2673" w:type="dxa"/>
            <w:shd w:val="clear" w:color="auto" w:fill="auto"/>
            <w:tcMar>
              <w:left w:w="113" w:type="dxa"/>
            </w:tcMar>
          </w:tcPr>
          <w:p w14:paraId="21F47F94" w14:textId="00CF45CF"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15</w:t>
            </w:r>
          </w:p>
        </w:tc>
        <w:tc>
          <w:tcPr>
            <w:tcW w:w="1829" w:type="dxa"/>
            <w:shd w:val="clear" w:color="auto" w:fill="auto"/>
          </w:tcPr>
          <w:p w14:paraId="3BCF239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4941A2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A0DF6E8" w14:textId="77777777" w:rsidTr="00F66078">
        <w:tc>
          <w:tcPr>
            <w:tcW w:w="2967" w:type="dxa"/>
            <w:tcBorders>
              <w:top w:val="nil"/>
              <w:bottom w:val="nil"/>
            </w:tcBorders>
            <w:shd w:val="clear" w:color="auto" w:fill="auto"/>
          </w:tcPr>
          <w:p w14:paraId="063DB59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86B5F8F"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入所者１人について、少なくとも週２回程度行っていますか。</w:t>
            </w:r>
          </w:p>
        </w:tc>
        <w:tc>
          <w:tcPr>
            <w:tcW w:w="2673" w:type="dxa"/>
            <w:shd w:val="clear" w:color="auto" w:fill="auto"/>
            <w:tcMar>
              <w:left w:w="113" w:type="dxa"/>
            </w:tcMar>
          </w:tcPr>
          <w:p w14:paraId="6F808347" w14:textId="6B0B3F8D" w:rsidR="00ED018F" w:rsidRDefault="00ED018F" w:rsidP="000D79F6">
            <w:pPr>
              <w:suppressAutoHyphens/>
              <w:overflowPunct w:val="0"/>
              <w:autoSpaceDE w:val="0"/>
              <w:autoSpaceDN w:val="0"/>
              <w:spacing w:line="320" w:lineRule="exact"/>
              <w:rPr>
                <w:rFonts w:ascii="ＭＳ Ｐゴシック" w:eastAsia="ＭＳ Ｐゴシック" w:hAnsi="ＭＳ Ｐゴシック"/>
                <w:strike/>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15</w:t>
            </w:r>
          </w:p>
          <w:p w14:paraId="1A3DA94C" w14:textId="384CA5C7" w:rsidR="000D79F6" w:rsidRDefault="000D79F6" w:rsidP="000D79F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shd w:val="clear" w:color="auto" w:fill="auto"/>
          </w:tcPr>
          <w:p w14:paraId="4A9492DD"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0D3025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A1640CD" w14:textId="77777777" w:rsidTr="00F66078">
        <w:tc>
          <w:tcPr>
            <w:tcW w:w="2967" w:type="dxa"/>
            <w:tcBorders>
              <w:top w:val="nil"/>
              <w:bottom w:val="nil"/>
            </w:tcBorders>
            <w:shd w:val="clear" w:color="auto" w:fill="auto"/>
          </w:tcPr>
          <w:p w14:paraId="04C615A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3E3A36D5"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医師、理学療法士、作業療法士、言語聴覚士その他の職種の者が共同して、入所者ごとのリハビリテーション実施計画を作成していますか。</w:t>
            </w:r>
          </w:p>
        </w:tc>
        <w:tc>
          <w:tcPr>
            <w:tcW w:w="2673" w:type="dxa"/>
            <w:tcBorders>
              <w:bottom w:val="nil"/>
            </w:tcBorders>
            <w:shd w:val="clear" w:color="auto" w:fill="auto"/>
            <w:tcMar>
              <w:left w:w="113" w:type="dxa"/>
            </w:tcMar>
          </w:tcPr>
          <w:p w14:paraId="5A5670EE" w14:textId="512FC295"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イ</w:t>
            </w:r>
          </w:p>
        </w:tc>
        <w:tc>
          <w:tcPr>
            <w:tcW w:w="1829" w:type="dxa"/>
            <w:tcBorders>
              <w:bottom w:val="nil"/>
            </w:tcBorders>
            <w:shd w:val="clear" w:color="auto" w:fill="auto"/>
          </w:tcPr>
          <w:p w14:paraId="41373559"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E067DD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C498515" w14:textId="77777777" w:rsidTr="00F66078">
        <w:tc>
          <w:tcPr>
            <w:tcW w:w="2967" w:type="dxa"/>
            <w:tcBorders>
              <w:top w:val="nil"/>
              <w:bottom w:val="nil"/>
            </w:tcBorders>
            <w:shd w:val="clear" w:color="auto" w:fill="auto"/>
          </w:tcPr>
          <w:p w14:paraId="22C0CC0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95FA399"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リハビリテーション実施計画の作成に当たっては、施設サービス計画との整合性</w:t>
            </w:r>
            <w:r w:rsidRPr="008873BB">
              <w:rPr>
                <w:rFonts w:ascii="ＭＳ 明朝" w:hAnsi="ＭＳ 明朝" w:hint="eastAsia"/>
                <w:sz w:val="20"/>
                <w:szCs w:val="20"/>
              </w:rPr>
              <w:lastRenderedPageBreak/>
              <w:t>を図っていますか。</w:t>
            </w:r>
          </w:p>
          <w:p w14:paraId="4513FEDF" w14:textId="77777777" w:rsidR="00ED018F" w:rsidRPr="008873BB" w:rsidRDefault="00ED018F" w:rsidP="007C23D2">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なお、リハビリテーション実施計画に相当する内容を施設サービス計画の中に記載する場合は、その記載をもってリハビリテーション実施計画の作成に代えることができます。</w:t>
            </w:r>
          </w:p>
        </w:tc>
        <w:tc>
          <w:tcPr>
            <w:tcW w:w="2673" w:type="dxa"/>
            <w:tcBorders>
              <w:top w:val="nil"/>
            </w:tcBorders>
            <w:shd w:val="clear" w:color="auto" w:fill="auto"/>
            <w:tcMar>
              <w:left w:w="113" w:type="dxa"/>
            </w:tcMar>
          </w:tcPr>
          <w:p w14:paraId="2B258622"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5997870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52374E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ED018F" w:rsidRPr="008873BB" w14:paraId="5BAE1F0A" w14:textId="77777777" w:rsidTr="00F66078">
        <w:tc>
          <w:tcPr>
            <w:tcW w:w="2967" w:type="dxa"/>
            <w:tcBorders>
              <w:top w:val="nil"/>
              <w:bottom w:val="nil"/>
            </w:tcBorders>
            <w:shd w:val="clear" w:color="auto" w:fill="auto"/>
          </w:tcPr>
          <w:p w14:paraId="0B83606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A1721B8"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入所者ごとのリハビリテーション実施計画に従い医師又は医師の指示を受けた理学療法士、作業療法士又は言語聴覚士がリハビリテーションを行うとともに、入所者の状態を定期的に記録していますか。</w:t>
            </w:r>
          </w:p>
        </w:tc>
        <w:tc>
          <w:tcPr>
            <w:tcW w:w="2673" w:type="dxa"/>
            <w:shd w:val="clear" w:color="auto" w:fill="auto"/>
            <w:tcMar>
              <w:left w:w="113" w:type="dxa"/>
            </w:tcMar>
          </w:tcPr>
          <w:p w14:paraId="74756DCD" w14:textId="61938B9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ロ</w:t>
            </w:r>
          </w:p>
        </w:tc>
        <w:tc>
          <w:tcPr>
            <w:tcW w:w="1829" w:type="dxa"/>
            <w:shd w:val="clear" w:color="auto" w:fill="auto"/>
          </w:tcPr>
          <w:p w14:paraId="5802492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ABC7A5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6407233" w14:textId="77777777" w:rsidTr="00F66078">
        <w:tc>
          <w:tcPr>
            <w:tcW w:w="2967" w:type="dxa"/>
            <w:tcBorders>
              <w:top w:val="nil"/>
              <w:bottom w:val="nil"/>
            </w:tcBorders>
            <w:shd w:val="clear" w:color="auto" w:fill="auto"/>
          </w:tcPr>
          <w:p w14:paraId="41E9AEC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CE2001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入所者ごとのリハビリテーション実施計画の進捗状況を定期的に評価し、必要に応じて当該計画を見直していますか。</w:t>
            </w:r>
          </w:p>
        </w:tc>
        <w:tc>
          <w:tcPr>
            <w:tcW w:w="2673" w:type="dxa"/>
            <w:shd w:val="clear" w:color="auto" w:fill="auto"/>
            <w:tcMar>
              <w:left w:w="113" w:type="dxa"/>
            </w:tcMar>
          </w:tcPr>
          <w:p w14:paraId="4529AA33" w14:textId="54E8EBD5"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65098">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ハ</w:t>
            </w:r>
          </w:p>
        </w:tc>
        <w:tc>
          <w:tcPr>
            <w:tcW w:w="1829" w:type="dxa"/>
            <w:shd w:val="clear" w:color="auto" w:fill="auto"/>
          </w:tcPr>
          <w:p w14:paraId="6A73437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2EF028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65098" w:rsidRPr="008873BB" w14:paraId="191B509C" w14:textId="77777777" w:rsidTr="00A65098">
        <w:tc>
          <w:tcPr>
            <w:tcW w:w="2967" w:type="dxa"/>
            <w:tcBorders>
              <w:top w:val="nil"/>
              <w:left w:val="single" w:sz="4" w:space="0" w:color="auto"/>
              <w:bottom w:val="nil"/>
              <w:right w:val="single" w:sz="4" w:space="0" w:color="auto"/>
            </w:tcBorders>
            <w:shd w:val="clear" w:color="auto" w:fill="auto"/>
          </w:tcPr>
          <w:p w14:paraId="17D239A3" w14:textId="77777777" w:rsidR="00A65098" w:rsidRPr="008873BB" w:rsidRDefault="00A65098" w:rsidP="00A155B0">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76F9CDE5" w14:textId="77777777" w:rsidR="00A65098" w:rsidRPr="008873BB" w:rsidRDefault="00A65098" w:rsidP="00A155B0">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リハビリテーションを行う医師、理学療法士、作業療法士又は言語聴覚士が、看護職員、介護職員その他の職種の者に対し、リハビリテーションの観点から、日常生活上の留意点、介護の工夫等の情報を伝達していますか。</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685CC66C" w14:textId="77777777" w:rsidR="00A65098" w:rsidRPr="00086D3C" w:rsidRDefault="00A65098" w:rsidP="00A155B0">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86D3C">
              <w:rPr>
                <w:rFonts w:ascii="ＭＳ Ｐゴシック" w:eastAsia="ＭＳ Ｐゴシック" w:hAnsi="ＭＳ Ｐゴシック" w:hint="eastAsia"/>
                <w:kern w:val="0"/>
                <w:sz w:val="20"/>
                <w:szCs w:val="20"/>
              </w:rPr>
              <w:t>解釈通知第4の</w:t>
            </w:r>
            <w:r w:rsidRPr="00A65098">
              <w:rPr>
                <w:rFonts w:ascii="ＭＳ Ｐゴシック" w:eastAsia="ＭＳ Ｐゴシック" w:hAnsi="ＭＳ Ｐゴシック" w:hint="eastAsia"/>
                <w:kern w:val="0"/>
                <w:sz w:val="20"/>
                <w:szCs w:val="20"/>
              </w:rPr>
              <w:t>15</w:t>
            </w:r>
            <w:r w:rsidRPr="00086D3C">
              <w:rPr>
                <w:rFonts w:ascii="ＭＳ Ｐゴシック" w:eastAsia="ＭＳ Ｐゴシック" w:hAnsi="ＭＳ Ｐゴシック" w:hint="eastAsia"/>
                <w:kern w:val="0"/>
                <w:sz w:val="20"/>
                <w:szCs w:val="20"/>
              </w:rPr>
              <w:t>ニ</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A34FD5E" w14:textId="77777777" w:rsidR="00A65098" w:rsidRPr="008873BB" w:rsidRDefault="00A65098" w:rsidP="00A155B0">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DE8DAB5" w14:textId="77777777" w:rsidR="00A65098" w:rsidRPr="008873BB" w:rsidRDefault="00A65098" w:rsidP="00A155B0">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65098" w:rsidRPr="00F54180" w14:paraId="69CBCC24" w14:textId="77777777" w:rsidTr="00A65098">
        <w:tc>
          <w:tcPr>
            <w:tcW w:w="2967" w:type="dxa"/>
            <w:tcBorders>
              <w:top w:val="nil"/>
              <w:left w:val="single" w:sz="4" w:space="0" w:color="auto"/>
              <w:bottom w:val="nil"/>
              <w:right w:val="single" w:sz="4" w:space="0" w:color="auto"/>
            </w:tcBorders>
            <w:shd w:val="clear" w:color="auto" w:fill="auto"/>
          </w:tcPr>
          <w:p w14:paraId="1097315F" w14:textId="634EC88E" w:rsidR="00A65098" w:rsidRDefault="00A65098" w:rsidP="00A65098">
            <w:pPr>
              <w:suppressAutoHyphens/>
              <w:overflowPunct w:val="0"/>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16　栄養管理</w:t>
            </w: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134DB367" w14:textId="44BDED61" w:rsidR="00A65098" w:rsidRDefault="00A155B0" w:rsidP="00A65098">
            <w:pPr>
              <w:overflowPunct w:val="0"/>
              <w:ind w:firstLineChars="100" w:firstLine="200"/>
              <w:rPr>
                <w:rFonts w:ascii="ＭＳ 明朝" w:hAnsi="ＭＳ 明朝"/>
                <w:color w:val="000000"/>
                <w:sz w:val="20"/>
                <w:szCs w:val="20"/>
              </w:rPr>
            </w:pPr>
            <w:r>
              <w:rPr>
                <w:rFonts w:ascii="ＭＳ 明朝" w:hAnsi="ＭＳ 明朝" w:hint="eastAsia"/>
                <w:color w:val="000000"/>
                <w:sz w:val="20"/>
                <w:szCs w:val="20"/>
              </w:rPr>
              <w:t>老人保健</w:t>
            </w:r>
            <w:r w:rsidR="00A65098">
              <w:rPr>
                <w:rFonts w:ascii="ＭＳ 明朝" w:hAnsi="ＭＳ 明朝" w:hint="eastAsia"/>
                <w:color w:val="000000"/>
                <w:sz w:val="20"/>
                <w:szCs w:val="20"/>
              </w:rPr>
              <w:t>施設は、入所者の栄養状態の維持及び改善を図り、自立した日常生活を営むことができるよう、各入所者の状態に応じた栄養管理を計画的に行っていますか。</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6E823A4" w14:textId="6FACC3D6"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条例第19条の2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2AC02AA"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BEEF8CF"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A65098" w:rsidRPr="00F54180" w14:paraId="6EF14A60" w14:textId="77777777" w:rsidTr="00A65098">
        <w:tc>
          <w:tcPr>
            <w:tcW w:w="2967" w:type="dxa"/>
            <w:tcBorders>
              <w:top w:val="nil"/>
              <w:left w:val="single" w:sz="4" w:space="0" w:color="auto"/>
              <w:bottom w:val="nil"/>
              <w:right w:val="single" w:sz="4" w:space="0" w:color="auto"/>
            </w:tcBorders>
            <w:shd w:val="clear" w:color="auto" w:fill="auto"/>
          </w:tcPr>
          <w:p w14:paraId="4A636658"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625A1748" w14:textId="77777777" w:rsidR="00A65098" w:rsidRDefault="00A65098" w:rsidP="00A155B0">
            <w:pPr>
              <w:overflowPunct w:val="0"/>
              <w:ind w:leftChars="100" w:left="210"/>
              <w:rPr>
                <w:rFonts w:ascii="ＭＳ 明朝" w:hAnsi="ＭＳ 明朝"/>
                <w:color w:val="000000"/>
                <w:sz w:val="20"/>
                <w:szCs w:val="20"/>
              </w:rPr>
            </w:pPr>
            <w:r>
              <w:rPr>
                <w:rFonts w:ascii="ＭＳ 明朝" w:hAnsi="ＭＳ 明朝" w:hint="eastAsia"/>
                <w:color w:val="000000"/>
                <w:sz w:val="20"/>
                <w:szCs w:val="20"/>
              </w:rPr>
              <w:t>栄養管理について、以下の①～③手順により行っていますか。</w:t>
            </w:r>
          </w:p>
          <w:p w14:paraId="353C12C7" w14:textId="77777777" w:rsidR="00A65098" w:rsidRDefault="00A65098" w:rsidP="00A65098">
            <w:pPr>
              <w:overflowPunct w:val="0"/>
              <w:ind w:left="200" w:hangingChars="100" w:hanging="200"/>
              <w:rPr>
                <w:rFonts w:ascii="ＭＳ 明朝" w:hAnsi="ＭＳ 明朝"/>
                <w:color w:val="000000"/>
                <w:sz w:val="20"/>
                <w:szCs w:val="20"/>
              </w:rPr>
            </w:pPr>
          </w:p>
          <w:p w14:paraId="5CA92C2A" w14:textId="77777777" w:rsidR="00A65098" w:rsidRDefault="00A65098" w:rsidP="00A155B0">
            <w:pPr>
              <w:overflowPunct w:val="0"/>
              <w:ind w:left="200" w:hangingChars="100" w:hanging="200"/>
              <w:rPr>
                <w:rFonts w:ascii="ＭＳ 明朝" w:hAnsi="ＭＳ 明朝"/>
                <w:color w:val="000000"/>
                <w:sz w:val="20"/>
                <w:szCs w:val="20"/>
              </w:rPr>
            </w:pPr>
            <w:r>
              <w:rPr>
                <w:rFonts w:ascii="ＭＳ 明朝" w:hAnsi="ＭＳ 明朝" w:hint="eastAsia"/>
                <w:color w:val="000000"/>
                <w:sz w:val="20"/>
                <w:szCs w:val="20"/>
              </w:rPr>
              <w:t>※　当該義務付けの適用に当たっては、指定居宅サービス等の事業の人員、設備及び運営に関する基準等の一部を改正する省令（令和３年厚生労働省令第９号。以下「令和３年改正省令」という。）附則第８条において、３年間の経過措置を設けており、令和６年３月31 日までの間は、努力義務とされています。</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61103939" w14:textId="29A71D24"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の16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670241C"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7262F4C"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A65098" w:rsidRPr="00F54180" w14:paraId="17905E56" w14:textId="77777777" w:rsidTr="00A65098">
        <w:tc>
          <w:tcPr>
            <w:tcW w:w="2967" w:type="dxa"/>
            <w:tcBorders>
              <w:top w:val="nil"/>
              <w:left w:val="single" w:sz="4" w:space="0" w:color="auto"/>
              <w:bottom w:val="nil"/>
              <w:right w:val="single" w:sz="4" w:space="0" w:color="auto"/>
            </w:tcBorders>
            <w:shd w:val="clear" w:color="auto" w:fill="auto"/>
          </w:tcPr>
          <w:p w14:paraId="39BF47ED"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7A371D18"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①　入所者の栄養状態を施設入所時に把握し、医師、管理栄養士、歯科医師、看護</w:t>
            </w:r>
            <w:r>
              <w:rPr>
                <w:rFonts w:ascii="ＭＳ 明朝" w:hAnsi="ＭＳ 明朝" w:hint="eastAsia"/>
                <w:color w:val="000000"/>
                <w:sz w:val="20"/>
                <w:szCs w:val="20"/>
              </w:rPr>
              <w:lastRenderedPageBreak/>
              <w:t>師、介護支援専門員その他の職種の者が共同して、入所者ごとの摂食・嚥下機能及び食形態にも配慮した栄養ケア計画を作成すること。栄養ケア計画の作成に当たっては、施設サービス計画との整合性を図ること。</w:t>
            </w:r>
          </w:p>
          <w:p w14:paraId="2F64254B" w14:textId="77777777" w:rsidR="00A65098" w:rsidRDefault="00A65098" w:rsidP="00A155B0">
            <w:pPr>
              <w:overflowPunct w:val="0"/>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なお、栄養ケア計画に相当する内容を施設サービス計画の中に記載する場合は、その記載をもって栄養ケア計画の作成に代えることができるものとすること。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FF78696" w14:textId="42D989C8"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の16のイ</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5F30840"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A65098" w:rsidRPr="00F54180" w14:paraId="60095E90" w14:textId="77777777" w:rsidTr="00A65098">
        <w:tc>
          <w:tcPr>
            <w:tcW w:w="2967" w:type="dxa"/>
            <w:tcBorders>
              <w:top w:val="nil"/>
              <w:left w:val="single" w:sz="4" w:space="0" w:color="auto"/>
              <w:bottom w:val="nil"/>
              <w:right w:val="single" w:sz="4" w:space="0" w:color="auto"/>
            </w:tcBorders>
            <w:shd w:val="clear" w:color="auto" w:fill="auto"/>
          </w:tcPr>
          <w:p w14:paraId="187FCFFA"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7A5A6F47"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②　入所者ごとの栄養ケア計画に従い、管理栄養士が栄養管理を行うとともに、入所者の栄養状態を定期的に記録すること。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7A6BDF3D" w14:textId="74E7806F"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w:t>
            </w:r>
            <w:r w:rsidR="00A155B0">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のロ</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7602F75"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A65098" w:rsidRPr="00F54180" w14:paraId="58AAC3EA" w14:textId="77777777" w:rsidTr="00A65098">
        <w:tc>
          <w:tcPr>
            <w:tcW w:w="2967" w:type="dxa"/>
            <w:tcBorders>
              <w:top w:val="nil"/>
              <w:left w:val="single" w:sz="4" w:space="0" w:color="auto"/>
              <w:bottom w:val="nil"/>
              <w:right w:val="single" w:sz="4" w:space="0" w:color="auto"/>
            </w:tcBorders>
            <w:shd w:val="clear" w:color="auto" w:fill="auto"/>
          </w:tcPr>
          <w:p w14:paraId="627DA9F4"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09EDE836"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③　入所者ごとの栄養ケア計画の進捗状況を定期的に評価し、必要に応じて当該計画を見直すこと。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06F208AF" w14:textId="450CA6C5"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w:t>
            </w:r>
            <w:r w:rsidR="00A155B0">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のハ</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E43C35F"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A65098" w:rsidRPr="00F54180" w14:paraId="422D4210" w14:textId="77777777" w:rsidTr="00A65098">
        <w:tc>
          <w:tcPr>
            <w:tcW w:w="2967" w:type="dxa"/>
            <w:tcBorders>
              <w:top w:val="nil"/>
              <w:left w:val="single" w:sz="4" w:space="0" w:color="auto"/>
              <w:bottom w:val="nil"/>
              <w:right w:val="single" w:sz="4" w:space="0" w:color="auto"/>
            </w:tcBorders>
            <w:shd w:val="clear" w:color="auto" w:fill="auto"/>
          </w:tcPr>
          <w:p w14:paraId="2A2ACEE3"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474F9D00"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④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第２号）第４において示しているので、参考とすること。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5446EE3A" w14:textId="7A128942"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w:t>
            </w:r>
            <w:r w:rsidR="00A155B0">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のニ</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02E101F"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A65098" w:rsidRPr="00F54180" w14:paraId="1AEC46E9" w14:textId="77777777" w:rsidTr="00A65098">
        <w:tc>
          <w:tcPr>
            <w:tcW w:w="2967" w:type="dxa"/>
            <w:tcBorders>
              <w:top w:val="nil"/>
              <w:left w:val="single" w:sz="4" w:space="0" w:color="auto"/>
              <w:bottom w:val="nil"/>
              <w:right w:val="single" w:sz="4" w:space="0" w:color="auto"/>
            </w:tcBorders>
            <w:shd w:val="clear" w:color="auto" w:fill="auto"/>
          </w:tcPr>
          <w:p w14:paraId="5D4C409E" w14:textId="1BCB5696" w:rsidR="00A65098" w:rsidRDefault="00A155B0" w:rsidP="00A65098">
            <w:pPr>
              <w:suppressAutoHyphens/>
              <w:overflowPunct w:val="0"/>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17</w:t>
            </w:r>
            <w:r w:rsidR="00A65098">
              <w:rPr>
                <w:rFonts w:ascii="ＭＳ ゴシック" w:eastAsia="ＭＳ ゴシック" w:hAnsi="ＭＳ ゴシック" w:cs="ＭＳ 明朝" w:hint="eastAsia"/>
                <w:b/>
                <w:color w:val="000000"/>
                <w:kern w:val="0"/>
                <w:sz w:val="22"/>
                <w:szCs w:val="22"/>
              </w:rPr>
              <w:t xml:space="preserve">　口腔衛生の管理</w:t>
            </w: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5157E150" w14:textId="06D5D393" w:rsidR="00A65098" w:rsidRDefault="00A155B0" w:rsidP="00A155B0">
            <w:pPr>
              <w:overflowPunct w:val="0"/>
              <w:ind w:firstLineChars="100" w:firstLine="200"/>
              <w:rPr>
                <w:rFonts w:ascii="ＭＳ 明朝" w:hAnsi="ＭＳ 明朝"/>
                <w:color w:val="000000"/>
                <w:sz w:val="20"/>
                <w:szCs w:val="20"/>
              </w:rPr>
            </w:pPr>
            <w:r>
              <w:rPr>
                <w:rFonts w:ascii="ＭＳ 明朝" w:hAnsi="ＭＳ 明朝" w:hint="eastAsia"/>
                <w:color w:val="000000"/>
                <w:sz w:val="20"/>
                <w:szCs w:val="20"/>
              </w:rPr>
              <w:t>老人保健</w:t>
            </w:r>
            <w:r w:rsidR="00A65098">
              <w:rPr>
                <w:rFonts w:ascii="ＭＳ 明朝" w:hAnsi="ＭＳ 明朝" w:hint="eastAsia"/>
                <w:color w:val="000000"/>
                <w:sz w:val="20"/>
                <w:szCs w:val="20"/>
              </w:rPr>
              <w:t>施設は、入所者の口腔の健康の保持を図り、自立した日常生活を営むことができるよう、口腔衛生の管理体制を整備し、各入所者の状態に応じた口腔衛生の管理を計画的に行っていますか。</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336B93D4" w14:textId="0E5EA0A2"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条の3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112F6B8"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F8FCE5C"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A65098" w:rsidRPr="00F54180" w14:paraId="62BF97D0" w14:textId="77777777" w:rsidTr="00A65098">
        <w:tc>
          <w:tcPr>
            <w:tcW w:w="2967" w:type="dxa"/>
            <w:tcBorders>
              <w:top w:val="nil"/>
              <w:left w:val="single" w:sz="4" w:space="0" w:color="auto"/>
              <w:bottom w:val="nil"/>
              <w:right w:val="single" w:sz="4" w:space="0" w:color="auto"/>
            </w:tcBorders>
            <w:shd w:val="clear" w:color="auto" w:fill="auto"/>
          </w:tcPr>
          <w:p w14:paraId="756927EA"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5E2D42F4" w14:textId="77777777" w:rsidR="00A65098" w:rsidRDefault="00A65098" w:rsidP="00A65098">
            <w:pPr>
              <w:overflowPunct w:val="0"/>
              <w:ind w:left="200" w:hangingChars="100" w:hanging="200"/>
              <w:rPr>
                <w:rFonts w:ascii="ＭＳ 明朝" w:hAnsi="ＭＳ 明朝"/>
                <w:color w:val="000000"/>
                <w:sz w:val="20"/>
                <w:szCs w:val="20"/>
              </w:rPr>
            </w:pPr>
            <w:r>
              <w:rPr>
                <w:rFonts w:ascii="ＭＳ 明朝" w:hAnsi="ＭＳ 明朝" w:hint="eastAsia"/>
                <w:color w:val="000000"/>
                <w:sz w:val="20"/>
                <w:szCs w:val="20"/>
              </w:rPr>
              <w:t>口腔衛生の管理について以下の①～③の手順により計画的に行っていますか。</w:t>
            </w:r>
          </w:p>
          <w:p w14:paraId="096E69BA" w14:textId="77777777" w:rsidR="00A65098" w:rsidRDefault="00A65098" w:rsidP="00A65098">
            <w:pPr>
              <w:overflowPunct w:val="0"/>
              <w:ind w:left="200" w:hangingChars="100" w:hanging="200"/>
              <w:rPr>
                <w:rFonts w:ascii="ＭＳ 明朝" w:hAnsi="ＭＳ 明朝"/>
                <w:color w:val="000000"/>
                <w:sz w:val="20"/>
                <w:szCs w:val="20"/>
              </w:rPr>
            </w:pPr>
          </w:p>
          <w:p w14:paraId="6BDACB4D" w14:textId="77777777" w:rsidR="00A65098" w:rsidRDefault="00A65098" w:rsidP="00A65098">
            <w:pPr>
              <w:overflowPunct w:val="0"/>
              <w:ind w:left="200"/>
              <w:rPr>
                <w:rFonts w:ascii="ＭＳ 明朝" w:hAnsi="ＭＳ 明朝"/>
                <w:color w:val="000000"/>
                <w:sz w:val="20"/>
                <w:szCs w:val="20"/>
              </w:rPr>
            </w:pPr>
            <w:r>
              <w:rPr>
                <w:rFonts w:ascii="ＭＳ 明朝" w:hAnsi="ＭＳ 明朝" w:hint="eastAsia"/>
                <w:color w:val="000000"/>
                <w:sz w:val="20"/>
                <w:szCs w:val="20"/>
              </w:rPr>
              <w:t>※　当該義務付けの適用に当たっては、令和３年改正省令附則第９条において、３</w:t>
            </w:r>
            <w:r>
              <w:rPr>
                <w:rFonts w:ascii="ＭＳ 明朝" w:hAnsi="ＭＳ 明朝" w:hint="eastAsia"/>
                <w:color w:val="000000"/>
                <w:sz w:val="20"/>
                <w:szCs w:val="20"/>
              </w:rPr>
              <w:lastRenderedPageBreak/>
              <w:t>年間の経過措置を設けており、令和６年３月31 日までの間は、努力義務とされています。</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43B634CB" w14:textId="0B935E14"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w:t>
            </w:r>
            <w:r w:rsidR="00A155B0">
              <w:rPr>
                <w:rFonts w:ascii="ＭＳ Ｐゴシック" w:eastAsia="ＭＳ Ｐゴシック" w:hAnsi="ＭＳ Ｐゴシック" w:hint="eastAsia"/>
                <w:color w:val="000000"/>
                <w:kern w:val="0"/>
                <w:sz w:val="20"/>
                <w:szCs w:val="20"/>
              </w:rPr>
              <w:t>17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637B893" w14:textId="77777777" w:rsidR="006468E1" w:rsidRPr="00597C9B" w:rsidRDefault="006468E1" w:rsidP="006468E1">
            <w:pPr>
              <w:overflowPunct w:val="0"/>
              <w:autoSpaceDE w:val="0"/>
              <w:autoSpaceDN w:val="0"/>
              <w:spacing w:line="320" w:lineRule="exact"/>
              <w:rPr>
                <w:rFonts w:ascii="ＭＳ Ｐゴシック" w:eastAsia="ＭＳ Ｐゴシック" w:hAnsi="ＭＳ Ｐゴシック"/>
                <w:sz w:val="20"/>
                <w:szCs w:val="20"/>
              </w:rPr>
            </w:pPr>
            <w:r w:rsidRPr="00597C9B">
              <w:rPr>
                <w:rFonts w:ascii="ＭＳ Ｐゴシック" w:eastAsia="ＭＳ Ｐゴシック" w:hAnsi="ＭＳ Ｐゴシック" w:hint="eastAsia"/>
                <w:sz w:val="20"/>
                <w:szCs w:val="20"/>
              </w:rPr>
              <w:t>□いる</w:t>
            </w:r>
          </w:p>
          <w:p w14:paraId="40143845" w14:textId="12B0A6F6" w:rsidR="00A65098" w:rsidRDefault="006468E1" w:rsidP="006468E1">
            <w:pPr>
              <w:overflowPunct w:val="0"/>
              <w:autoSpaceDE w:val="0"/>
              <w:autoSpaceDN w:val="0"/>
              <w:spacing w:line="320" w:lineRule="exact"/>
              <w:rPr>
                <w:rFonts w:ascii="ＭＳ Ｐゴシック" w:eastAsia="ＭＳ Ｐゴシック" w:hAnsi="ＭＳ Ｐゴシック"/>
                <w:color w:val="000000"/>
                <w:sz w:val="20"/>
                <w:szCs w:val="20"/>
              </w:rPr>
            </w:pPr>
            <w:r w:rsidRPr="00597C9B">
              <w:rPr>
                <w:rFonts w:ascii="ＭＳ Ｐゴシック" w:eastAsia="ＭＳ Ｐゴシック" w:hAnsi="ＭＳ Ｐゴシック" w:hint="eastAsia"/>
                <w:sz w:val="20"/>
                <w:szCs w:val="20"/>
              </w:rPr>
              <w:t>□いない</w:t>
            </w:r>
          </w:p>
        </w:tc>
      </w:tr>
      <w:tr w:rsidR="00A65098" w:rsidRPr="00F54180" w14:paraId="2E66162B" w14:textId="77777777" w:rsidTr="00A65098">
        <w:tc>
          <w:tcPr>
            <w:tcW w:w="2967" w:type="dxa"/>
            <w:tcBorders>
              <w:top w:val="nil"/>
              <w:left w:val="single" w:sz="4" w:space="0" w:color="auto"/>
              <w:bottom w:val="nil"/>
              <w:right w:val="single" w:sz="4" w:space="0" w:color="auto"/>
            </w:tcBorders>
            <w:shd w:val="clear" w:color="auto" w:fill="auto"/>
          </w:tcPr>
          <w:p w14:paraId="6B300437"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2C1EA346"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①　当該施設において、歯科医師又は歯科医師の指示を受けた歯科衛生士が、当該施設の介護職員に対する口腔衛生の管理に係る技術的助言及び指導を年２回以上行うこと。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E6A807C" w14:textId="37531763"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w:t>
            </w:r>
            <w:r w:rsidR="00A155B0">
              <w:rPr>
                <w:rFonts w:ascii="ＭＳ Ｐゴシック" w:eastAsia="ＭＳ Ｐゴシック" w:hAnsi="ＭＳ Ｐゴシック" w:hint="eastAsia"/>
                <w:color w:val="000000"/>
                <w:kern w:val="0"/>
                <w:sz w:val="20"/>
                <w:szCs w:val="20"/>
              </w:rPr>
              <w:t>17</w:t>
            </w:r>
            <w:r w:rsidR="00A155B0">
              <w:rPr>
                <w:rFonts w:ascii="ＭＳ Ｐゴシック" w:eastAsia="ＭＳ Ｐゴシック" w:hAnsi="ＭＳ Ｐゴシック"/>
                <w:color w:val="000000"/>
                <w:kern w:val="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6CFD689"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A65098" w:rsidRPr="00F54180" w14:paraId="51E1870C" w14:textId="77777777" w:rsidTr="00A65098">
        <w:tc>
          <w:tcPr>
            <w:tcW w:w="2967" w:type="dxa"/>
            <w:tcBorders>
              <w:top w:val="nil"/>
              <w:left w:val="single" w:sz="4" w:space="0" w:color="auto"/>
              <w:bottom w:val="nil"/>
              <w:right w:val="single" w:sz="4" w:space="0" w:color="auto"/>
            </w:tcBorders>
            <w:shd w:val="clear" w:color="auto" w:fill="auto"/>
          </w:tcPr>
          <w:p w14:paraId="1D6D45A4"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04156C23"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②　①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44E24019" w14:textId="77777777" w:rsidR="00A65098" w:rsidRDefault="00A65098" w:rsidP="00A155B0">
            <w:pPr>
              <w:overflowPunct w:val="0"/>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イ 助言を行った歯科医師</w:t>
            </w:r>
          </w:p>
          <w:p w14:paraId="36C1E091" w14:textId="77777777" w:rsidR="00A65098" w:rsidRDefault="00A65098" w:rsidP="00A155B0">
            <w:pPr>
              <w:overflowPunct w:val="0"/>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ロ 歯科医師からの助言の要点</w:t>
            </w:r>
          </w:p>
          <w:p w14:paraId="46D0DA37" w14:textId="77777777" w:rsidR="00A65098" w:rsidRDefault="00A65098" w:rsidP="00A155B0">
            <w:pPr>
              <w:overflowPunct w:val="0"/>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ハ 具体的方策</w:t>
            </w:r>
          </w:p>
          <w:p w14:paraId="55504B04" w14:textId="77777777" w:rsidR="00A65098" w:rsidRDefault="00A65098" w:rsidP="00A155B0">
            <w:pPr>
              <w:overflowPunct w:val="0"/>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ニ 当該施設における実施目標</w:t>
            </w:r>
          </w:p>
          <w:p w14:paraId="045ACCE5" w14:textId="77777777" w:rsidR="00A65098" w:rsidRDefault="00A65098" w:rsidP="00A155B0">
            <w:pPr>
              <w:overflowPunct w:val="0"/>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ホ 留意事項・特記事項</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A732B02" w14:textId="2227B381"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w:t>
            </w:r>
            <w:r w:rsidR="00A155B0">
              <w:rPr>
                <w:rFonts w:ascii="ＭＳ Ｐゴシック" w:eastAsia="ＭＳ Ｐゴシック" w:hAnsi="ＭＳ Ｐゴシック" w:hint="eastAsia"/>
                <w:color w:val="000000"/>
                <w:kern w:val="0"/>
                <w:sz w:val="20"/>
                <w:szCs w:val="20"/>
              </w:rPr>
              <w:t>17</w:t>
            </w:r>
            <w:r w:rsidR="00A155B0">
              <w:rPr>
                <w:rFonts w:ascii="ＭＳ Ｐゴシック" w:eastAsia="ＭＳ Ｐゴシック" w:hAnsi="ＭＳ Ｐゴシック"/>
                <w:color w:val="000000"/>
                <w:kern w:val="0"/>
                <w:sz w:val="20"/>
                <w:szCs w:val="20"/>
              </w:rPr>
              <w:t>(2)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F45BFF3"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A65098" w:rsidRPr="00F54180" w14:paraId="0B69D7D3" w14:textId="77777777" w:rsidTr="00A65098">
        <w:tc>
          <w:tcPr>
            <w:tcW w:w="2967" w:type="dxa"/>
            <w:tcBorders>
              <w:top w:val="nil"/>
              <w:left w:val="single" w:sz="4" w:space="0" w:color="auto"/>
              <w:bottom w:val="nil"/>
              <w:right w:val="single" w:sz="4" w:space="0" w:color="auto"/>
            </w:tcBorders>
            <w:shd w:val="clear" w:color="auto" w:fill="auto"/>
          </w:tcPr>
          <w:p w14:paraId="5406B2EC" w14:textId="77777777" w:rsidR="00A65098" w:rsidRDefault="00A65098" w:rsidP="00A65098">
            <w:pPr>
              <w:suppressAutoHyphens/>
              <w:overflowPunct w:val="0"/>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200AE03A" w14:textId="77777777" w:rsidR="00A65098" w:rsidRDefault="00A65098" w:rsidP="00A155B0">
            <w:pPr>
              <w:overflowPunct w:val="0"/>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③　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5C48D867" w14:textId="77777777" w:rsidR="00A65098" w:rsidRDefault="00A65098" w:rsidP="00A65098">
            <w:pPr>
              <w:suppressAutoHyphens/>
              <w:overflowPunct w:val="0"/>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の18</w:t>
            </w:r>
            <w:r>
              <w:rPr>
                <w:rFonts w:ascii="ＭＳ Ｐゴシック" w:eastAsia="ＭＳ Ｐゴシック" w:hAnsi="ＭＳ Ｐゴシック"/>
                <w:color w:val="000000"/>
                <w:kern w:val="0"/>
                <w:sz w:val="20"/>
                <w:szCs w:val="20"/>
              </w:rPr>
              <w:t>(3)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1A2BE42" w14:textId="77777777" w:rsidR="00A65098" w:rsidRDefault="00A65098" w:rsidP="00A65098">
            <w:pPr>
              <w:overflowPunct w:val="0"/>
              <w:autoSpaceDE w:val="0"/>
              <w:autoSpaceDN w:val="0"/>
              <w:spacing w:line="320" w:lineRule="exact"/>
              <w:rPr>
                <w:rFonts w:ascii="ＭＳ Ｐゴシック" w:eastAsia="ＭＳ Ｐゴシック" w:hAnsi="ＭＳ Ｐゴシック"/>
                <w:color w:val="000000"/>
                <w:sz w:val="20"/>
                <w:szCs w:val="20"/>
              </w:rPr>
            </w:pPr>
          </w:p>
        </w:tc>
      </w:tr>
      <w:tr w:rsidR="00ED018F" w:rsidRPr="008873BB" w14:paraId="0D4E3CDE" w14:textId="77777777" w:rsidTr="00F66078">
        <w:tc>
          <w:tcPr>
            <w:tcW w:w="2967" w:type="dxa"/>
            <w:tcBorders>
              <w:top w:val="nil"/>
              <w:bottom w:val="nil"/>
            </w:tcBorders>
            <w:shd w:val="clear" w:color="auto" w:fill="auto"/>
          </w:tcPr>
          <w:p w14:paraId="0BCB4E81" w14:textId="44E7CC7D" w:rsidR="00ED018F" w:rsidRPr="008873BB" w:rsidRDefault="00A155B0"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18</w:t>
            </w:r>
            <w:r w:rsidR="00ED018F" w:rsidRPr="008873BB">
              <w:rPr>
                <w:rFonts w:ascii="ＭＳ ゴシック" w:eastAsia="ＭＳ ゴシック" w:hAnsi="ＭＳ ゴシック" w:cs="ＭＳ 明朝" w:hint="eastAsia"/>
                <w:b/>
                <w:kern w:val="0"/>
                <w:sz w:val="22"/>
                <w:szCs w:val="22"/>
              </w:rPr>
              <w:t xml:space="preserve">　看護及び医学的管理の下における介護</w:t>
            </w:r>
          </w:p>
          <w:p w14:paraId="118F5AE5" w14:textId="77777777" w:rsidR="00ED018F" w:rsidRPr="008873BB" w:rsidRDefault="00ED018F" w:rsidP="007C23D2">
            <w:pPr>
              <w:suppressAutoHyphens/>
              <w:overflowPunct w:val="0"/>
              <w:autoSpaceDE w:val="0"/>
              <w:autoSpaceDN w:val="0"/>
              <w:spacing w:line="320" w:lineRule="exact"/>
              <w:ind w:leftChars="105" w:left="22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(ユニット型を除く)</w:t>
            </w:r>
          </w:p>
          <w:p w14:paraId="439EC73A"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 xml:space="preserve">(１)　</w:t>
            </w:r>
            <w:r w:rsidRPr="008873BB">
              <w:rPr>
                <w:rFonts w:ascii="ＭＳ ゴシック" w:eastAsia="ＭＳ ゴシック" w:hAnsi="ＭＳ ゴシック" w:hint="eastAsia"/>
                <w:b/>
                <w:sz w:val="22"/>
                <w:szCs w:val="22"/>
              </w:rPr>
              <w:t>介護</w:t>
            </w:r>
          </w:p>
        </w:tc>
        <w:tc>
          <w:tcPr>
            <w:tcW w:w="7870" w:type="dxa"/>
            <w:tcBorders>
              <w:top w:val="nil"/>
            </w:tcBorders>
            <w:shd w:val="clear" w:color="auto" w:fill="auto"/>
          </w:tcPr>
          <w:p w14:paraId="1C2029EE"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lastRenderedPageBreak/>
              <w:t>看護及び医学的管理の下における介護は、入所者の自立の支援と日常生活の充実に資するよう、入所者の病状及び心身の状況に応じ、適切な技術をもって行われていま</w:t>
            </w:r>
            <w:r w:rsidRPr="008873BB">
              <w:rPr>
                <w:rFonts w:ascii="ＭＳ 明朝" w:hAnsi="ＭＳ 明朝" w:hint="eastAsia"/>
                <w:sz w:val="20"/>
                <w:szCs w:val="20"/>
              </w:rPr>
              <w:lastRenderedPageBreak/>
              <w:t>すか。</w:t>
            </w:r>
          </w:p>
        </w:tc>
        <w:tc>
          <w:tcPr>
            <w:tcW w:w="2673" w:type="dxa"/>
            <w:tcBorders>
              <w:top w:val="nil"/>
            </w:tcBorders>
            <w:shd w:val="clear" w:color="auto" w:fill="auto"/>
            <w:tcMar>
              <w:left w:w="113" w:type="dxa"/>
            </w:tcMar>
          </w:tcPr>
          <w:p w14:paraId="244226A9"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E27097">
              <w:rPr>
                <w:rFonts w:ascii="ＭＳ Ｐゴシック" w:eastAsia="ＭＳ Ｐゴシック" w:hAnsi="ＭＳ Ｐゴシック" w:hint="eastAsia"/>
                <w:kern w:val="0"/>
                <w:sz w:val="20"/>
                <w:szCs w:val="20"/>
              </w:rPr>
              <w:t>第20条第1項</w:t>
            </w:r>
          </w:p>
        </w:tc>
        <w:tc>
          <w:tcPr>
            <w:tcW w:w="1829" w:type="dxa"/>
            <w:tcBorders>
              <w:top w:val="nil"/>
            </w:tcBorders>
            <w:shd w:val="clear" w:color="auto" w:fill="auto"/>
          </w:tcPr>
          <w:p w14:paraId="6072EF6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4571F0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F0A7074" w14:textId="77777777" w:rsidTr="00F66078">
        <w:tc>
          <w:tcPr>
            <w:tcW w:w="2967" w:type="dxa"/>
            <w:tcBorders>
              <w:top w:val="nil"/>
              <w:bottom w:val="nil"/>
            </w:tcBorders>
            <w:shd w:val="clear" w:color="auto" w:fill="auto"/>
          </w:tcPr>
          <w:p w14:paraId="0D81C4A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(２)　入浴</w:t>
            </w:r>
          </w:p>
        </w:tc>
        <w:tc>
          <w:tcPr>
            <w:tcW w:w="7870" w:type="dxa"/>
            <w:tcBorders>
              <w:top w:val="single" w:sz="4" w:space="0" w:color="auto"/>
              <w:bottom w:val="nil"/>
            </w:tcBorders>
            <w:shd w:val="clear" w:color="auto" w:fill="auto"/>
          </w:tcPr>
          <w:p w14:paraId="4661F064"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１週間に２回以上、入所者の自立支援に資するよう、その心身の状況を踏まえ、特別浴槽を用いた入浴や介助浴等適切な方法により、入所者を入浴させていますか。</w:t>
            </w:r>
          </w:p>
        </w:tc>
        <w:tc>
          <w:tcPr>
            <w:tcW w:w="2673" w:type="dxa"/>
            <w:tcBorders>
              <w:bottom w:val="nil"/>
            </w:tcBorders>
            <w:shd w:val="clear" w:color="auto" w:fill="auto"/>
            <w:tcMar>
              <w:left w:w="113" w:type="dxa"/>
            </w:tcMar>
          </w:tcPr>
          <w:p w14:paraId="36500F3C"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条例第20条第2項</w:t>
            </w:r>
          </w:p>
          <w:p w14:paraId="386541A5" w14:textId="4D01239B" w:rsidR="00ED018F" w:rsidRDefault="00ED018F" w:rsidP="00F54180">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(1)</w:t>
            </w:r>
          </w:p>
        </w:tc>
        <w:tc>
          <w:tcPr>
            <w:tcW w:w="1829" w:type="dxa"/>
            <w:tcBorders>
              <w:bottom w:val="nil"/>
            </w:tcBorders>
            <w:shd w:val="clear" w:color="auto" w:fill="auto"/>
          </w:tcPr>
          <w:p w14:paraId="1F943068"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311DAFA"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071DB54C" w14:textId="77777777" w:rsidTr="00F66078">
        <w:tc>
          <w:tcPr>
            <w:tcW w:w="2967" w:type="dxa"/>
            <w:tcBorders>
              <w:top w:val="nil"/>
              <w:bottom w:val="nil"/>
            </w:tcBorders>
            <w:shd w:val="clear" w:color="auto" w:fill="auto"/>
          </w:tcPr>
          <w:p w14:paraId="3E88DE7E"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b/>
                <w:sz w:val="22"/>
                <w:szCs w:val="22"/>
              </w:rPr>
            </w:pPr>
          </w:p>
        </w:tc>
        <w:tc>
          <w:tcPr>
            <w:tcW w:w="7870" w:type="dxa"/>
            <w:tcBorders>
              <w:top w:val="nil"/>
            </w:tcBorders>
            <w:shd w:val="clear" w:color="auto" w:fill="auto"/>
          </w:tcPr>
          <w:p w14:paraId="23CC6523"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なお、入所者の心身の状況から入浴が困難である場合には、清しきを実施するなどにより身体の清潔保持に努めていますか。</w:t>
            </w:r>
          </w:p>
        </w:tc>
        <w:tc>
          <w:tcPr>
            <w:tcW w:w="2673" w:type="dxa"/>
            <w:tcBorders>
              <w:top w:val="nil"/>
            </w:tcBorders>
            <w:shd w:val="clear" w:color="auto" w:fill="auto"/>
            <w:tcMar>
              <w:left w:w="113" w:type="dxa"/>
            </w:tcMar>
          </w:tcPr>
          <w:p w14:paraId="7350AFA0"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796E8B00"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0D78533"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561120E0" w14:textId="77777777" w:rsidTr="00F66078">
        <w:tc>
          <w:tcPr>
            <w:tcW w:w="2967" w:type="dxa"/>
            <w:tcBorders>
              <w:top w:val="nil"/>
              <w:bottom w:val="nil"/>
            </w:tcBorders>
            <w:shd w:val="clear" w:color="auto" w:fill="auto"/>
          </w:tcPr>
          <w:p w14:paraId="19C0C7D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(３)　排せつ</w:t>
            </w:r>
          </w:p>
        </w:tc>
        <w:tc>
          <w:tcPr>
            <w:tcW w:w="7870" w:type="dxa"/>
            <w:tcBorders>
              <w:top w:val="single" w:sz="4" w:space="0" w:color="auto"/>
            </w:tcBorders>
            <w:shd w:val="clear" w:color="auto" w:fill="auto"/>
          </w:tcPr>
          <w:p w14:paraId="13BED1B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入所者の心身の状況や排せつの状況などをもとに、トイレ誘導や入所者の自立支援に配慮した排せつ介助など適切な方法により排せつの援助を行っていますか。</w:t>
            </w:r>
          </w:p>
        </w:tc>
        <w:tc>
          <w:tcPr>
            <w:tcW w:w="2673" w:type="dxa"/>
            <w:shd w:val="clear" w:color="auto" w:fill="auto"/>
            <w:tcMar>
              <w:left w:w="113" w:type="dxa"/>
            </w:tcMar>
          </w:tcPr>
          <w:p w14:paraId="1A80B1E0"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条例第20条第3項</w:t>
            </w:r>
          </w:p>
          <w:p w14:paraId="5634A807" w14:textId="3278D02B"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 xml:space="preserve"> (2)</w:t>
            </w:r>
          </w:p>
        </w:tc>
        <w:tc>
          <w:tcPr>
            <w:tcW w:w="1829" w:type="dxa"/>
            <w:shd w:val="clear" w:color="auto" w:fill="auto"/>
          </w:tcPr>
          <w:p w14:paraId="3D1F0396"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9D972AC"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3F2E5324" w14:textId="77777777" w:rsidTr="00F66078">
        <w:tc>
          <w:tcPr>
            <w:tcW w:w="2967" w:type="dxa"/>
            <w:tcBorders>
              <w:top w:val="nil"/>
              <w:bottom w:val="nil"/>
            </w:tcBorders>
            <w:shd w:val="clear" w:color="auto" w:fill="auto"/>
          </w:tcPr>
          <w:p w14:paraId="6A271CE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98C7021"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おむつを使用せざるを得ない場合には、入所者の心身及び活動状況に適したおむつを提供し、適切におむつ交換を実施していますか。</w:t>
            </w:r>
          </w:p>
          <w:p w14:paraId="1BB69442" w14:textId="77777777" w:rsidR="00ED018F" w:rsidRPr="006468E1"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46625B9A"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条例第20条第4項</w:t>
            </w:r>
          </w:p>
          <w:p w14:paraId="4661028E" w14:textId="6FB1EED9"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 xml:space="preserve"> (2)</w:t>
            </w:r>
          </w:p>
        </w:tc>
        <w:tc>
          <w:tcPr>
            <w:tcW w:w="1829" w:type="dxa"/>
            <w:shd w:val="clear" w:color="auto" w:fill="auto"/>
          </w:tcPr>
          <w:p w14:paraId="12ABD2BD"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4C0454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25CEBA2" w14:textId="77777777" w:rsidTr="00F66078">
        <w:tc>
          <w:tcPr>
            <w:tcW w:w="2967" w:type="dxa"/>
            <w:tcBorders>
              <w:top w:val="nil"/>
              <w:bottom w:val="nil"/>
            </w:tcBorders>
            <w:shd w:val="clear" w:color="auto" w:fill="auto"/>
          </w:tcPr>
          <w:p w14:paraId="6F38553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F29B6E2"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おむつの交換時には、衝立、カーテンを活用するなど入所者の心情に配慮していますか。</w:t>
            </w:r>
          </w:p>
        </w:tc>
        <w:tc>
          <w:tcPr>
            <w:tcW w:w="2673" w:type="dxa"/>
            <w:shd w:val="clear" w:color="auto" w:fill="auto"/>
            <w:tcMar>
              <w:left w:w="113" w:type="dxa"/>
            </w:tcMar>
          </w:tcPr>
          <w:p w14:paraId="5E59D3D7"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shd w:val="clear" w:color="auto" w:fill="auto"/>
          </w:tcPr>
          <w:p w14:paraId="3720D3D8"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16BDF29"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31DE8115" w14:textId="77777777" w:rsidTr="00F66078">
        <w:tc>
          <w:tcPr>
            <w:tcW w:w="2967" w:type="dxa"/>
            <w:tcBorders>
              <w:top w:val="nil"/>
              <w:bottom w:val="nil"/>
            </w:tcBorders>
            <w:shd w:val="clear" w:color="auto" w:fill="auto"/>
          </w:tcPr>
          <w:p w14:paraId="61C8611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F42BB3D"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おむつを交換する時には体位変換にも配慮していますか。</w:t>
            </w:r>
          </w:p>
        </w:tc>
        <w:tc>
          <w:tcPr>
            <w:tcW w:w="2673" w:type="dxa"/>
            <w:shd w:val="clear" w:color="auto" w:fill="auto"/>
            <w:tcMar>
              <w:left w:w="113" w:type="dxa"/>
            </w:tcMar>
          </w:tcPr>
          <w:p w14:paraId="1E15F492"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shd w:val="clear" w:color="auto" w:fill="auto"/>
          </w:tcPr>
          <w:p w14:paraId="4B543D9C"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9CC68D4"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EEF667E" w14:textId="77777777" w:rsidTr="00F66078">
        <w:tc>
          <w:tcPr>
            <w:tcW w:w="2967" w:type="dxa"/>
            <w:tcBorders>
              <w:top w:val="nil"/>
              <w:bottom w:val="nil"/>
            </w:tcBorders>
            <w:shd w:val="clear" w:color="auto" w:fill="auto"/>
          </w:tcPr>
          <w:p w14:paraId="400AC40B"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80FA36C"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おむつを交換する時は換気に配慮するとともに、汚物は速やかに処理していますか。</w:t>
            </w:r>
          </w:p>
        </w:tc>
        <w:tc>
          <w:tcPr>
            <w:tcW w:w="2673" w:type="dxa"/>
            <w:shd w:val="clear" w:color="auto" w:fill="auto"/>
            <w:tcMar>
              <w:left w:w="113" w:type="dxa"/>
            </w:tcMar>
          </w:tcPr>
          <w:p w14:paraId="0AFD66BD"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365B27E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217323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74D76258" w14:textId="77777777" w:rsidTr="00F66078">
        <w:tc>
          <w:tcPr>
            <w:tcW w:w="2967" w:type="dxa"/>
            <w:tcBorders>
              <w:top w:val="nil"/>
              <w:bottom w:val="nil"/>
            </w:tcBorders>
            <w:shd w:val="clear" w:color="auto" w:fill="auto"/>
          </w:tcPr>
          <w:p w14:paraId="313BADD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(４)　褥瘡発生防止</w:t>
            </w:r>
          </w:p>
        </w:tc>
        <w:tc>
          <w:tcPr>
            <w:tcW w:w="7870" w:type="dxa"/>
            <w:tcBorders>
              <w:top w:val="single" w:sz="4" w:space="0" w:color="auto"/>
              <w:bottom w:val="nil"/>
            </w:tcBorders>
            <w:shd w:val="clear" w:color="auto" w:fill="auto"/>
          </w:tcPr>
          <w:p w14:paraId="5987EDB0"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褥瘡が発生しないような適切な介護を行うとともに、その発生を防止するため、次のような体制を整備していますか。</w:t>
            </w:r>
          </w:p>
          <w:p w14:paraId="4EB64CB5"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p>
          <w:p w14:paraId="42A99871" w14:textId="77777777" w:rsidR="00ED018F" w:rsidRPr="008873BB" w:rsidRDefault="00ED018F" w:rsidP="007C23D2">
            <w:pPr>
              <w:overflowPunct w:val="0"/>
              <w:autoSpaceDE w:val="0"/>
              <w:autoSpaceDN w:val="0"/>
              <w:spacing w:line="320" w:lineRule="exact"/>
              <w:ind w:leftChars="4" w:left="208" w:hangingChars="100" w:hanging="200"/>
              <w:rPr>
                <w:rFonts w:ascii="ＭＳ 明朝" w:hAnsi="ＭＳ 明朝"/>
                <w:sz w:val="20"/>
                <w:szCs w:val="20"/>
              </w:rPr>
            </w:pPr>
            <w:r w:rsidRPr="008873BB">
              <w:rPr>
                <w:rFonts w:ascii="ＭＳ 明朝" w:hAnsi="ＭＳ 明朝" w:hint="eastAsia"/>
                <w:sz w:val="20"/>
                <w:szCs w:val="20"/>
              </w:rPr>
              <w:lastRenderedPageBreak/>
              <w:t>ア　当該施設における褥瘡のハイリスク者(日常生活自立度が低い入所者等)に対し、褥瘡予防のための計画の作成実践ならびに評価をする。</w:t>
            </w:r>
          </w:p>
          <w:p w14:paraId="7F49F4F9" w14:textId="77777777" w:rsidR="00ED018F" w:rsidRDefault="00ED018F" w:rsidP="007C23D2">
            <w:pPr>
              <w:overflowPunct w:val="0"/>
              <w:autoSpaceDE w:val="0"/>
              <w:autoSpaceDN w:val="0"/>
              <w:spacing w:line="320" w:lineRule="exact"/>
              <w:ind w:leftChars="4" w:left="208" w:hangingChars="100" w:hanging="200"/>
              <w:rPr>
                <w:rFonts w:ascii="ＭＳ 明朝" w:hAnsi="ＭＳ 明朝"/>
                <w:color w:val="000000"/>
                <w:sz w:val="20"/>
                <w:szCs w:val="20"/>
              </w:rPr>
            </w:pPr>
            <w:r w:rsidRPr="008873BB">
              <w:rPr>
                <w:rFonts w:ascii="ＭＳ 明朝" w:hAnsi="ＭＳ 明朝" w:hint="eastAsia"/>
                <w:sz w:val="20"/>
                <w:szCs w:val="20"/>
              </w:rPr>
              <w:t>イ　当該施設において、専任の施設内褥瘡予防対策を担当する者(看護師が望ましい)を決めておくこと。</w:t>
            </w:r>
          </w:p>
          <w:p w14:paraId="5347F110" w14:textId="4CD66BBC" w:rsidR="00ED018F" w:rsidRDefault="00ED018F" w:rsidP="007C23D2">
            <w:pPr>
              <w:overflowPunct w:val="0"/>
              <w:autoSpaceDE w:val="0"/>
              <w:autoSpaceDN w:val="0"/>
              <w:spacing w:line="320" w:lineRule="exact"/>
              <w:ind w:leftChars="4" w:left="208" w:hangingChars="100" w:hanging="200"/>
              <w:rPr>
                <w:rFonts w:ascii="ＭＳ 明朝" w:hAnsi="ＭＳ 明朝"/>
                <w:color w:val="000000"/>
                <w:sz w:val="20"/>
                <w:szCs w:val="20"/>
              </w:rPr>
            </w:pPr>
            <w:r>
              <w:rPr>
                <w:rFonts w:ascii="ＭＳ 明朝" w:hAnsi="ＭＳ 明朝" w:hint="eastAsia"/>
                <w:color w:val="000000"/>
                <w:sz w:val="20"/>
                <w:szCs w:val="20"/>
              </w:rPr>
              <w:t>ウ　医師、看護職員、介護職員、</w:t>
            </w:r>
            <w:r w:rsidR="00A155B0">
              <w:rPr>
                <w:rFonts w:ascii="ＭＳ 明朝" w:hAnsi="ＭＳ 明朝" w:hint="eastAsia"/>
                <w:color w:val="000000"/>
                <w:sz w:val="20"/>
                <w:szCs w:val="20"/>
              </w:rPr>
              <w:t>管理</w:t>
            </w:r>
            <w:r>
              <w:rPr>
                <w:rFonts w:ascii="ＭＳ 明朝" w:hAnsi="ＭＳ 明朝" w:hint="eastAsia"/>
                <w:color w:val="000000"/>
                <w:sz w:val="20"/>
                <w:szCs w:val="20"/>
              </w:rPr>
              <w:t>栄養士等からなる褥瘡対策チームを設置すること。</w:t>
            </w:r>
          </w:p>
          <w:p w14:paraId="09F7CF5A" w14:textId="77777777" w:rsidR="00ED018F" w:rsidRDefault="00ED018F" w:rsidP="007C23D2">
            <w:pPr>
              <w:overflowPunct w:val="0"/>
              <w:autoSpaceDE w:val="0"/>
              <w:autoSpaceDN w:val="0"/>
              <w:spacing w:line="320" w:lineRule="exact"/>
              <w:ind w:leftChars="4" w:left="208" w:hangingChars="100" w:hanging="200"/>
              <w:rPr>
                <w:rFonts w:ascii="ＭＳ 明朝" w:hAnsi="ＭＳ 明朝"/>
                <w:color w:val="000000"/>
                <w:sz w:val="20"/>
                <w:szCs w:val="20"/>
              </w:rPr>
            </w:pPr>
            <w:r>
              <w:rPr>
                <w:rFonts w:ascii="ＭＳ 明朝" w:hAnsi="ＭＳ 明朝" w:hint="eastAsia"/>
                <w:color w:val="000000"/>
                <w:sz w:val="20"/>
                <w:szCs w:val="20"/>
              </w:rPr>
              <w:t>エ　当該施設における褥瘡対策のため指針を整備すること。</w:t>
            </w:r>
          </w:p>
          <w:p w14:paraId="02DA6FB0" w14:textId="77777777" w:rsidR="00ED018F" w:rsidRPr="008873BB" w:rsidRDefault="00ED018F" w:rsidP="007C23D2">
            <w:pPr>
              <w:overflowPunct w:val="0"/>
              <w:autoSpaceDE w:val="0"/>
              <w:autoSpaceDN w:val="0"/>
              <w:spacing w:line="320" w:lineRule="exact"/>
              <w:ind w:leftChars="4" w:left="208" w:hangingChars="100" w:hanging="200"/>
              <w:rPr>
                <w:rFonts w:ascii="ＭＳ 明朝" w:hAnsi="ＭＳ 明朝"/>
                <w:sz w:val="20"/>
                <w:szCs w:val="20"/>
              </w:rPr>
            </w:pPr>
            <w:r>
              <w:rPr>
                <w:rFonts w:ascii="ＭＳ 明朝" w:hAnsi="ＭＳ 明朝" w:hint="eastAsia"/>
                <w:color w:val="000000"/>
                <w:sz w:val="20"/>
                <w:szCs w:val="20"/>
              </w:rPr>
              <w:t>オ　介護職員等に対し、褥瘡対策に関する施設内職員継続教育を実施するこ</w:t>
            </w:r>
            <w:r w:rsidRPr="008873BB">
              <w:rPr>
                <w:rFonts w:ascii="ＭＳ 明朝" w:hAnsi="ＭＳ 明朝" w:hint="eastAsia"/>
                <w:sz w:val="20"/>
                <w:szCs w:val="20"/>
              </w:rPr>
              <w:t>と。</w:t>
            </w:r>
          </w:p>
        </w:tc>
        <w:tc>
          <w:tcPr>
            <w:tcW w:w="2673" w:type="dxa"/>
            <w:tcBorders>
              <w:bottom w:val="nil"/>
            </w:tcBorders>
            <w:shd w:val="clear" w:color="auto" w:fill="auto"/>
            <w:tcMar>
              <w:left w:w="113" w:type="dxa"/>
            </w:tcMar>
          </w:tcPr>
          <w:p w14:paraId="10FB6B10"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E27097">
              <w:rPr>
                <w:rFonts w:ascii="ＭＳ Ｐゴシック" w:eastAsia="ＭＳ Ｐゴシック" w:hAnsi="ＭＳ Ｐゴシック" w:hint="eastAsia"/>
                <w:kern w:val="0"/>
                <w:sz w:val="20"/>
                <w:szCs w:val="20"/>
              </w:rPr>
              <w:t>第20条第5項</w:t>
            </w:r>
          </w:p>
          <w:p w14:paraId="1846FA2B"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5F7F452"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464F08A" w14:textId="623CD04F"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Pr>
                <w:rFonts w:ascii="ＭＳ Ｐゴシック" w:eastAsia="ＭＳ Ｐゴシック" w:hAnsi="ＭＳ Ｐゴシック" w:hint="eastAsia"/>
                <w:color w:val="000000"/>
                <w:kern w:val="0"/>
                <w:sz w:val="20"/>
                <w:szCs w:val="20"/>
              </w:rPr>
              <w:t>第4の</w:t>
            </w:r>
            <w:r w:rsidR="00A155B0">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 xml:space="preserve"> (3)</w:t>
            </w:r>
          </w:p>
        </w:tc>
        <w:tc>
          <w:tcPr>
            <w:tcW w:w="1829" w:type="dxa"/>
            <w:tcBorders>
              <w:bottom w:val="nil"/>
            </w:tcBorders>
            <w:shd w:val="clear" w:color="auto" w:fill="auto"/>
          </w:tcPr>
          <w:p w14:paraId="6F6CB69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38A6DF75"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FEF1666" w14:textId="77777777" w:rsidTr="00F66078">
        <w:tc>
          <w:tcPr>
            <w:tcW w:w="2967" w:type="dxa"/>
            <w:tcBorders>
              <w:top w:val="nil"/>
              <w:bottom w:val="nil"/>
            </w:tcBorders>
            <w:shd w:val="clear" w:color="auto" w:fill="auto"/>
          </w:tcPr>
          <w:p w14:paraId="05E4B7D1"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326C8B7E"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また、施設外の専門家による相談、指導を積極的に活用していますか。</w:t>
            </w:r>
          </w:p>
        </w:tc>
        <w:tc>
          <w:tcPr>
            <w:tcW w:w="2673" w:type="dxa"/>
            <w:tcBorders>
              <w:top w:val="nil"/>
            </w:tcBorders>
            <w:shd w:val="clear" w:color="auto" w:fill="auto"/>
            <w:tcMar>
              <w:left w:w="113" w:type="dxa"/>
            </w:tcMar>
          </w:tcPr>
          <w:p w14:paraId="09302DF4" w14:textId="77777777" w:rsidR="00ED018F" w:rsidRPr="008873BB"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185FA09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79F93A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F4E2B6D" w14:textId="77777777" w:rsidTr="00F66078">
        <w:tc>
          <w:tcPr>
            <w:tcW w:w="2967" w:type="dxa"/>
            <w:tcBorders>
              <w:top w:val="nil"/>
              <w:bottom w:val="nil"/>
            </w:tcBorders>
            <w:shd w:val="clear" w:color="auto" w:fill="auto"/>
          </w:tcPr>
          <w:p w14:paraId="023B2684"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５</w:t>
            </w: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 xml:space="preserve">　その他の介護</w:t>
            </w:r>
          </w:p>
        </w:tc>
        <w:tc>
          <w:tcPr>
            <w:tcW w:w="7870" w:type="dxa"/>
            <w:tcBorders>
              <w:top w:val="single" w:sz="4" w:space="0" w:color="auto"/>
            </w:tcBorders>
            <w:shd w:val="clear" w:color="auto" w:fill="auto"/>
          </w:tcPr>
          <w:p w14:paraId="3241592A"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入所者に対し、離床、着替え、整容その他日常生活の世話を適切に行っていますか。</w:t>
            </w:r>
          </w:p>
        </w:tc>
        <w:tc>
          <w:tcPr>
            <w:tcW w:w="2673" w:type="dxa"/>
            <w:shd w:val="clear" w:color="auto" w:fill="auto"/>
            <w:tcMar>
              <w:left w:w="113" w:type="dxa"/>
            </w:tcMar>
          </w:tcPr>
          <w:p w14:paraId="1006777B"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E27097">
              <w:rPr>
                <w:rFonts w:ascii="ＭＳ Ｐゴシック" w:eastAsia="ＭＳ Ｐゴシック" w:hAnsi="ＭＳ Ｐゴシック" w:hint="eastAsia"/>
                <w:kern w:val="0"/>
                <w:sz w:val="20"/>
                <w:szCs w:val="20"/>
              </w:rPr>
              <w:t>第20条第6項</w:t>
            </w:r>
          </w:p>
        </w:tc>
        <w:tc>
          <w:tcPr>
            <w:tcW w:w="1829" w:type="dxa"/>
            <w:shd w:val="clear" w:color="auto" w:fill="auto"/>
          </w:tcPr>
          <w:p w14:paraId="63225E4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887DDA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0CF46A2E" w14:textId="77777777" w:rsidTr="00F66078">
        <w:tc>
          <w:tcPr>
            <w:tcW w:w="2967" w:type="dxa"/>
            <w:tcBorders>
              <w:top w:val="nil"/>
            </w:tcBorders>
            <w:shd w:val="clear" w:color="auto" w:fill="auto"/>
          </w:tcPr>
          <w:p w14:paraId="04E4C872"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7EA7AB4"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入所者に対して、入所者の負担により、当該介護老人保健施設の従業者以外の者による看護及び介護を受けさせていませんか。</w:t>
            </w:r>
          </w:p>
        </w:tc>
        <w:tc>
          <w:tcPr>
            <w:tcW w:w="2673" w:type="dxa"/>
            <w:shd w:val="clear" w:color="auto" w:fill="auto"/>
            <w:tcMar>
              <w:left w:w="113" w:type="dxa"/>
            </w:tcMar>
          </w:tcPr>
          <w:p w14:paraId="59723B8F"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E27097">
              <w:rPr>
                <w:rFonts w:ascii="ＭＳ Ｐゴシック" w:eastAsia="ＭＳ Ｐゴシック" w:hAnsi="ＭＳ Ｐゴシック" w:hint="eastAsia"/>
                <w:kern w:val="0"/>
                <w:sz w:val="20"/>
                <w:szCs w:val="20"/>
              </w:rPr>
              <w:t>第20条第7項</w:t>
            </w:r>
          </w:p>
        </w:tc>
        <w:tc>
          <w:tcPr>
            <w:tcW w:w="1829" w:type="dxa"/>
            <w:shd w:val="clear" w:color="auto" w:fill="auto"/>
          </w:tcPr>
          <w:p w14:paraId="0E63B392"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1EC9A9E"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25B0E6D" w14:textId="77777777" w:rsidTr="00F66078">
        <w:tc>
          <w:tcPr>
            <w:tcW w:w="2967" w:type="dxa"/>
            <w:tcBorders>
              <w:bottom w:val="nil"/>
            </w:tcBorders>
            <w:shd w:val="clear" w:color="auto" w:fill="auto"/>
          </w:tcPr>
          <w:p w14:paraId="179A24D4" w14:textId="45245AA2" w:rsidR="00ED018F"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19</w:t>
            </w:r>
            <w:r w:rsidR="00ED018F">
              <w:rPr>
                <w:rFonts w:ascii="ＭＳ ゴシック" w:eastAsia="ＭＳ ゴシック" w:hAnsi="ＭＳ ゴシック" w:cs="ＭＳ 明朝" w:hint="eastAsia"/>
                <w:b/>
                <w:color w:val="000000"/>
                <w:kern w:val="0"/>
                <w:sz w:val="22"/>
                <w:szCs w:val="22"/>
              </w:rPr>
              <w:t xml:space="preserve">　食事の提供</w:t>
            </w:r>
          </w:p>
          <w:p w14:paraId="0F83A2C0" w14:textId="77777777" w:rsidR="00ED018F" w:rsidRDefault="00ED018F" w:rsidP="007C23D2">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(ユニット型を除く)</w:t>
            </w:r>
          </w:p>
        </w:tc>
        <w:tc>
          <w:tcPr>
            <w:tcW w:w="7870" w:type="dxa"/>
            <w:tcBorders>
              <w:top w:val="single" w:sz="4" w:space="0" w:color="auto"/>
            </w:tcBorders>
            <w:shd w:val="clear" w:color="auto" w:fill="auto"/>
          </w:tcPr>
          <w:p w14:paraId="48074909" w14:textId="6F8291CE" w:rsidR="00ED018F" w:rsidRDefault="00ED018F" w:rsidP="00F54180">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個々の入所者の栄養状態に応じて、摂食・嚥下機能及び食形態にも配慮した栄養管理を行うとともに、入所者の栄養状態、身体の状況並びに病状及び嗜好を定期的に把握し、それに基づき計画的な食事の提供を行っていますか。</w:t>
            </w:r>
          </w:p>
        </w:tc>
        <w:tc>
          <w:tcPr>
            <w:tcW w:w="2673" w:type="dxa"/>
            <w:shd w:val="clear" w:color="auto" w:fill="auto"/>
            <w:tcMar>
              <w:left w:w="113" w:type="dxa"/>
            </w:tcMar>
          </w:tcPr>
          <w:p w14:paraId="5A89BB5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条例第21条第1項</w:t>
            </w:r>
          </w:p>
          <w:p w14:paraId="70E47648" w14:textId="74F9DC0F"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079A9029"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F992CDE"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53C6FFD2" w14:textId="77777777" w:rsidTr="00F66078">
        <w:tc>
          <w:tcPr>
            <w:tcW w:w="2967" w:type="dxa"/>
            <w:tcBorders>
              <w:top w:val="nil"/>
              <w:bottom w:val="nil"/>
            </w:tcBorders>
            <w:shd w:val="clear" w:color="auto" w:fill="auto"/>
          </w:tcPr>
          <w:p w14:paraId="3A4533E7"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0BE509A0"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入所者の食事は、その者の自立の支援に配慮し、できるだけ離床して食堂で行われるよう努めていますか。</w:t>
            </w:r>
          </w:p>
        </w:tc>
        <w:tc>
          <w:tcPr>
            <w:tcW w:w="2673" w:type="dxa"/>
            <w:shd w:val="clear" w:color="auto" w:fill="auto"/>
            <w:tcMar>
              <w:left w:w="113" w:type="dxa"/>
            </w:tcMar>
          </w:tcPr>
          <w:p w14:paraId="6CAEF76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条例第21条第2項</w:t>
            </w:r>
          </w:p>
          <w:p w14:paraId="0F55C758" w14:textId="4432CB74"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 xml:space="preserve"> (1)</w:t>
            </w:r>
          </w:p>
        </w:tc>
        <w:tc>
          <w:tcPr>
            <w:tcW w:w="1829" w:type="dxa"/>
            <w:shd w:val="clear" w:color="auto" w:fill="auto"/>
          </w:tcPr>
          <w:p w14:paraId="68CD32F0"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3281554"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31F225A" w14:textId="77777777" w:rsidTr="00F66078">
        <w:tc>
          <w:tcPr>
            <w:tcW w:w="2967" w:type="dxa"/>
            <w:tcBorders>
              <w:top w:val="nil"/>
              <w:bottom w:val="nil"/>
            </w:tcBorders>
            <w:shd w:val="clear" w:color="auto" w:fill="auto"/>
          </w:tcPr>
          <w:p w14:paraId="1450FFFF"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027991E9"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調理は、あらかじめ作成された献立に従って行うとともに、その実施状況を明らかにしていますか。</w:t>
            </w:r>
          </w:p>
        </w:tc>
        <w:tc>
          <w:tcPr>
            <w:tcW w:w="2673" w:type="dxa"/>
            <w:shd w:val="clear" w:color="auto" w:fill="auto"/>
            <w:tcMar>
              <w:left w:w="113" w:type="dxa"/>
            </w:tcMar>
          </w:tcPr>
          <w:p w14:paraId="0CDF5AEF" w14:textId="1A8F4C89"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 xml:space="preserve"> (2)</w:t>
            </w:r>
          </w:p>
        </w:tc>
        <w:tc>
          <w:tcPr>
            <w:tcW w:w="1829" w:type="dxa"/>
            <w:shd w:val="clear" w:color="auto" w:fill="auto"/>
          </w:tcPr>
          <w:p w14:paraId="6FB03AA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6C6C923"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D22A534" w14:textId="77777777" w:rsidTr="00F66078">
        <w:tc>
          <w:tcPr>
            <w:tcW w:w="2967" w:type="dxa"/>
            <w:tcBorders>
              <w:top w:val="nil"/>
              <w:bottom w:val="nil"/>
            </w:tcBorders>
            <w:shd w:val="clear" w:color="auto" w:fill="auto"/>
          </w:tcPr>
          <w:p w14:paraId="7C7599FA"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46A1105E"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食事時間は適切なものとし、夕食時間は午後６時以降とすることが望ましいですが、早くても午後５時以降としていますか。</w:t>
            </w:r>
          </w:p>
        </w:tc>
        <w:tc>
          <w:tcPr>
            <w:tcW w:w="2673" w:type="dxa"/>
            <w:shd w:val="clear" w:color="auto" w:fill="auto"/>
            <w:tcMar>
              <w:left w:w="113" w:type="dxa"/>
            </w:tcMar>
          </w:tcPr>
          <w:p w14:paraId="2BFDCC6D" w14:textId="7765C3DC"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 xml:space="preserve"> (3)</w:t>
            </w:r>
          </w:p>
        </w:tc>
        <w:tc>
          <w:tcPr>
            <w:tcW w:w="1829" w:type="dxa"/>
            <w:shd w:val="clear" w:color="auto" w:fill="auto"/>
          </w:tcPr>
          <w:p w14:paraId="4298491D"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739BD5E"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628E235" w14:textId="77777777" w:rsidTr="00F66078">
        <w:tc>
          <w:tcPr>
            <w:tcW w:w="2967" w:type="dxa"/>
            <w:tcBorders>
              <w:top w:val="nil"/>
              <w:bottom w:val="nil"/>
            </w:tcBorders>
            <w:shd w:val="clear" w:color="auto" w:fill="auto"/>
          </w:tcPr>
          <w:p w14:paraId="25287E81"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1D89E0B3"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食事提供に関する業務は介護保健施設自ら行っていますか。</w:t>
            </w:r>
          </w:p>
        </w:tc>
        <w:tc>
          <w:tcPr>
            <w:tcW w:w="2673" w:type="dxa"/>
            <w:tcBorders>
              <w:bottom w:val="nil"/>
            </w:tcBorders>
            <w:shd w:val="clear" w:color="auto" w:fill="auto"/>
            <w:tcMar>
              <w:left w:w="113" w:type="dxa"/>
            </w:tcMar>
          </w:tcPr>
          <w:p w14:paraId="4D7DF198" w14:textId="00531D58"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 xml:space="preserve"> (4)</w:t>
            </w:r>
          </w:p>
        </w:tc>
        <w:tc>
          <w:tcPr>
            <w:tcW w:w="1829" w:type="dxa"/>
            <w:tcBorders>
              <w:bottom w:val="nil"/>
            </w:tcBorders>
            <w:shd w:val="clear" w:color="auto" w:fill="auto"/>
          </w:tcPr>
          <w:p w14:paraId="73AA2164"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0CFFCFA"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20878FE7" w14:textId="77777777" w:rsidTr="00F66078">
        <w:tc>
          <w:tcPr>
            <w:tcW w:w="2967" w:type="dxa"/>
            <w:tcBorders>
              <w:top w:val="nil"/>
              <w:bottom w:val="nil"/>
            </w:tcBorders>
            <w:shd w:val="clear" w:color="auto" w:fill="auto"/>
          </w:tcPr>
          <w:p w14:paraId="097AC780"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nil"/>
            </w:tcBorders>
            <w:shd w:val="clear" w:color="auto" w:fill="auto"/>
          </w:tcPr>
          <w:p w14:paraId="46442E79"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ますか。</w:t>
            </w:r>
          </w:p>
          <w:p w14:paraId="40B7C1E8"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p>
          <w:p w14:paraId="6496B4F9" w14:textId="77777777" w:rsidR="00ED018F" w:rsidRDefault="00ED018F" w:rsidP="007C23D2">
            <w:pPr>
              <w:overflowPunct w:val="0"/>
              <w:autoSpaceDE w:val="0"/>
              <w:autoSpaceDN w:val="0"/>
              <w:spacing w:line="320" w:lineRule="exact"/>
              <w:ind w:leftChars="95" w:left="199" w:firstLineChars="100" w:firstLine="200"/>
              <w:rPr>
                <w:rFonts w:ascii="ＭＳ 明朝" w:hAnsi="ＭＳ 明朝"/>
                <w:color w:val="000000"/>
                <w:sz w:val="20"/>
                <w:szCs w:val="20"/>
              </w:rPr>
            </w:pPr>
          </w:p>
        </w:tc>
        <w:tc>
          <w:tcPr>
            <w:tcW w:w="2673" w:type="dxa"/>
            <w:tcBorders>
              <w:top w:val="nil"/>
            </w:tcBorders>
            <w:shd w:val="clear" w:color="auto" w:fill="auto"/>
            <w:tcMar>
              <w:left w:w="113" w:type="dxa"/>
            </w:tcMar>
          </w:tcPr>
          <w:p w14:paraId="04A9B08B"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7CE6702D"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F6A6A9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1A2FC968" w14:textId="77777777" w:rsidTr="00F66078">
        <w:tc>
          <w:tcPr>
            <w:tcW w:w="2967" w:type="dxa"/>
            <w:tcBorders>
              <w:top w:val="nil"/>
              <w:bottom w:val="nil"/>
            </w:tcBorders>
            <w:shd w:val="clear" w:color="auto" w:fill="auto"/>
          </w:tcPr>
          <w:p w14:paraId="0BA8461F"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5196C563"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食事提供については、入所者の嚥下や咀嚼の状況、食欲など心身の状態等を当該入所者の食事に的確に反映させるために、療養室関係部門と食事関係部門との連絡が十分とられていますか。</w:t>
            </w:r>
          </w:p>
          <w:p w14:paraId="201F54AA" w14:textId="77777777" w:rsidR="00ED018F" w:rsidRDefault="00ED018F" w:rsidP="007C23D2">
            <w:pPr>
              <w:overflowPunct w:val="0"/>
              <w:autoSpaceDE w:val="0"/>
              <w:autoSpaceDN w:val="0"/>
              <w:spacing w:line="320" w:lineRule="exact"/>
              <w:rPr>
                <w:rFonts w:ascii="ＭＳ 明朝" w:hAnsi="ＭＳ 明朝"/>
                <w:color w:val="000000"/>
                <w:sz w:val="20"/>
                <w:szCs w:val="20"/>
              </w:rPr>
            </w:pPr>
          </w:p>
        </w:tc>
        <w:tc>
          <w:tcPr>
            <w:tcW w:w="2673" w:type="dxa"/>
            <w:shd w:val="clear" w:color="auto" w:fill="auto"/>
            <w:tcMar>
              <w:left w:w="113" w:type="dxa"/>
            </w:tcMar>
          </w:tcPr>
          <w:p w14:paraId="6CFFAE3C" w14:textId="78B0BADB"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 xml:space="preserve">19 </w:t>
            </w:r>
            <w:r>
              <w:rPr>
                <w:rFonts w:ascii="ＭＳ Ｐゴシック" w:eastAsia="ＭＳ Ｐゴシック" w:hAnsi="ＭＳ Ｐゴシック" w:hint="eastAsia"/>
                <w:color w:val="000000"/>
                <w:kern w:val="0"/>
                <w:sz w:val="20"/>
                <w:szCs w:val="20"/>
              </w:rPr>
              <w:t>(5)</w:t>
            </w:r>
          </w:p>
        </w:tc>
        <w:tc>
          <w:tcPr>
            <w:tcW w:w="1829" w:type="dxa"/>
            <w:shd w:val="clear" w:color="auto" w:fill="auto"/>
          </w:tcPr>
          <w:p w14:paraId="27CC21A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D337581"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7A5F23FF" w14:textId="77777777" w:rsidTr="00F66078">
        <w:tc>
          <w:tcPr>
            <w:tcW w:w="2967" w:type="dxa"/>
            <w:tcBorders>
              <w:top w:val="nil"/>
              <w:bottom w:val="nil"/>
            </w:tcBorders>
            <w:shd w:val="clear" w:color="auto" w:fill="auto"/>
          </w:tcPr>
          <w:p w14:paraId="364E51B4"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75A145B2"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入所者に対しては適切な栄養食事相談を行っていますか。</w:t>
            </w:r>
          </w:p>
          <w:p w14:paraId="46FBBFAA"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42F4BC4B" w14:textId="40E3955B"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 xml:space="preserve"> (6)</w:t>
            </w:r>
          </w:p>
        </w:tc>
        <w:tc>
          <w:tcPr>
            <w:tcW w:w="1829" w:type="dxa"/>
            <w:shd w:val="clear" w:color="auto" w:fill="auto"/>
          </w:tcPr>
          <w:p w14:paraId="41E8536D"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8D54FB2"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343AE0E2" w14:textId="77777777" w:rsidTr="00F66078">
        <w:tc>
          <w:tcPr>
            <w:tcW w:w="2967" w:type="dxa"/>
            <w:tcBorders>
              <w:top w:val="nil"/>
            </w:tcBorders>
            <w:shd w:val="clear" w:color="auto" w:fill="auto"/>
          </w:tcPr>
          <w:p w14:paraId="2EF4E0A7" w14:textId="77777777" w:rsidR="00ED018F"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035B399E" w14:textId="05687ADC"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⑧　食事内容については、当該施設の医師又は栄養士</w:t>
            </w:r>
            <w:r w:rsidR="00A155B0">
              <w:rPr>
                <w:rFonts w:ascii="ＭＳ 明朝" w:hAnsi="ＭＳ 明朝" w:hint="eastAsia"/>
                <w:color w:val="000000"/>
                <w:sz w:val="20"/>
                <w:szCs w:val="20"/>
              </w:rPr>
              <w:t>若しくは管理栄養士</w:t>
            </w:r>
            <w:r>
              <w:rPr>
                <w:rFonts w:ascii="ＭＳ 明朝" w:hAnsi="ＭＳ 明朝" w:hint="eastAsia"/>
                <w:color w:val="000000"/>
                <w:sz w:val="20"/>
                <w:szCs w:val="20"/>
              </w:rPr>
              <w:t>を含む会議において検討が加えられていますか。</w:t>
            </w:r>
          </w:p>
        </w:tc>
        <w:tc>
          <w:tcPr>
            <w:tcW w:w="2673" w:type="dxa"/>
            <w:shd w:val="clear" w:color="auto" w:fill="auto"/>
            <w:tcMar>
              <w:left w:w="113" w:type="dxa"/>
            </w:tcMar>
          </w:tcPr>
          <w:p w14:paraId="5DBE18CB" w14:textId="511481C4"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 xml:space="preserve"> (7)</w:t>
            </w:r>
          </w:p>
        </w:tc>
        <w:tc>
          <w:tcPr>
            <w:tcW w:w="1829" w:type="dxa"/>
            <w:shd w:val="clear" w:color="auto" w:fill="auto"/>
          </w:tcPr>
          <w:p w14:paraId="60CA1F00"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5143B7C"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000829BF" w14:textId="77777777" w:rsidTr="00F66078">
        <w:tc>
          <w:tcPr>
            <w:tcW w:w="2967" w:type="dxa"/>
            <w:shd w:val="clear" w:color="auto" w:fill="auto"/>
          </w:tcPr>
          <w:p w14:paraId="51D219F6" w14:textId="7526ABE5" w:rsidR="00ED018F"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20</w:t>
            </w:r>
            <w:r w:rsidR="00ED018F">
              <w:rPr>
                <w:rFonts w:ascii="ＭＳ ゴシック" w:eastAsia="ＭＳ ゴシック" w:hAnsi="ＭＳ ゴシック" w:cs="ＭＳ 明朝" w:hint="eastAsia"/>
                <w:b/>
                <w:color w:val="000000"/>
                <w:kern w:val="0"/>
                <w:sz w:val="22"/>
                <w:szCs w:val="22"/>
              </w:rPr>
              <w:t xml:space="preserve">　相談及び援助</w:t>
            </w:r>
          </w:p>
        </w:tc>
        <w:tc>
          <w:tcPr>
            <w:tcW w:w="7870" w:type="dxa"/>
            <w:tcBorders>
              <w:top w:val="single" w:sz="4" w:space="0" w:color="auto"/>
            </w:tcBorders>
            <w:shd w:val="clear" w:color="auto" w:fill="auto"/>
          </w:tcPr>
          <w:p w14:paraId="043AE6BC"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常に入所者の心身の状況、病状、その置かれている環境等の的確な把握に努め、入所者又はその家族に対し、その相談に適切に応じるとともに、必要な助言その他の援助を行っていますか。</w:t>
            </w:r>
          </w:p>
        </w:tc>
        <w:tc>
          <w:tcPr>
            <w:tcW w:w="2673" w:type="dxa"/>
            <w:shd w:val="clear" w:color="auto" w:fill="auto"/>
            <w:tcMar>
              <w:left w:w="113" w:type="dxa"/>
            </w:tcMar>
          </w:tcPr>
          <w:p w14:paraId="62B27125" w14:textId="77777777" w:rsidR="00ED018F" w:rsidRPr="00E27097"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E27097">
              <w:rPr>
                <w:rFonts w:ascii="ＭＳ Ｐゴシック" w:eastAsia="ＭＳ Ｐゴシック" w:hAnsi="ＭＳ Ｐゴシック" w:hint="eastAsia"/>
                <w:kern w:val="0"/>
                <w:sz w:val="20"/>
                <w:szCs w:val="20"/>
              </w:rPr>
              <w:t>第22条</w:t>
            </w:r>
          </w:p>
        </w:tc>
        <w:tc>
          <w:tcPr>
            <w:tcW w:w="1829" w:type="dxa"/>
            <w:shd w:val="clear" w:color="auto" w:fill="auto"/>
          </w:tcPr>
          <w:p w14:paraId="72AB70C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612886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E145F68" w14:textId="77777777" w:rsidTr="00F66078">
        <w:tc>
          <w:tcPr>
            <w:tcW w:w="2967" w:type="dxa"/>
            <w:vMerge w:val="restart"/>
            <w:shd w:val="clear" w:color="auto" w:fill="auto"/>
          </w:tcPr>
          <w:p w14:paraId="543632B1" w14:textId="4831515A" w:rsidR="00ED018F"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21</w:t>
            </w:r>
            <w:r w:rsidR="00ED018F">
              <w:rPr>
                <w:rFonts w:ascii="ＭＳ ゴシック" w:eastAsia="ＭＳ ゴシック" w:hAnsi="ＭＳ ゴシック" w:cs="ＭＳ 明朝" w:hint="eastAsia"/>
                <w:b/>
                <w:color w:val="000000"/>
                <w:kern w:val="0"/>
                <w:sz w:val="22"/>
                <w:szCs w:val="22"/>
              </w:rPr>
              <w:t xml:space="preserve">　その他のサービスの提供</w:t>
            </w:r>
          </w:p>
          <w:p w14:paraId="3E4393E2" w14:textId="77777777" w:rsidR="00ED018F" w:rsidRDefault="00ED018F" w:rsidP="007C23D2">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(ユニット型を除く)</w:t>
            </w:r>
          </w:p>
        </w:tc>
        <w:tc>
          <w:tcPr>
            <w:tcW w:w="7870" w:type="dxa"/>
            <w:tcBorders>
              <w:top w:val="single" w:sz="4" w:space="0" w:color="auto"/>
            </w:tcBorders>
            <w:shd w:val="clear" w:color="auto" w:fill="auto"/>
          </w:tcPr>
          <w:p w14:paraId="418D1593"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適宜入所者のためのレクリエーション行事を行うよう努めていますか。</w:t>
            </w:r>
          </w:p>
        </w:tc>
        <w:tc>
          <w:tcPr>
            <w:tcW w:w="2673" w:type="dxa"/>
            <w:shd w:val="clear" w:color="auto" w:fill="auto"/>
            <w:tcMar>
              <w:left w:w="113" w:type="dxa"/>
            </w:tcMar>
          </w:tcPr>
          <w:p w14:paraId="5C818563" w14:textId="77777777" w:rsidR="00ED018F" w:rsidRPr="00D4350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4350C">
              <w:rPr>
                <w:rFonts w:ascii="ＭＳ Ｐゴシック" w:eastAsia="ＭＳ Ｐゴシック" w:hAnsi="ＭＳ Ｐゴシック" w:hint="eastAsia"/>
                <w:kern w:val="0"/>
                <w:sz w:val="20"/>
                <w:szCs w:val="20"/>
              </w:rPr>
              <w:t>第23条第1項</w:t>
            </w:r>
          </w:p>
        </w:tc>
        <w:tc>
          <w:tcPr>
            <w:tcW w:w="1829" w:type="dxa"/>
            <w:shd w:val="clear" w:color="auto" w:fill="auto"/>
          </w:tcPr>
          <w:p w14:paraId="6FE710C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E7AF4F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0FE0912" w14:textId="77777777" w:rsidTr="00F66078">
        <w:tc>
          <w:tcPr>
            <w:tcW w:w="2967" w:type="dxa"/>
            <w:vMerge/>
            <w:shd w:val="clear" w:color="auto" w:fill="auto"/>
          </w:tcPr>
          <w:p w14:paraId="0E9CCAB0"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018745E"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常に入所者の家族との連携を図るとともに、入所者とその家族との交流等の機会を確保するように努めていますか。</w:t>
            </w:r>
          </w:p>
        </w:tc>
        <w:tc>
          <w:tcPr>
            <w:tcW w:w="2673" w:type="dxa"/>
            <w:shd w:val="clear" w:color="auto" w:fill="auto"/>
            <w:tcMar>
              <w:left w:w="113" w:type="dxa"/>
            </w:tcMar>
          </w:tcPr>
          <w:p w14:paraId="3534F6FE" w14:textId="77777777" w:rsidR="00ED018F" w:rsidRPr="00D4350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4350C">
              <w:rPr>
                <w:rFonts w:ascii="ＭＳ Ｐゴシック" w:eastAsia="ＭＳ Ｐゴシック" w:hAnsi="ＭＳ Ｐゴシック" w:hint="eastAsia"/>
                <w:kern w:val="0"/>
                <w:sz w:val="20"/>
                <w:szCs w:val="20"/>
              </w:rPr>
              <w:t>第23条第2項</w:t>
            </w:r>
          </w:p>
        </w:tc>
        <w:tc>
          <w:tcPr>
            <w:tcW w:w="1829" w:type="dxa"/>
            <w:shd w:val="clear" w:color="auto" w:fill="auto"/>
          </w:tcPr>
          <w:p w14:paraId="4BF434A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293F3D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19D4254A" w14:textId="77777777" w:rsidTr="00F66078">
        <w:tc>
          <w:tcPr>
            <w:tcW w:w="2967" w:type="dxa"/>
            <w:shd w:val="clear" w:color="auto" w:fill="auto"/>
          </w:tcPr>
          <w:p w14:paraId="1CAED786" w14:textId="5437EF19" w:rsidR="00ED018F"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22</w:t>
            </w:r>
            <w:r w:rsidR="00ED018F">
              <w:rPr>
                <w:rFonts w:ascii="ＭＳ ゴシック" w:eastAsia="ＭＳ ゴシック" w:hAnsi="ＭＳ ゴシック" w:cs="ＭＳ 明朝" w:hint="eastAsia"/>
                <w:b/>
                <w:color w:val="000000"/>
                <w:kern w:val="0"/>
                <w:sz w:val="22"/>
                <w:szCs w:val="22"/>
              </w:rPr>
              <w:t xml:space="preserve">　入所者に関する市町への通知</w:t>
            </w:r>
          </w:p>
        </w:tc>
        <w:tc>
          <w:tcPr>
            <w:tcW w:w="7870" w:type="dxa"/>
            <w:tcBorders>
              <w:top w:val="single" w:sz="4" w:space="0" w:color="auto"/>
            </w:tcBorders>
            <w:shd w:val="clear" w:color="auto" w:fill="auto"/>
          </w:tcPr>
          <w:p w14:paraId="7A8EFD4D"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介護保健施設サービスを受けている入所者が次のいずれかに該当する場合は、遅滞なく、意見を付してその旨を市町に通知していますか。</w:t>
            </w:r>
          </w:p>
          <w:p w14:paraId="5A987A11"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p>
          <w:p w14:paraId="268FCB33" w14:textId="77777777" w:rsidR="00ED018F" w:rsidRDefault="00ED018F" w:rsidP="007C23D2">
            <w:pPr>
              <w:overflowPunct w:val="0"/>
              <w:autoSpaceDE w:val="0"/>
              <w:autoSpaceDN w:val="0"/>
              <w:spacing w:line="320" w:lineRule="exact"/>
              <w:ind w:leftChars="4" w:left="208" w:hangingChars="100" w:hanging="200"/>
              <w:rPr>
                <w:rFonts w:ascii="ＭＳ 明朝" w:hAnsi="ＭＳ 明朝"/>
                <w:color w:val="000000"/>
                <w:sz w:val="20"/>
                <w:szCs w:val="20"/>
              </w:rPr>
            </w:pPr>
            <w:r>
              <w:rPr>
                <w:rFonts w:ascii="ＭＳ 明朝" w:hAnsi="ＭＳ 明朝" w:hint="eastAsia"/>
                <w:color w:val="000000"/>
                <w:sz w:val="20"/>
                <w:szCs w:val="20"/>
              </w:rPr>
              <w:t>ア　正当な理由なしに介護保健施設サービスの利用に関する指示に従わないことにより、要介護状態の程度を増進させたと認められるとき。</w:t>
            </w:r>
          </w:p>
          <w:p w14:paraId="75732204" w14:textId="77777777" w:rsidR="00ED018F" w:rsidRDefault="00ED018F" w:rsidP="007C23D2">
            <w:pPr>
              <w:overflowPunct w:val="0"/>
              <w:autoSpaceDE w:val="0"/>
              <w:autoSpaceDN w:val="0"/>
              <w:spacing w:line="320" w:lineRule="exact"/>
              <w:ind w:leftChars="4" w:left="8"/>
              <w:rPr>
                <w:rFonts w:ascii="ＭＳ 明朝" w:hAnsi="ＭＳ 明朝"/>
                <w:color w:val="000000"/>
                <w:sz w:val="20"/>
                <w:szCs w:val="20"/>
              </w:rPr>
            </w:pPr>
            <w:r>
              <w:rPr>
                <w:rFonts w:ascii="ＭＳ 明朝" w:hAnsi="ＭＳ 明朝" w:hint="eastAsia"/>
                <w:color w:val="000000"/>
                <w:sz w:val="20"/>
                <w:szCs w:val="20"/>
              </w:rPr>
              <w:t>イ　偽りその他不正の行為によって保険給付を受け、又は受けようとしたとき。</w:t>
            </w:r>
          </w:p>
          <w:p w14:paraId="5CECE006" w14:textId="77777777" w:rsidR="00ED018F" w:rsidRDefault="00ED018F" w:rsidP="007C23D2">
            <w:pPr>
              <w:overflowPunct w:val="0"/>
              <w:autoSpaceDE w:val="0"/>
              <w:autoSpaceDN w:val="0"/>
              <w:spacing w:line="320" w:lineRule="exact"/>
              <w:ind w:leftChars="4" w:left="8"/>
              <w:rPr>
                <w:rFonts w:ascii="ＭＳ 明朝" w:hAnsi="ＭＳ 明朝"/>
                <w:color w:val="000000"/>
                <w:sz w:val="20"/>
                <w:szCs w:val="20"/>
              </w:rPr>
            </w:pPr>
          </w:p>
        </w:tc>
        <w:tc>
          <w:tcPr>
            <w:tcW w:w="2673" w:type="dxa"/>
            <w:shd w:val="clear" w:color="auto" w:fill="auto"/>
            <w:tcMar>
              <w:left w:w="113" w:type="dxa"/>
            </w:tcMar>
          </w:tcPr>
          <w:p w14:paraId="065B27AA"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条例第24条</w:t>
            </w:r>
          </w:p>
          <w:p w14:paraId="720D644B" w14:textId="07B41004"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20</w:t>
            </w:r>
          </w:p>
        </w:tc>
        <w:tc>
          <w:tcPr>
            <w:tcW w:w="1829" w:type="dxa"/>
            <w:shd w:val="clear" w:color="auto" w:fill="auto"/>
          </w:tcPr>
          <w:p w14:paraId="06CD92A7"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77FB875"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0C4DAC15" w14:textId="77777777" w:rsidTr="00F66078">
        <w:tc>
          <w:tcPr>
            <w:tcW w:w="2967" w:type="dxa"/>
            <w:shd w:val="clear" w:color="auto" w:fill="auto"/>
          </w:tcPr>
          <w:p w14:paraId="7AA757FA" w14:textId="321D6C5E" w:rsidR="00ED018F"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23</w:t>
            </w:r>
            <w:r w:rsidR="00ED018F">
              <w:rPr>
                <w:rFonts w:ascii="ＭＳ ゴシック" w:eastAsia="ＭＳ ゴシック" w:hAnsi="ＭＳ ゴシック" w:cs="ＭＳ 明朝" w:hint="eastAsia"/>
                <w:b/>
                <w:color w:val="000000"/>
                <w:kern w:val="0"/>
                <w:sz w:val="22"/>
                <w:szCs w:val="22"/>
              </w:rPr>
              <w:t xml:space="preserve">　管理者による管理</w:t>
            </w:r>
          </w:p>
        </w:tc>
        <w:tc>
          <w:tcPr>
            <w:tcW w:w="7870" w:type="dxa"/>
            <w:tcBorders>
              <w:top w:val="single" w:sz="4" w:space="0" w:color="auto"/>
            </w:tcBorders>
            <w:shd w:val="clear" w:color="auto" w:fill="auto"/>
          </w:tcPr>
          <w:p w14:paraId="00E718B2" w14:textId="77777777" w:rsidR="00ED018F" w:rsidRDefault="00ED018F" w:rsidP="007C23D2">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専ら当該介護老人保健施設の職務に従事する常勤の者が管理者になっていますか。</w:t>
            </w:r>
          </w:p>
          <w:p w14:paraId="3CAB1658"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p>
          <w:p w14:paraId="0A84F1DC"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ただし、当該介護老人保健施設の管理上支障のない場合は、同一敷地内にある他の事業所、施設等の管理者又は従業者としての職務に従事することができます。</w:t>
            </w:r>
          </w:p>
          <w:p w14:paraId="293F333B"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p>
          <w:p w14:paraId="789D1BA6" w14:textId="0D4C3C01"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専ら従事するとは、原則としてサービス提供時間帯を通じて介護保険施設サービス以外の職務に従事しないことをいいます。この場合のサービス提供時間帯とは、当該従事者の当該施設における勤務時間をいい、従事者の常勤・非常勤の別を問いません。</w:t>
            </w:r>
          </w:p>
          <w:p w14:paraId="3E3A9881"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68F9679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条例第25条</w:t>
            </w:r>
          </w:p>
          <w:p w14:paraId="43085783" w14:textId="097090CF" w:rsidR="00ED018F" w:rsidRDefault="00ED018F" w:rsidP="00086D3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155B0">
              <w:rPr>
                <w:rFonts w:ascii="ＭＳ Ｐゴシック" w:eastAsia="ＭＳ Ｐゴシック" w:hAnsi="ＭＳ Ｐゴシック" w:hint="eastAsia"/>
                <w:color w:val="000000"/>
                <w:kern w:val="0"/>
                <w:sz w:val="20"/>
                <w:szCs w:val="20"/>
              </w:rPr>
              <w:t>21</w:t>
            </w:r>
          </w:p>
        </w:tc>
        <w:tc>
          <w:tcPr>
            <w:tcW w:w="1829" w:type="dxa"/>
            <w:shd w:val="clear" w:color="auto" w:fill="auto"/>
          </w:tcPr>
          <w:p w14:paraId="32120AE4"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9389F8C"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6D19B5A4" w14:textId="77777777" w:rsidTr="00F66078">
        <w:tc>
          <w:tcPr>
            <w:tcW w:w="2967" w:type="dxa"/>
            <w:tcBorders>
              <w:bottom w:val="nil"/>
            </w:tcBorders>
            <w:shd w:val="clear" w:color="auto" w:fill="auto"/>
          </w:tcPr>
          <w:p w14:paraId="1ACF5C9A" w14:textId="487BC0E6" w:rsidR="00ED018F"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24</w:t>
            </w:r>
            <w:r w:rsidR="00ED018F">
              <w:rPr>
                <w:rFonts w:ascii="ＭＳ ゴシック" w:eastAsia="ＭＳ ゴシック" w:hAnsi="ＭＳ ゴシック" w:cs="ＭＳ 明朝" w:hint="eastAsia"/>
                <w:b/>
                <w:color w:val="000000"/>
                <w:kern w:val="0"/>
                <w:sz w:val="22"/>
                <w:szCs w:val="22"/>
              </w:rPr>
              <w:t xml:space="preserve">　管理者の責務</w:t>
            </w:r>
          </w:p>
        </w:tc>
        <w:tc>
          <w:tcPr>
            <w:tcW w:w="7870" w:type="dxa"/>
            <w:tcBorders>
              <w:top w:val="single" w:sz="4" w:space="0" w:color="auto"/>
            </w:tcBorders>
            <w:shd w:val="clear" w:color="auto" w:fill="auto"/>
          </w:tcPr>
          <w:p w14:paraId="2020318D" w14:textId="77777777" w:rsidR="00ED018F" w:rsidRDefault="00ED018F" w:rsidP="007C23D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管理者は、当該介護老人保健施設の従業者の管理、業務の実施状況の把握その他の管理を一元的に行っていますか。</w:t>
            </w:r>
          </w:p>
        </w:tc>
        <w:tc>
          <w:tcPr>
            <w:tcW w:w="2673" w:type="dxa"/>
            <w:shd w:val="clear" w:color="auto" w:fill="auto"/>
            <w:tcMar>
              <w:left w:w="113" w:type="dxa"/>
            </w:tcMar>
          </w:tcPr>
          <w:p w14:paraId="0E19AB25"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条例第26条第1項</w:t>
            </w:r>
          </w:p>
        </w:tc>
        <w:tc>
          <w:tcPr>
            <w:tcW w:w="1829" w:type="dxa"/>
            <w:shd w:val="clear" w:color="auto" w:fill="auto"/>
          </w:tcPr>
          <w:p w14:paraId="09C75168"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E8AC7A4" w14:textId="77777777" w:rsidR="00ED018F" w:rsidRDefault="00ED018F" w:rsidP="007C23D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ED018F" w:rsidRPr="008873BB" w14:paraId="09650C5A" w14:textId="77777777" w:rsidTr="00F66078">
        <w:tc>
          <w:tcPr>
            <w:tcW w:w="2967" w:type="dxa"/>
            <w:tcBorders>
              <w:top w:val="nil"/>
            </w:tcBorders>
            <w:shd w:val="clear" w:color="auto" w:fill="auto"/>
          </w:tcPr>
          <w:p w14:paraId="0E5A575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AD50A02" w14:textId="77777777" w:rsidR="00ED018F" w:rsidRPr="00D4350C" w:rsidRDefault="00ED018F" w:rsidP="007C23D2">
            <w:pPr>
              <w:overflowPunct w:val="0"/>
              <w:autoSpaceDE w:val="0"/>
              <w:autoSpaceDN w:val="0"/>
              <w:spacing w:line="320" w:lineRule="exact"/>
              <w:ind w:left="200" w:hangingChars="100" w:hanging="200"/>
              <w:rPr>
                <w:rFonts w:ascii="ＭＳ 明朝" w:hAnsi="ＭＳ 明朝"/>
                <w:sz w:val="20"/>
                <w:szCs w:val="20"/>
              </w:rPr>
            </w:pPr>
            <w:r w:rsidRPr="00D4350C">
              <w:rPr>
                <w:rFonts w:ascii="ＭＳ 明朝" w:hAnsi="ＭＳ 明朝" w:hint="eastAsia"/>
                <w:sz w:val="20"/>
                <w:szCs w:val="20"/>
              </w:rPr>
              <w:t>②　管理者は、従業者に「運営に関する基準」を遵守させるために必要な指揮命令を行っていますか。</w:t>
            </w:r>
          </w:p>
        </w:tc>
        <w:tc>
          <w:tcPr>
            <w:tcW w:w="2673" w:type="dxa"/>
            <w:shd w:val="clear" w:color="auto" w:fill="auto"/>
            <w:tcMar>
              <w:left w:w="113" w:type="dxa"/>
            </w:tcMar>
          </w:tcPr>
          <w:p w14:paraId="19EDB610" w14:textId="77777777" w:rsidR="00ED018F" w:rsidRPr="00D4350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4350C">
              <w:rPr>
                <w:rFonts w:ascii="ＭＳ Ｐゴシック" w:eastAsia="ＭＳ Ｐゴシック" w:hAnsi="ＭＳ Ｐゴシック" w:hint="eastAsia"/>
                <w:kern w:val="0"/>
                <w:sz w:val="20"/>
                <w:szCs w:val="20"/>
              </w:rPr>
              <w:t>第26条第2項</w:t>
            </w:r>
          </w:p>
        </w:tc>
        <w:tc>
          <w:tcPr>
            <w:tcW w:w="1829" w:type="dxa"/>
            <w:shd w:val="clear" w:color="auto" w:fill="auto"/>
          </w:tcPr>
          <w:p w14:paraId="4F6E344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1D8E8B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2597878E" w14:textId="77777777" w:rsidTr="00F66078">
        <w:tc>
          <w:tcPr>
            <w:tcW w:w="2967" w:type="dxa"/>
            <w:tcBorders>
              <w:bottom w:val="nil"/>
            </w:tcBorders>
            <w:shd w:val="clear" w:color="auto" w:fill="auto"/>
          </w:tcPr>
          <w:p w14:paraId="049797F0" w14:textId="7005411D" w:rsidR="00ED018F" w:rsidRPr="008873BB"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25</w:t>
            </w:r>
            <w:r w:rsidR="00ED018F">
              <w:rPr>
                <w:rFonts w:ascii="ＭＳ ゴシック" w:eastAsia="ＭＳ ゴシック" w:hAnsi="ＭＳ ゴシック" w:cs="ＭＳ 明朝" w:hint="eastAsia"/>
                <w:b/>
                <w:color w:val="000000"/>
                <w:kern w:val="0"/>
                <w:sz w:val="22"/>
                <w:szCs w:val="22"/>
              </w:rPr>
              <w:t xml:space="preserve">　</w:t>
            </w:r>
            <w:r w:rsidR="00ED018F" w:rsidRPr="008873BB">
              <w:rPr>
                <w:rFonts w:ascii="ＭＳ ゴシック" w:eastAsia="ＭＳ ゴシック" w:hAnsi="ＭＳ ゴシック" w:cs="ＭＳ 明朝" w:hint="eastAsia"/>
                <w:b/>
                <w:kern w:val="0"/>
                <w:sz w:val="22"/>
                <w:szCs w:val="22"/>
              </w:rPr>
              <w:t>計画担当介護支援専門員の責務</w:t>
            </w:r>
          </w:p>
        </w:tc>
        <w:tc>
          <w:tcPr>
            <w:tcW w:w="7870" w:type="dxa"/>
            <w:tcBorders>
              <w:top w:val="single" w:sz="4" w:space="0" w:color="auto"/>
            </w:tcBorders>
            <w:shd w:val="clear" w:color="auto" w:fill="auto"/>
          </w:tcPr>
          <w:p w14:paraId="46AC915A" w14:textId="77777777" w:rsidR="00ED018F" w:rsidRPr="008873BB" w:rsidRDefault="00ED018F" w:rsidP="007C23D2">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計画担当介護支援専門員は、「12 施設サービス計画の作成」に掲げる業務のほか、次に掲げる業務を行っていますか。</w:t>
            </w:r>
          </w:p>
        </w:tc>
        <w:tc>
          <w:tcPr>
            <w:tcW w:w="2673" w:type="dxa"/>
            <w:shd w:val="clear" w:color="auto" w:fill="auto"/>
            <w:tcMar>
              <w:left w:w="113" w:type="dxa"/>
            </w:tcMar>
          </w:tcPr>
          <w:p w14:paraId="65510841" w14:textId="77777777" w:rsidR="00ED018F" w:rsidRPr="00D4350C"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4350C">
              <w:rPr>
                <w:rFonts w:ascii="ＭＳ Ｐゴシック" w:eastAsia="ＭＳ Ｐゴシック" w:hAnsi="ＭＳ Ｐゴシック" w:hint="eastAsia"/>
                <w:kern w:val="0"/>
                <w:sz w:val="20"/>
                <w:szCs w:val="20"/>
              </w:rPr>
              <w:t>第27条</w:t>
            </w:r>
          </w:p>
        </w:tc>
        <w:tc>
          <w:tcPr>
            <w:tcW w:w="1829" w:type="dxa"/>
            <w:shd w:val="clear" w:color="auto" w:fill="auto"/>
          </w:tcPr>
          <w:p w14:paraId="70B6884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p>
        </w:tc>
      </w:tr>
      <w:tr w:rsidR="00ED018F" w:rsidRPr="008873BB" w14:paraId="517722D9" w14:textId="77777777" w:rsidTr="00F66078">
        <w:tc>
          <w:tcPr>
            <w:tcW w:w="2967" w:type="dxa"/>
            <w:tcBorders>
              <w:top w:val="nil"/>
              <w:bottom w:val="nil"/>
            </w:tcBorders>
            <w:shd w:val="clear" w:color="auto" w:fill="auto"/>
          </w:tcPr>
          <w:p w14:paraId="4138120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F1950CB"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入所申込者の入所に際し、その者に係る居宅介護支援事業者に対する照会等により、その者の心身の状況、生活歴、病歴、指定居宅サービス等の利用状況等を把握していますか。</w:t>
            </w:r>
          </w:p>
        </w:tc>
        <w:tc>
          <w:tcPr>
            <w:tcW w:w="2673" w:type="dxa"/>
            <w:shd w:val="clear" w:color="auto" w:fill="auto"/>
            <w:tcMar>
              <w:left w:w="113" w:type="dxa"/>
            </w:tcMar>
          </w:tcPr>
          <w:p w14:paraId="293D4DF2" w14:textId="77777777" w:rsidR="00ED018F" w:rsidRPr="00BC29C9"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BC29C9">
              <w:rPr>
                <w:rFonts w:ascii="ＭＳ Ｐゴシック" w:eastAsia="ＭＳ Ｐゴシック" w:hAnsi="ＭＳ Ｐゴシック" w:hint="eastAsia"/>
                <w:sz w:val="20"/>
                <w:szCs w:val="20"/>
              </w:rPr>
              <w:t>第10条第1項</w:t>
            </w:r>
          </w:p>
        </w:tc>
        <w:tc>
          <w:tcPr>
            <w:tcW w:w="1829" w:type="dxa"/>
            <w:shd w:val="clear" w:color="auto" w:fill="auto"/>
          </w:tcPr>
          <w:p w14:paraId="2FE3FA5B"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8084CCC"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D360AD3" w14:textId="77777777" w:rsidTr="00F66078">
        <w:tc>
          <w:tcPr>
            <w:tcW w:w="2967" w:type="dxa"/>
            <w:tcBorders>
              <w:top w:val="nil"/>
              <w:bottom w:val="nil"/>
            </w:tcBorders>
            <w:shd w:val="clear" w:color="auto" w:fill="auto"/>
          </w:tcPr>
          <w:p w14:paraId="6280B885"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F33B069"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BC29C9">
              <w:rPr>
                <w:rFonts w:ascii="ＭＳ 明朝" w:hAnsi="ＭＳ 明朝" w:hint="eastAsia"/>
                <w:sz w:val="20"/>
                <w:szCs w:val="20"/>
              </w:rPr>
              <w:t>②　入所者の心身の状況、その置かれている環境等に照らし、その者が居宅において日常生活を営むことができるかどうかについて定期的に検討し、その内容等を記録していますか。</w:t>
            </w:r>
          </w:p>
          <w:p w14:paraId="7D03B423" w14:textId="77777777" w:rsidR="00ED018F" w:rsidRPr="00BC29C9"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122296A2" w14:textId="77777777" w:rsidR="00ED018F" w:rsidRPr="00BC29C9"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BC29C9">
              <w:rPr>
                <w:rFonts w:ascii="ＭＳ Ｐゴシック" w:eastAsia="ＭＳ Ｐゴシック" w:hAnsi="ＭＳ Ｐゴシック" w:hint="eastAsia"/>
                <w:sz w:val="20"/>
                <w:szCs w:val="20"/>
              </w:rPr>
              <w:t>第10条第2項</w:t>
            </w:r>
          </w:p>
        </w:tc>
        <w:tc>
          <w:tcPr>
            <w:tcW w:w="1829" w:type="dxa"/>
            <w:shd w:val="clear" w:color="auto" w:fill="auto"/>
          </w:tcPr>
          <w:p w14:paraId="53F97854"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48A003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FFC6132" w14:textId="77777777" w:rsidTr="00F66078">
        <w:tc>
          <w:tcPr>
            <w:tcW w:w="2967" w:type="dxa"/>
            <w:tcBorders>
              <w:top w:val="nil"/>
              <w:bottom w:val="nil"/>
            </w:tcBorders>
            <w:shd w:val="clear" w:color="auto" w:fill="auto"/>
          </w:tcPr>
          <w:p w14:paraId="7D4A353D"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2E95747"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2673" w:type="dxa"/>
            <w:shd w:val="clear" w:color="auto" w:fill="auto"/>
            <w:tcMar>
              <w:left w:w="113" w:type="dxa"/>
            </w:tcMar>
          </w:tcPr>
          <w:p w14:paraId="6CC60AD8" w14:textId="77777777" w:rsidR="00ED018F" w:rsidRPr="00BC29C9"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BC29C9">
              <w:rPr>
                <w:rFonts w:ascii="ＭＳ Ｐゴシック" w:eastAsia="ＭＳ Ｐゴシック" w:hAnsi="ＭＳ Ｐゴシック" w:hint="eastAsia"/>
                <w:sz w:val="20"/>
                <w:szCs w:val="20"/>
              </w:rPr>
              <w:t>第10条第3項</w:t>
            </w:r>
          </w:p>
        </w:tc>
        <w:tc>
          <w:tcPr>
            <w:tcW w:w="1829" w:type="dxa"/>
            <w:shd w:val="clear" w:color="auto" w:fill="auto"/>
          </w:tcPr>
          <w:p w14:paraId="049AE853"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5CF6256"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5412EE26" w14:textId="77777777" w:rsidTr="00F66078">
        <w:tc>
          <w:tcPr>
            <w:tcW w:w="2967" w:type="dxa"/>
            <w:tcBorders>
              <w:top w:val="nil"/>
              <w:bottom w:val="nil"/>
            </w:tcBorders>
            <w:shd w:val="clear" w:color="auto" w:fill="auto"/>
          </w:tcPr>
          <w:p w14:paraId="5029A0D7"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80C4499" w14:textId="77777777" w:rsidR="00ED018F" w:rsidRPr="008873BB"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介護保健施設サービスに対する入所者からの苦情の内容等を記録していますか。</w:t>
            </w:r>
          </w:p>
        </w:tc>
        <w:tc>
          <w:tcPr>
            <w:tcW w:w="2673" w:type="dxa"/>
            <w:shd w:val="clear" w:color="auto" w:fill="auto"/>
            <w:tcMar>
              <w:left w:w="113" w:type="dxa"/>
            </w:tcMar>
          </w:tcPr>
          <w:p w14:paraId="39B0A262" w14:textId="77777777" w:rsidR="00ED018F" w:rsidRPr="00BC29C9"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BC29C9">
              <w:rPr>
                <w:rFonts w:ascii="ＭＳ Ｐゴシック" w:eastAsia="ＭＳ Ｐゴシック" w:hAnsi="ＭＳ Ｐゴシック" w:hint="eastAsia"/>
                <w:sz w:val="20"/>
                <w:szCs w:val="20"/>
              </w:rPr>
              <w:t>第10条第4項</w:t>
            </w:r>
          </w:p>
        </w:tc>
        <w:tc>
          <w:tcPr>
            <w:tcW w:w="1829" w:type="dxa"/>
            <w:shd w:val="clear" w:color="auto" w:fill="auto"/>
          </w:tcPr>
          <w:p w14:paraId="48526CA8"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D1F47D1"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34DBE811" w14:textId="77777777" w:rsidTr="00F66078">
        <w:tc>
          <w:tcPr>
            <w:tcW w:w="2967" w:type="dxa"/>
            <w:tcBorders>
              <w:top w:val="nil"/>
              <w:bottom w:val="single" w:sz="4" w:space="0" w:color="auto"/>
            </w:tcBorders>
            <w:shd w:val="clear" w:color="auto" w:fill="auto"/>
          </w:tcPr>
          <w:p w14:paraId="7546FDBF" w14:textId="77777777" w:rsidR="00ED018F" w:rsidRPr="008873BB" w:rsidRDefault="00ED018F"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F816F57" w14:textId="77777777" w:rsidR="00ED018F" w:rsidRDefault="00ED018F" w:rsidP="007C23D2">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入所者に対する介護保健施設サービスの提供による事故の状況及び事故に際して採った処置について記録していますか。</w:t>
            </w:r>
          </w:p>
          <w:p w14:paraId="63992642" w14:textId="77777777" w:rsidR="00ED018F" w:rsidRPr="006468E1" w:rsidRDefault="00ED018F" w:rsidP="007C23D2">
            <w:pPr>
              <w:overflowPunct w:val="0"/>
              <w:autoSpaceDE w:val="0"/>
              <w:autoSpaceDN w:val="0"/>
              <w:spacing w:line="320" w:lineRule="exact"/>
              <w:ind w:left="200" w:hangingChars="100" w:hanging="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055DA106" w14:textId="77777777" w:rsidR="00ED018F" w:rsidRPr="00BC29C9" w:rsidRDefault="00ED018F" w:rsidP="007C23D2">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BC29C9">
              <w:rPr>
                <w:rFonts w:ascii="ＭＳ Ｐゴシック" w:eastAsia="ＭＳ Ｐゴシック" w:hAnsi="ＭＳ Ｐゴシック" w:hint="eastAsia"/>
                <w:sz w:val="20"/>
                <w:szCs w:val="20"/>
              </w:rPr>
              <w:t>第10条第4項</w:t>
            </w:r>
          </w:p>
        </w:tc>
        <w:tc>
          <w:tcPr>
            <w:tcW w:w="1829" w:type="dxa"/>
            <w:tcBorders>
              <w:bottom w:val="single" w:sz="4" w:space="0" w:color="auto"/>
            </w:tcBorders>
            <w:shd w:val="clear" w:color="auto" w:fill="auto"/>
          </w:tcPr>
          <w:p w14:paraId="73F71DFF"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A46B007"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ED018F" w:rsidRPr="008873BB" w14:paraId="4633292A" w14:textId="77777777" w:rsidTr="00F66078">
        <w:tc>
          <w:tcPr>
            <w:tcW w:w="2967" w:type="dxa"/>
            <w:tcBorders>
              <w:bottom w:val="nil"/>
            </w:tcBorders>
            <w:shd w:val="clear" w:color="auto" w:fill="auto"/>
          </w:tcPr>
          <w:p w14:paraId="7362A0C0" w14:textId="16BFBBD9" w:rsidR="00ED018F" w:rsidRPr="008873BB" w:rsidRDefault="00F10D36" w:rsidP="007C23D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26</w:t>
            </w:r>
            <w:r w:rsidR="00ED018F" w:rsidRPr="008873BB">
              <w:rPr>
                <w:rFonts w:ascii="ＭＳ ゴシック" w:eastAsia="ＭＳ ゴシック" w:hAnsi="ＭＳ ゴシック" w:cs="ＭＳ 明朝" w:hint="eastAsia"/>
                <w:b/>
                <w:kern w:val="0"/>
                <w:sz w:val="22"/>
                <w:szCs w:val="22"/>
              </w:rPr>
              <w:t xml:space="preserve">　運営規程</w:t>
            </w:r>
          </w:p>
          <w:p w14:paraId="29BDD804" w14:textId="77777777" w:rsidR="00ED018F" w:rsidRPr="008873BB" w:rsidRDefault="00ED018F" w:rsidP="007C23D2">
            <w:pPr>
              <w:suppressAutoHyphens/>
              <w:overflowPunct w:val="0"/>
              <w:autoSpaceDE w:val="0"/>
              <w:autoSpaceDN w:val="0"/>
              <w:spacing w:line="320" w:lineRule="exact"/>
              <w:ind w:leftChars="105" w:left="22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(ユニット型を除く)</w:t>
            </w:r>
          </w:p>
        </w:tc>
        <w:tc>
          <w:tcPr>
            <w:tcW w:w="7870" w:type="dxa"/>
            <w:tcBorders>
              <w:top w:val="single" w:sz="4" w:space="0" w:color="auto"/>
              <w:bottom w:val="nil"/>
            </w:tcBorders>
            <w:shd w:val="clear" w:color="auto" w:fill="auto"/>
          </w:tcPr>
          <w:p w14:paraId="7314EB70"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次に掲げる施設の運営についての重要事項に関する規程(以下「運営規程」という)を定めていますか。</w:t>
            </w:r>
          </w:p>
          <w:p w14:paraId="04992DAA"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p>
          <w:p w14:paraId="03797D8C"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ア　施設の目的及び運営の方針</w:t>
            </w:r>
          </w:p>
          <w:p w14:paraId="66D20C78"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イ　従業者の職種、員数及び職務の内容</w:t>
            </w:r>
          </w:p>
          <w:p w14:paraId="233542AB"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ウ　入所定員</w:t>
            </w:r>
          </w:p>
          <w:p w14:paraId="4D4B6340"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エ　入所者に対する介護保健施設サービスの内容及び利用料その他の費用の額</w:t>
            </w:r>
          </w:p>
          <w:p w14:paraId="602B72E1" w14:textId="2E630288" w:rsidR="00ED018F" w:rsidRDefault="00ED018F" w:rsidP="007C23D2">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オ　施設の利用に当たっての留意事項</w:t>
            </w:r>
          </w:p>
          <w:p w14:paraId="7DE2F967" w14:textId="77777777" w:rsidR="00ED018F" w:rsidRDefault="00ED018F" w:rsidP="007C23D2">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カ　非常災害対策</w:t>
            </w:r>
          </w:p>
          <w:p w14:paraId="0FE67012" w14:textId="654E6367" w:rsidR="00A23DC5" w:rsidRDefault="00A23DC5" w:rsidP="00A23DC5">
            <w:pPr>
              <w:pStyle w:val="Default"/>
              <w:spacing w:line="320" w:lineRule="exact"/>
              <w:ind w:firstLineChars="100" w:firstLine="200"/>
              <w:jc w:val="both"/>
              <w:rPr>
                <w:rFonts w:hAnsi="ＭＳ 明朝"/>
                <w:sz w:val="20"/>
                <w:szCs w:val="20"/>
              </w:rPr>
            </w:pPr>
            <w:r>
              <w:rPr>
                <w:rFonts w:hAnsi="ＭＳ 明朝" w:hint="eastAsia"/>
                <w:sz w:val="20"/>
                <w:szCs w:val="20"/>
              </w:rPr>
              <w:t>キ　虐待防止のための措置に関する事項</w:t>
            </w:r>
          </w:p>
          <w:p w14:paraId="293ABD0D" w14:textId="1471EDCF" w:rsidR="00A23DC5" w:rsidRDefault="00A23DC5" w:rsidP="00A23DC5">
            <w:pPr>
              <w:overflowPunct w:val="0"/>
              <w:autoSpaceDE w:val="0"/>
              <w:autoSpaceDN w:val="0"/>
              <w:spacing w:line="320" w:lineRule="exact"/>
              <w:ind w:leftChars="100" w:left="410" w:hangingChars="100" w:hanging="200"/>
              <w:rPr>
                <w:color w:val="000000"/>
                <w:sz w:val="20"/>
                <w:szCs w:val="20"/>
              </w:rPr>
            </w:pPr>
            <w:r>
              <w:rPr>
                <w:rFonts w:hAnsi="ＭＳ 明朝" w:hint="eastAsia"/>
                <w:color w:val="000000"/>
                <w:sz w:val="20"/>
                <w:szCs w:val="20"/>
              </w:rPr>
              <w:t>ク　その他施設の運営に関する重要事項</w:t>
            </w:r>
            <w:r>
              <w:rPr>
                <w:rFonts w:hint="eastAsia"/>
                <w:color w:val="000000"/>
                <w:sz w:val="20"/>
                <w:szCs w:val="20"/>
              </w:rPr>
              <w:t xml:space="preserve"> </w:t>
            </w:r>
          </w:p>
          <w:p w14:paraId="4A3B7D70" w14:textId="5E0B7DA8" w:rsidR="00A23DC5" w:rsidRDefault="00A23DC5" w:rsidP="00A23DC5">
            <w:pPr>
              <w:overflowPunct w:val="0"/>
              <w:autoSpaceDE w:val="0"/>
              <w:autoSpaceDN w:val="0"/>
              <w:spacing w:line="320" w:lineRule="exact"/>
              <w:ind w:leftChars="100" w:left="410" w:hangingChars="100" w:hanging="200"/>
              <w:rPr>
                <w:color w:val="000000"/>
                <w:sz w:val="20"/>
                <w:szCs w:val="20"/>
              </w:rPr>
            </w:pPr>
          </w:p>
          <w:p w14:paraId="79E0788F" w14:textId="2AC2416E" w:rsidR="00A23DC5" w:rsidRDefault="00A23DC5" w:rsidP="00A23DC5">
            <w:pPr>
              <w:overflowPunct w:val="0"/>
              <w:autoSpaceDE w:val="0"/>
              <w:autoSpaceDN w:val="0"/>
              <w:spacing w:line="320" w:lineRule="exact"/>
              <w:ind w:leftChars="100" w:left="410" w:hangingChars="100" w:hanging="200"/>
              <w:rPr>
                <w:rFonts w:ascii="ＭＳ 明朝" w:hAnsi="ＭＳ 明朝" w:cs="ＭＳ 明朝"/>
                <w:color w:val="000000"/>
                <w:sz w:val="20"/>
                <w:szCs w:val="20"/>
              </w:rPr>
            </w:pPr>
            <w:r>
              <w:rPr>
                <w:rFonts w:ascii="ＭＳ 明朝" w:hAnsi="ＭＳ 明朝" w:cs="ＭＳ 明朝" w:hint="eastAsia"/>
                <w:color w:val="000000"/>
                <w:sz w:val="20"/>
                <w:szCs w:val="20"/>
              </w:rPr>
              <w:t>※「</w:t>
            </w:r>
            <w:r>
              <w:rPr>
                <w:rFonts w:ascii="ＭＳ 明朝" w:hAnsi="ＭＳ 明朝" w:hint="eastAsia"/>
                <w:color w:val="000000"/>
                <w:sz w:val="20"/>
                <w:szCs w:val="20"/>
              </w:rPr>
              <w:t>オ　施設の利用に当たっての留意事項</w:t>
            </w:r>
            <w:r>
              <w:rPr>
                <w:rFonts w:ascii="ＭＳ 明朝" w:hAnsi="ＭＳ 明朝" w:cs="ＭＳ 明朝" w:hint="eastAsia"/>
                <w:color w:val="000000"/>
                <w:sz w:val="20"/>
                <w:szCs w:val="20"/>
              </w:rPr>
              <w:t>」について</w:t>
            </w:r>
          </w:p>
          <w:p w14:paraId="4FCB4150" w14:textId="42169B56" w:rsidR="00A23DC5" w:rsidRDefault="00A23DC5" w:rsidP="00A23DC5">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cs="ＭＳ 明朝" w:hint="eastAsia"/>
                <w:color w:val="000000"/>
                <w:sz w:val="20"/>
                <w:szCs w:val="20"/>
              </w:rPr>
              <w:t xml:space="preserve">　</w:t>
            </w:r>
            <w:r>
              <w:rPr>
                <w:rFonts w:ascii="ＭＳ 明朝" w:hAnsi="ＭＳ 明朝" w:hint="eastAsia"/>
                <w:color w:val="000000"/>
                <w:sz w:val="20"/>
                <w:szCs w:val="20"/>
              </w:rPr>
              <w:t>入所者が介護老人保健施設サービスの提供を受ける際に入所者が留意すべき、入所生活上のルール、設備の利用上の留意事項等であること。</w:t>
            </w:r>
          </w:p>
          <w:p w14:paraId="0908EBE4" w14:textId="77777777" w:rsidR="00A23DC5" w:rsidRDefault="00A23DC5" w:rsidP="00A23DC5">
            <w:pPr>
              <w:overflowPunct w:val="0"/>
              <w:autoSpaceDE w:val="0"/>
              <w:autoSpaceDN w:val="0"/>
              <w:spacing w:line="320" w:lineRule="exact"/>
              <w:ind w:leftChars="100" w:left="410" w:hangingChars="100" w:hanging="200"/>
              <w:rPr>
                <w:color w:val="000000"/>
                <w:sz w:val="20"/>
                <w:szCs w:val="20"/>
              </w:rPr>
            </w:pPr>
          </w:p>
          <w:p w14:paraId="6D5DB6BE" w14:textId="493AB94A" w:rsidR="00A23DC5" w:rsidRDefault="00A23DC5" w:rsidP="00A23DC5">
            <w:pPr>
              <w:overflowPunct w:val="0"/>
              <w:autoSpaceDE w:val="0"/>
              <w:autoSpaceDN w:val="0"/>
              <w:spacing w:line="320" w:lineRule="exact"/>
              <w:ind w:leftChars="100" w:left="410" w:hangingChars="100" w:hanging="200"/>
              <w:rPr>
                <w:rFonts w:ascii="ＭＳ 明朝" w:hAnsi="ＭＳ 明朝" w:cs="ＭＳ 明朝"/>
                <w:color w:val="000000"/>
                <w:sz w:val="20"/>
                <w:szCs w:val="20"/>
              </w:rPr>
            </w:pPr>
            <w:r>
              <w:rPr>
                <w:rFonts w:ascii="ＭＳ 明朝" w:hAnsi="ＭＳ 明朝" w:cs="ＭＳ 明朝" w:hint="eastAsia"/>
                <w:color w:val="000000"/>
                <w:sz w:val="20"/>
                <w:szCs w:val="20"/>
              </w:rPr>
              <w:t>※「キ　虐待防止のための措置に関する事項」について</w:t>
            </w:r>
          </w:p>
          <w:p w14:paraId="3C7D6E93" w14:textId="2BA25DE3" w:rsidR="00A23DC5" w:rsidRDefault="00A23DC5" w:rsidP="00A23DC5">
            <w:pPr>
              <w:overflowPunct w:val="0"/>
              <w:autoSpaceDE w:val="0"/>
              <w:autoSpaceDN w:val="0"/>
              <w:spacing w:line="320" w:lineRule="exact"/>
              <w:ind w:leftChars="200" w:left="420"/>
              <w:rPr>
                <w:rFonts w:ascii="ＭＳ 明朝" w:hAnsi="ＭＳ 明朝" w:cs="ＭＳ 明朝"/>
                <w:color w:val="000000"/>
                <w:sz w:val="20"/>
                <w:szCs w:val="20"/>
              </w:rPr>
            </w:pPr>
            <w:r>
              <w:rPr>
                <w:rFonts w:ascii="ＭＳ 明朝" w:hAnsi="ＭＳ 明朝" w:cs="ＭＳ 明朝" w:hint="eastAsia"/>
                <w:color w:val="000000"/>
                <w:sz w:val="20"/>
                <w:szCs w:val="20"/>
              </w:rPr>
              <w:t>虐待の防止に係る、組織内の体制（責任者の選定、従業者への研修方法や研修計画等）や虐待又は虐待が疑われる事案が発生した場合の対応方法等を指す内容であること。</w:t>
            </w:r>
          </w:p>
          <w:p w14:paraId="34FE1D00" w14:textId="77777777" w:rsidR="00A23DC5" w:rsidRDefault="00A23DC5" w:rsidP="00A23DC5">
            <w:pPr>
              <w:overflowPunct w:val="0"/>
              <w:autoSpaceDE w:val="0"/>
              <w:autoSpaceDN w:val="0"/>
              <w:spacing w:line="320" w:lineRule="exact"/>
              <w:ind w:leftChars="100" w:left="410" w:hangingChars="100" w:hanging="200"/>
              <w:rPr>
                <w:rFonts w:hAnsi="ＭＳ 明朝"/>
                <w:color w:val="000000"/>
                <w:sz w:val="20"/>
                <w:szCs w:val="20"/>
              </w:rPr>
            </w:pPr>
          </w:p>
          <w:p w14:paraId="439FDB16" w14:textId="77777777" w:rsidR="00A23DC5" w:rsidRDefault="00A23DC5" w:rsidP="00A23DC5">
            <w:pPr>
              <w:overflowPunct w:val="0"/>
              <w:autoSpaceDE w:val="0"/>
              <w:autoSpaceDN w:val="0"/>
              <w:spacing w:line="320" w:lineRule="exact"/>
              <w:ind w:leftChars="100" w:left="410" w:hangingChars="100" w:hanging="200"/>
              <w:rPr>
                <w:color w:val="000000"/>
                <w:sz w:val="20"/>
                <w:szCs w:val="20"/>
              </w:rPr>
            </w:pPr>
            <w:r>
              <w:rPr>
                <w:rFonts w:hAnsi="ＭＳ 明朝" w:hint="eastAsia"/>
                <w:color w:val="000000"/>
                <w:sz w:val="20"/>
                <w:szCs w:val="20"/>
              </w:rPr>
              <w:t>※「ク　その他施設の運営に関する重要事項」について</w:t>
            </w:r>
          </w:p>
          <w:p w14:paraId="0786D231" w14:textId="1658424C" w:rsidR="00ED018F" w:rsidRDefault="00A23DC5" w:rsidP="00A23DC5">
            <w:pPr>
              <w:overflowPunct w:val="0"/>
              <w:autoSpaceDE w:val="0"/>
              <w:autoSpaceDN w:val="0"/>
              <w:spacing w:line="320" w:lineRule="exact"/>
              <w:ind w:leftChars="200" w:left="420"/>
              <w:rPr>
                <w:rFonts w:ascii="ＭＳ 明朝" w:hAnsi="ＭＳ 明朝"/>
                <w:color w:val="000000"/>
                <w:sz w:val="20"/>
                <w:szCs w:val="20"/>
              </w:rPr>
            </w:pPr>
            <w:r>
              <w:rPr>
                <w:rFonts w:hint="eastAsia"/>
                <w:color w:val="000000"/>
                <w:sz w:val="20"/>
                <w:szCs w:val="20"/>
              </w:rPr>
              <w:t>入所者等の生命又は身体を保護するため緊急やむを得ない場合に身体的拘束等を行う際の手続について定めておくことが望ましい。</w:t>
            </w:r>
          </w:p>
        </w:tc>
        <w:tc>
          <w:tcPr>
            <w:tcW w:w="2673" w:type="dxa"/>
            <w:tcBorders>
              <w:bottom w:val="nil"/>
            </w:tcBorders>
            <w:shd w:val="clear" w:color="auto" w:fill="auto"/>
            <w:tcMar>
              <w:left w:w="113" w:type="dxa"/>
            </w:tcMar>
          </w:tcPr>
          <w:p w14:paraId="5A3A5952"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条例第28条</w:t>
            </w:r>
          </w:p>
          <w:p w14:paraId="0B818F7C"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46A42B8"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B8E48EF"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C90EC97"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ED128C1"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9157464"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71EF8F9"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A42175D"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4871962" w14:textId="1D49571D"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19FB446" w14:textId="77777777" w:rsidR="00F54180" w:rsidRDefault="00F54180"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DE5B332" w14:textId="77777777"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01862E6" w14:textId="7E55BFE8" w:rsidR="00ED018F" w:rsidRDefault="00ED018F" w:rsidP="007C23D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A23DC5">
              <w:rPr>
                <w:rFonts w:ascii="ＭＳ Ｐゴシック" w:eastAsia="ＭＳ Ｐゴシック" w:hAnsi="ＭＳ Ｐゴシック" w:hint="eastAsia"/>
                <w:color w:val="000000"/>
                <w:kern w:val="0"/>
                <w:sz w:val="20"/>
                <w:szCs w:val="20"/>
              </w:rPr>
              <w:t>24</w:t>
            </w:r>
            <w:r>
              <w:rPr>
                <w:rFonts w:ascii="ＭＳ Ｐゴシック" w:eastAsia="ＭＳ Ｐゴシック" w:hAnsi="ＭＳ Ｐゴシック" w:hint="eastAsia"/>
                <w:color w:val="000000"/>
                <w:kern w:val="0"/>
                <w:sz w:val="20"/>
                <w:szCs w:val="20"/>
              </w:rPr>
              <w:t>(3)</w:t>
            </w:r>
          </w:p>
        </w:tc>
        <w:tc>
          <w:tcPr>
            <w:tcW w:w="1829" w:type="dxa"/>
            <w:tcBorders>
              <w:bottom w:val="nil"/>
            </w:tcBorders>
            <w:shd w:val="clear" w:color="auto" w:fill="auto"/>
          </w:tcPr>
          <w:p w14:paraId="2296F450"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142763FA" w14:textId="77777777" w:rsidR="00ED018F" w:rsidRPr="008873BB" w:rsidRDefault="00ED018F" w:rsidP="007C23D2">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182A76AA" w14:textId="77777777" w:rsidTr="00F66078">
        <w:tc>
          <w:tcPr>
            <w:tcW w:w="2967" w:type="dxa"/>
            <w:tcBorders>
              <w:top w:val="single" w:sz="4" w:space="0" w:color="auto"/>
              <w:bottom w:val="nil"/>
            </w:tcBorders>
            <w:shd w:val="clear" w:color="auto" w:fill="auto"/>
          </w:tcPr>
          <w:p w14:paraId="6F365AF9" w14:textId="4B1D1C99"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hint="eastAsia"/>
                <w:b/>
                <w:color w:val="000000"/>
                <w:sz w:val="22"/>
                <w:szCs w:val="22"/>
              </w:rPr>
              <w:t>27　業務継続計画の策定等</w:t>
            </w:r>
          </w:p>
        </w:tc>
        <w:tc>
          <w:tcPr>
            <w:tcW w:w="7870" w:type="dxa"/>
            <w:tcBorders>
              <w:top w:val="single" w:sz="4" w:space="0" w:color="auto"/>
            </w:tcBorders>
            <w:shd w:val="clear" w:color="auto" w:fill="auto"/>
          </w:tcPr>
          <w:p w14:paraId="490C1A81" w14:textId="665699E0" w:rsidR="00F10D36" w:rsidRDefault="00F10D36" w:rsidP="00F10D36">
            <w:pPr>
              <w:suppressAutoHyphens/>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①　感染症や非常災害の発生時において、利用者に対する介護老人保健施設サービスの提供を継続的に実施するための、及び非常時の体制で早期の業務再開を図るための計画（以下「業務継続計画」という。）を策定し、当該業務継続計画に従い必要な措置を講じていますか。</w:t>
            </w:r>
          </w:p>
          <w:p w14:paraId="70619217" w14:textId="77777777" w:rsidR="00F10D36" w:rsidRDefault="00F10D36" w:rsidP="00F10D36">
            <w:pPr>
              <w:suppressAutoHyphens/>
              <w:overflowPunct w:val="0"/>
              <w:autoSpaceDE w:val="0"/>
              <w:autoSpaceDN w:val="0"/>
              <w:spacing w:line="320" w:lineRule="exact"/>
              <w:ind w:left="200" w:hangingChars="100" w:hanging="200"/>
              <w:rPr>
                <w:rFonts w:ascii="ＭＳ 明朝" w:hAnsi="ＭＳ 明朝" w:cs="ＭＳ 明朝"/>
                <w:color w:val="000000"/>
                <w:kern w:val="0"/>
                <w:sz w:val="20"/>
                <w:szCs w:val="20"/>
              </w:rPr>
            </w:pPr>
          </w:p>
          <w:p w14:paraId="6A2E6447" w14:textId="37875735" w:rsidR="00F10D36" w:rsidRDefault="00F10D36" w:rsidP="00F10D36">
            <w:pPr>
              <w:suppressAutoHyphens/>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介護老人保健施設は、感染症や災害が発生した場合にあっても、利用者が継続して指定介護福祉施設サービスの提供を受けられるよう、業務継続計画を策定するとともに、当該業務継続計画に従い、介護老人保健施設に対して、必要な研修及び訓練（シミュレーション）を実施しなければならないこととしたものであります。</w:t>
            </w:r>
          </w:p>
          <w:p w14:paraId="10C9F59A" w14:textId="77777777" w:rsidR="00F10D36" w:rsidRDefault="00F10D36" w:rsidP="00F10D36">
            <w:pPr>
              <w:suppressAutoHyphens/>
              <w:overflowPunct w:val="0"/>
              <w:autoSpaceDE w:val="0"/>
              <w:autoSpaceDN w:val="0"/>
              <w:spacing w:line="320" w:lineRule="exact"/>
              <w:ind w:leftChars="100" w:left="210"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なお、業務継続計画の策定、研修及び訓練の実施については、施設に実施が求められるものですが、他のサービス事業者との連携等により行うことも差し支えません。また、感染症や災害が発生した場合には、従業者が連携し取り組むことが求められることから、研修及び訓練の実施にあたっては、全ての従業者が参加できるようにすることが望ましいです。</w:t>
            </w:r>
          </w:p>
          <w:p w14:paraId="2EDFC773" w14:textId="77777777" w:rsidR="00F10D36" w:rsidRDefault="00F10D36" w:rsidP="00F10D36">
            <w:pPr>
              <w:suppressAutoHyphens/>
              <w:overflowPunct w:val="0"/>
              <w:autoSpaceDE w:val="0"/>
              <w:autoSpaceDN w:val="0"/>
              <w:spacing w:line="320" w:lineRule="exact"/>
              <w:ind w:leftChars="100" w:left="210"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なお、業務継続計画の策定等に係る義務付けの適用に当たっては、令和３年改正省令附則第３条において、３年間の経過措置を設けており、令和６年３月31 日までの間は、努力義務とされています。</w:t>
            </w:r>
          </w:p>
          <w:p w14:paraId="59F34A96" w14:textId="77777777" w:rsidR="00F10D36" w:rsidRDefault="00F10D36" w:rsidP="00F10D36">
            <w:pPr>
              <w:suppressAutoHyphens/>
              <w:overflowPunct w:val="0"/>
              <w:autoSpaceDE w:val="0"/>
              <w:autoSpaceDN w:val="0"/>
              <w:spacing w:line="320" w:lineRule="exact"/>
              <w:rPr>
                <w:rFonts w:ascii="ＭＳ 明朝" w:hAnsi="ＭＳ 明朝" w:cs="ＭＳ 明朝"/>
                <w:color w:val="000000"/>
                <w:kern w:val="0"/>
                <w:sz w:val="20"/>
                <w:szCs w:val="20"/>
              </w:rPr>
            </w:pPr>
          </w:p>
          <w:p w14:paraId="65814517" w14:textId="77777777" w:rsidR="00F10D36" w:rsidRDefault="00F10D36" w:rsidP="00F10D36">
            <w:pPr>
              <w:suppressAutoHyphens/>
              <w:overflowPunct w:val="0"/>
              <w:autoSpaceDE w:val="0"/>
              <w:autoSpaceDN w:val="0"/>
              <w:spacing w:line="320" w:lineRule="exact"/>
              <w:ind w:left="210" w:hanging="21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2B447313" w14:textId="77777777" w:rsidR="00F10D36" w:rsidRDefault="00F10D36" w:rsidP="00F10D36">
            <w:pPr>
              <w:suppressAutoHyphens/>
              <w:overflowPunct w:val="0"/>
              <w:autoSpaceDE w:val="0"/>
              <w:autoSpaceDN w:val="0"/>
              <w:spacing w:line="320" w:lineRule="exact"/>
              <w:ind w:left="210" w:hanging="210"/>
              <w:rPr>
                <w:rFonts w:ascii="ＭＳ 明朝" w:hAnsi="ＭＳ 明朝" w:cs="ＭＳ 明朝"/>
                <w:color w:val="000000"/>
                <w:kern w:val="0"/>
                <w:sz w:val="20"/>
                <w:szCs w:val="20"/>
              </w:rPr>
            </w:pPr>
          </w:p>
          <w:p w14:paraId="7BFF7312" w14:textId="77777777" w:rsidR="00F10D36" w:rsidRDefault="00F10D36" w:rsidP="00F10D36">
            <w:pPr>
              <w:suppressAutoHyphens/>
              <w:overflowPunct w:val="0"/>
              <w:autoSpaceDE w:val="0"/>
              <w:autoSpaceDN w:val="0"/>
              <w:spacing w:line="320" w:lineRule="exact"/>
              <w:ind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イ 感染症に係る業務継続計画</w:t>
            </w:r>
          </w:p>
          <w:p w14:paraId="11EE6B35" w14:textId="77777777" w:rsidR="00F10D36" w:rsidRDefault="00F10D36" w:rsidP="00F10D36">
            <w:pPr>
              <w:suppressAutoHyphens/>
              <w:overflowPunct w:val="0"/>
              <w:autoSpaceDE w:val="0"/>
              <w:autoSpaceDN w:val="0"/>
              <w:spacing w:line="320" w:lineRule="exact"/>
              <w:ind w:leftChars="200" w:left="62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ａ 平時からの備え（体制構築・整備、感染症防止に向けた取組の実施、備蓄品の確保等）</w:t>
            </w:r>
          </w:p>
          <w:p w14:paraId="029398DD" w14:textId="77777777" w:rsidR="00F10D36" w:rsidRDefault="00F10D36" w:rsidP="00F10D36">
            <w:pPr>
              <w:suppressAutoHyphens/>
              <w:overflowPunct w:val="0"/>
              <w:autoSpaceDE w:val="0"/>
              <w:autoSpaceDN w:val="0"/>
              <w:spacing w:line="320" w:lineRule="exact"/>
              <w:ind w:leftChars="100" w:left="210"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ｂ 初動対応</w:t>
            </w:r>
          </w:p>
          <w:p w14:paraId="735C0A22" w14:textId="77777777" w:rsidR="00F10D36" w:rsidRDefault="00F10D36" w:rsidP="00F10D36">
            <w:pPr>
              <w:suppressAutoHyphens/>
              <w:overflowPunct w:val="0"/>
              <w:autoSpaceDE w:val="0"/>
              <w:autoSpaceDN w:val="0"/>
              <w:spacing w:line="320" w:lineRule="exact"/>
              <w:ind w:leftChars="200" w:left="62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ｃ 感染拡大防止体制の確立（保健所との連携、濃厚接触者への対応、関係者と</w:t>
            </w:r>
            <w:r>
              <w:rPr>
                <w:rFonts w:ascii="ＭＳ 明朝" w:hAnsi="ＭＳ 明朝" w:cs="ＭＳ 明朝" w:hint="eastAsia"/>
                <w:color w:val="000000"/>
                <w:kern w:val="0"/>
                <w:sz w:val="20"/>
                <w:szCs w:val="20"/>
              </w:rPr>
              <w:lastRenderedPageBreak/>
              <w:t>の情報共有等）</w:t>
            </w:r>
          </w:p>
          <w:p w14:paraId="2CFDAEDE" w14:textId="77777777" w:rsidR="00F10D36" w:rsidRDefault="00F10D36" w:rsidP="00F10D36">
            <w:pPr>
              <w:suppressAutoHyphens/>
              <w:overflowPunct w:val="0"/>
              <w:autoSpaceDE w:val="0"/>
              <w:autoSpaceDN w:val="0"/>
              <w:spacing w:line="320" w:lineRule="exact"/>
              <w:ind w:left="210" w:hanging="210"/>
              <w:rPr>
                <w:rFonts w:ascii="ＭＳ 明朝" w:hAnsi="ＭＳ 明朝" w:cs="ＭＳ 明朝"/>
                <w:color w:val="000000"/>
                <w:kern w:val="0"/>
                <w:sz w:val="20"/>
                <w:szCs w:val="20"/>
              </w:rPr>
            </w:pPr>
          </w:p>
          <w:p w14:paraId="1B2A5670" w14:textId="77777777" w:rsidR="00F10D36" w:rsidRDefault="00F10D36" w:rsidP="00F10D36">
            <w:pPr>
              <w:suppressAutoHyphens/>
              <w:overflowPunct w:val="0"/>
              <w:autoSpaceDE w:val="0"/>
              <w:autoSpaceDN w:val="0"/>
              <w:spacing w:line="320" w:lineRule="exact"/>
              <w:ind w:leftChars="100" w:left="21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ロ 災害に係る業務継続計画</w:t>
            </w:r>
          </w:p>
          <w:p w14:paraId="4242CDB8" w14:textId="77777777" w:rsidR="00F10D36" w:rsidRDefault="00F10D36" w:rsidP="00F10D36">
            <w:pPr>
              <w:suppressAutoHyphens/>
              <w:overflowPunct w:val="0"/>
              <w:autoSpaceDE w:val="0"/>
              <w:autoSpaceDN w:val="0"/>
              <w:spacing w:line="320" w:lineRule="exact"/>
              <w:ind w:leftChars="200" w:left="62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ａ 平常時の対応（建物・設備の安全対策、電気・水道等のライフラインが停止した場合の対策、必要品の備蓄等）</w:t>
            </w:r>
          </w:p>
          <w:p w14:paraId="17DAED2E" w14:textId="77777777" w:rsidR="00F10D36" w:rsidRDefault="00F10D36" w:rsidP="00F10D36">
            <w:pPr>
              <w:suppressAutoHyphens/>
              <w:overflowPunct w:val="0"/>
              <w:autoSpaceDE w:val="0"/>
              <w:autoSpaceDN w:val="0"/>
              <w:spacing w:line="320" w:lineRule="exact"/>
              <w:ind w:firstLineChars="200" w:firstLine="4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ｂ 緊急時の対応（業務継続計画発動基準、対応体制等）</w:t>
            </w:r>
          </w:p>
          <w:p w14:paraId="44C9AF50" w14:textId="77777777" w:rsidR="00F10D36" w:rsidRDefault="00F10D36" w:rsidP="00F10D36">
            <w:pPr>
              <w:suppressAutoHyphens/>
              <w:overflowPunct w:val="0"/>
              <w:autoSpaceDE w:val="0"/>
              <w:autoSpaceDN w:val="0"/>
              <w:spacing w:line="320" w:lineRule="exact"/>
              <w:ind w:firstLineChars="200" w:firstLine="4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ｃ 他施設及び地域との連携</w:t>
            </w:r>
          </w:p>
          <w:p w14:paraId="134CE97D"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top w:val="single" w:sz="4" w:space="0" w:color="auto"/>
            </w:tcBorders>
            <w:shd w:val="clear" w:color="auto" w:fill="auto"/>
            <w:tcMar>
              <w:left w:w="113" w:type="dxa"/>
            </w:tcMar>
          </w:tcPr>
          <w:p w14:paraId="0857735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条例第29条の2</w:t>
            </w:r>
          </w:p>
          <w:p w14:paraId="1DF0C44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8A75C7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7933EAA"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6D7B5C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C659213" w14:textId="36C2AAB3"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の26</w:t>
            </w:r>
            <w:r>
              <w:rPr>
                <w:rFonts w:ascii="ＭＳ Ｐゴシック" w:eastAsia="ＭＳ Ｐゴシック" w:hAnsi="ＭＳ Ｐゴシック"/>
                <w:color w:val="000000"/>
                <w:sz w:val="20"/>
                <w:szCs w:val="21"/>
              </w:rPr>
              <w:t>(1)</w:t>
            </w:r>
          </w:p>
          <w:p w14:paraId="2FA1A344"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70142AA"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667613B"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709D65F"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F71CE5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C065CB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B1FA24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7A1A123"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EAF94A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0E6BBCF"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0E854F0" w14:textId="25358E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C0F7133"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8A60A99" w14:textId="210DB393"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の26</w:t>
            </w:r>
            <w:r>
              <w:rPr>
                <w:rFonts w:ascii="ＭＳ Ｐゴシック" w:eastAsia="ＭＳ Ｐゴシック" w:hAnsi="ＭＳ Ｐゴシック"/>
                <w:color w:val="000000"/>
                <w:sz w:val="20"/>
                <w:szCs w:val="21"/>
              </w:rPr>
              <w:t>(</w:t>
            </w:r>
            <w:r>
              <w:rPr>
                <w:rFonts w:ascii="ＭＳ Ｐゴシック" w:eastAsia="ＭＳ Ｐゴシック" w:hAnsi="ＭＳ Ｐゴシック" w:hint="eastAsia"/>
                <w:color w:val="000000"/>
                <w:sz w:val="20"/>
                <w:szCs w:val="21"/>
              </w:rPr>
              <w:t>2</w:t>
            </w:r>
            <w:r>
              <w:rPr>
                <w:rFonts w:ascii="ＭＳ Ｐゴシック" w:eastAsia="ＭＳ Ｐゴシック" w:hAnsi="ＭＳ Ｐゴシック"/>
                <w:color w:val="000000"/>
                <w:sz w:val="20"/>
                <w:szCs w:val="21"/>
              </w:rPr>
              <w:t>)</w:t>
            </w:r>
          </w:p>
        </w:tc>
        <w:tc>
          <w:tcPr>
            <w:tcW w:w="1829" w:type="dxa"/>
            <w:tcBorders>
              <w:top w:val="single" w:sz="4" w:space="0" w:color="auto"/>
            </w:tcBorders>
            <w:shd w:val="clear" w:color="auto" w:fill="auto"/>
          </w:tcPr>
          <w:p w14:paraId="6A49014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64F14D2C" w14:textId="0DC228FB"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409B3091" w14:textId="77777777" w:rsidTr="00F10D36">
        <w:tc>
          <w:tcPr>
            <w:tcW w:w="2967" w:type="dxa"/>
            <w:tcBorders>
              <w:top w:val="nil"/>
              <w:bottom w:val="nil"/>
            </w:tcBorders>
            <w:shd w:val="clear" w:color="auto" w:fill="auto"/>
          </w:tcPr>
          <w:p w14:paraId="30171DE4" w14:textId="77777777" w:rsidR="00F10D36" w:rsidRP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nil"/>
            </w:tcBorders>
            <w:shd w:val="clear" w:color="auto" w:fill="auto"/>
          </w:tcPr>
          <w:p w14:paraId="6CAADD27" w14:textId="77777777" w:rsidR="00F10D36" w:rsidRDefault="00F10D36" w:rsidP="00F10D36">
            <w:pPr>
              <w:suppressAutoHyphens/>
              <w:overflowPunct w:val="0"/>
              <w:autoSpaceDE w:val="0"/>
              <w:autoSpaceDN w:val="0"/>
              <w:spacing w:line="320" w:lineRule="exact"/>
              <w:ind w:left="210" w:hanging="21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②　従業者に対し、業務継続計画について周知するとともに、必要な研修及び訓練を定期的に実施していますか。</w:t>
            </w:r>
          </w:p>
          <w:p w14:paraId="71F3154E" w14:textId="77777777" w:rsidR="00F10D36" w:rsidRDefault="00F10D36" w:rsidP="00F10D36">
            <w:pPr>
              <w:suppressAutoHyphens/>
              <w:overflowPunct w:val="0"/>
              <w:autoSpaceDE w:val="0"/>
              <w:autoSpaceDN w:val="0"/>
              <w:spacing w:line="320" w:lineRule="exact"/>
              <w:rPr>
                <w:rFonts w:ascii="ＭＳ 明朝" w:hAnsi="ＭＳ 明朝" w:cs="ＭＳ 明朝"/>
                <w:color w:val="000000"/>
                <w:kern w:val="0"/>
                <w:sz w:val="20"/>
                <w:szCs w:val="20"/>
              </w:rPr>
            </w:pPr>
          </w:p>
          <w:p w14:paraId="15854028" w14:textId="77777777" w:rsidR="00F10D36" w:rsidRDefault="00F10D36" w:rsidP="00F10D36">
            <w:pPr>
              <w:suppressAutoHyphens/>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研修の内容は、感染症及び災害に係る業務継続計画の具体的内容を職員間に共有するとともに、平常時の対応の必要性や、緊急時の対応にかかる理解の励行を行うものとしてください。職員教育を組織的に浸透させていくために、定期的（年２回以上）な教育を開催するとともに、新規採用時には別に研修を実施すること。また、研修の実施内容についても記録すること。</w:t>
            </w:r>
          </w:p>
          <w:p w14:paraId="33FB0AE2" w14:textId="77777777" w:rsidR="00F10D36" w:rsidRDefault="00F10D36" w:rsidP="00F10D36">
            <w:pPr>
              <w:suppressAutoHyphens/>
              <w:overflowPunct w:val="0"/>
              <w:autoSpaceDE w:val="0"/>
              <w:autoSpaceDN w:val="0"/>
              <w:spacing w:line="320" w:lineRule="exact"/>
              <w:ind w:leftChars="100" w:left="210"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なお、感染症の業務継続計画に係る研修については、感染症の予防及びまん延の防止のための研修と一体的に実施することも差し支えません。</w:t>
            </w:r>
          </w:p>
          <w:p w14:paraId="40DD5D76" w14:textId="77777777" w:rsidR="00F10D36" w:rsidRDefault="00F10D36" w:rsidP="00F10D36">
            <w:pPr>
              <w:suppressAutoHyphens/>
              <w:overflowPunct w:val="0"/>
              <w:autoSpaceDE w:val="0"/>
              <w:autoSpaceDN w:val="0"/>
              <w:spacing w:line="320" w:lineRule="exact"/>
              <w:rPr>
                <w:rFonts w:ascii="ＭＳ 明朝" w:hAnsi="ＭＳ 明朝" w:cs="ＭＳ 明朝"/>
                <w:color w:val="000000"/>
                <w:kern w:val="0"/>
                <w:sz w:val="20"/>
                <w:szCs w:val="20"/>
              </w:rPr>
            </w:pPr>
          </w:p>
          <w:p w14:paraId="07575E26" w14:textId="77777777" w:rsidR="00F10D36" w:rsidRDefault="00F10D36" w:rsidP="00F10D36">
            <w:pPr>
              <w:suppressAutoHyphens/>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してください。</w:t>
            </w:r>
          </w:p>
          <w:p w14:paraId="3DC388F5" w14:textId="77777777" w:rsidR="00F10D36" w:rsidRDefault="00F10D36" w:rsidP="00F10D36">
            <w:pPr>
              <w:suppressAutoHyphens/>
              <w:overflowPunct w:val="0"/>
              <w:autoSpaceDE w:val="0"/>
              <w:autoSpaceDN w:val="0"/>
              <w:spacing w:line="320" w:lineRule="exact"/>
              <w:ind w:leftChars="100" w:left="210"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なお、感染症の業務継続計画に係る訓練については、感染症の予防及びまん延の防止のための訓練と一体的に実施することも差し支えません。</w:t>
            </w:r>
          </w:p>
          <w:p w14:paraId="01E28E45" w14:textId="1169FED7" w:rsidR="00F10D36" w:rsidRDefault="00F10D36" w:rsidP="00F10D3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cs="ＭＳ 明朝" w:hint="eastAsia"/>
                <w:color w:val="000000"/>
                <w:kern w:val="0"/>
                <w:sz w:val="20"/>
                <w:szCs w:val="20"/>
              </w:rPr>
              <w:t>また、災害の業務継続計画に係る訓練については、非常災害対策に係る訓練と一</w:t>
            </w:r>
            <w:r>
              <w:rPr>
                <w:rFonts w:ascii="ＭＳ 明朝" w:hAnsi="ＭＳ 明朝" w:cs="ＭＳ 明朝" w:hint="eastAsia"/>
                <w:color w:val="000000"/>
                <w:kern w:val="0"/>
                <w:sz w:val="20"/>
                <w:szCs w:val="20"/>
              </w:rPr>
              <w:lastRenderedPageBreak/>
              <w:t>体的に実施することも差し支えません。訓練の実施は、机上を含めその実施手法は問わないものの、机上及び実地で実施するものを適切に組み合わせながら実施することが適切です。</w:t>
            </w:r>
          </w:p>
        </w:tc>
        <w:tc>
          <w:tcPr>
            <w:tcW w:w="2673" w:type="dxa"/>
            <w:tcBorders>
              <w:top w:val="nil"/>
            </w:tcBorders>
            <w:shd w:val="clear" w:color="auto" w:fill="auto"/>
            <w:tcMar>
              <w:left w:w="113" w:type="dxa"/>
            </w:tcMar>
          </w:tcPr>
          <w:p w14:paraId="2A623DC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条例第29条の2第2項</w:t>
            </w:r>
          </w:p>
          <w:p w14:paraId="15E97DB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988E80A"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43AAC8F" w14:textId="0FFE3B15"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解釈通知第4の26(</w:t>
            </w:r>
            <w:r>
              <w:rPr>
                <w:rFonts w:ascii="ＭＳ Ｐゴシック" w:eastAsia="ＭＳ Ｐゴシック" w:hAnsi="ＭＳ Ｐゴシック"/>
                <w:color w:val="000000"/>
                <w:kern w:val="0"/>
                <w:sz w:val="20"/>
                <w:szCs w:val="20"/>
              </w:rPr>
              <w:t>3)</w:t>
            </w:r>
          </w:p>
          <w:p w14:paraId="69FADD7D"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80FE1B2"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45248F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3C6541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A94FC41"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09E13C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B6A25D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23A93CE" w14:textId="602F59D6"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解釈通知第4の26(</w:t>
            </w:r>
            <w:r>
              <w:rPr>
                <w:rFonts w:ascii="ＭＳ Ｐゴシック" w:eastAsia="ＭＳ Ｐゴシック" w:hAnsi="ＭＳ Ｐゴシック"/>
                <w:color w:val="000000"/>
                <w:kern w:val="0"/>
                <w:sz w:val="20"/>
                <w:szCs w:val="20"/>
              </w:rPr>
              <w:t>4)</w:t>
            </w:r>
          </w:p>
          <w:p w14:paraId="6B78A9C2"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5C451DF3"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F155644" w14:textId="629AE47E"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BF0594" w14:paraId="14199A6F" w14:textId="77777777" w:rsidTr="00F10D36">
        <w:tc>
          <w:tcPr>
            <w:tcW w:w="2967" w:type="dxa"/>
            <w:tcBorders>
              <w:top w:val="nil"/>
              <w:bottom w:val="nil"/>
            </w:tcBorders>
            <w:shd w:val="clear" w:color="auto" w:fill="auto"/>
          </w:tcPr>
          <w:p w14:paraId="630C01E7" w14:textId="77777777" w:rsidR="00F10D36" w:rsidRP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nil"/>
            </w:tcBorders>
            <w:shd w:val="clear" w:color="auto" w:fill="auto"/>
          </w:tcPr>
          <w:p w14:paraId="6B3CA138" w14:textId="77777777" w:rsidR="00F10D36" w:rsidRDefault="00F10D36" w:rsidP="00F10D36">
            <w:pPr>
              <w:suppressAutoHyphens/>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③　定期的に業務継続計画の見直しを行い、必要に応じて業務継続計画の変更を行っていますか。</w:t>
            </w:r>
          </w:p>
          <w:p w14:paraId="5EB1EEFB"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top w:val="nil"/>
            </w:tcBorders>
            <w:shd w:val="clear" w:color="auto" w:fill="auto"/>
            <w:tcMar>
              <w:left w:w="113" w:type="dxa"/>
            </w:tcMar>
          </w:tcPr>
          <w:p w14:paraId="6B29FAE2" w14:textId="1001CD52"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条例第29条の2第3項</w:t>
            </w:r>
          </w:p>
        </w:tc>
        <w:tc>
          <w:tcPr>
            <w:tcW w:w="1829" w:type="dxa"/>
            <w:tcBorders>
              <w:top w:val="nil"/>
            </w:tcBorders>
            <w:shd w:val="clear" w:color="auto" w:fill="auto"/>
          </w:tcPr>
          <w:p w14:paraId="302E6C87"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48A98ED" w14:textId="00063131"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0248C1DE" w14:textId="77777777" w:rsidTr="00F66078">
        <w:tc>
          <w:tcPr>
            <w:tcW w:w="2967" w:type="dxa"/>
            <w:tcBorders>
              <w:top w:val="single" w:sz="4" w:space="0" w:color="auto"/>
              <w:bottom w:val="nil"/>
            </w:tcBorders>
            <w:shd w:val="clear" w:color="auto" w:fill="auto"/>
          </w:tcPr>
          <w:p w14:paraId="33BF04B4" w14:textId="3B248EF0"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28　定</w:t>
            </w:r>
            <w:r w:rsidRPr="008873BB">
              <w:rPr>
                <w:rFonts w:ascii="ＭＳ ゴシック" w:eastAsia="ＭＳ ゴシック" w:hAnsi="ＭＳ ゴシック" w:cs="ＭＳ 明朝" w:hint="eastAsia"/>
                <w:b/>
                <w:kern w:val="0"/>
                <w:sz w:val="22"/>
                <w:szCs w:val="22"/>
              </w:rPr>
              <w:t>員の遵守</w:t>
            </w:r>
          </w:p>
          <w:p w14:paraId="42243C11" w14:textId="77777777" w:rsidR="00F10D36" w:rsidRPr="008873BB" w:rsidRDefault="00F10D36" w:rsidP="00F10D36">
            <w:pPr>
              <w:suppressAutoHyphens/>
              <w:overflowPunct w:val="0"/>
              <w:autoSpaceDE w:val="0"/>
              <w:autoSpaceDN w:val="0"/>
              <w:spacing w:line="320" w:lineRule="exact"/>
              <w:ind w:leftChars="105" w:left="22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(ユニット型を除く)</w:t>
            </w:r>
          </w:p>
        </w:tc>
        <w:tc>
          <w:tcPr>
            <w:tcW w:w="7870" w:type="dxa"/>
            <w:tcBorders>
              <w:top w:val="single" w:sz="4" w:space="0" w:color="auto"/>
            </w:tcBorders>
            <w:shd w:val="clear" w:color="auto" w:fill="auto"/>
          </w:tcPr>
          <w:p w14:paraId="03212761"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災害、虐待その他のやむを得ない事情がある場合を除き、入所定員及び療養室の定員を超えて入所させていませんか。</w:t>
            </w:r>
          </w:p>
        </w:tc>
        <w:tc>
          <w:tcPr>
            <w:tcW w:w="2673" w:type="dxa"/>
            <w:tcBorders>
              <w:top w:val="single" w:sz="4" w:space="0" w:color="auto"/>
            </w:tcBorders>
            <w:shd w:val="clear" w:color="auto" w:fill="auto"/>
            <w:tcMar>
              <w:left w:w="113" w:type="dxa"/>
            </w:tcMar>
          </w:tcPr>
          <w:p w14:paraId="29F0677E" w14:textId="77777777" w:rsidR="00F10D36" w:rsidRPr="004D389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D389B">
              <w:rPr>
                <w:rFonts w:ascii="ＭＳ Ｐゴシック" w:eastAsia="ＭＳ Ｐゴシック" w:hAnsi="ＭＳ Ｐゴシック" w:hint="eastAsia"/>
                <w:kern w:val="0"/>
                <w:sz w:val="20"/>
                <w:szCs w:val="20"/>
              </w:rPr>
              <w:t>条例第30条</w:t>
            </w:r>
          </w:p>
        </w:tc>
        <w:tc>
          <w:tcPr>
            <w:tcW w:w="1829" w:type="dxa"/>
            <w:tcBorders>
              <w:top w:val="single" w:sz="4" w:space="0" w:color="auto"/>
            </w:tcBorders>
            <w:shd w:val="clear" w:color="auto" w:fill="auto"/>
          </w:tcPr>
          <w:p w14:paraId="06BF098C"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9DDEFE3"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6FEFC93F" w14:textId="77777777" w:rsidTr="00F66078">
        <w:tc>
          <w:tcPr>
            <w:tcW w:w="2967" w:type="dxa"/>
            <w:tcBorders>
              <w:top w:val="nil"/>
              <w:bottom w:val="single" w:sz="4" w:space="0" w:color="auto"/>
            </w:tcBorders>
            <w:shd w:val="clear" w:color="auto" w:fill="auto"/>
          </w:tcPr>
          <w:p w14:paraId="3C42126D"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DC9C2F4"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療養室以外の場所に入所させていませんか。</w:t>
            </w:r>
          </w:p>
        </w:tc>
        <w:tc>
          <w:tcPr>
            <w:tcW w:w="2673" w:type="dxa"/>
            <w:shd w:val="clear" w:color="auto" w:fill="auto"/>
            <w:tcMar>
              <w:left w:w="113" w:type="dxa"/>
            </w:tcMar>
          </w:tcPr>
          <w:p w14:paraId="5048F5F0" w14:textId="77777777" w:rsidR="00F10D36" w:rsidRPr="004D389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1A0FD63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C9A20F8"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02A8C7DB" w14:textId="77777777" w:rsidTr="00F66078">
        <w:tc>
          <w:tcPr>
            <w:tcW w:w="2967" w:type="dxa"/>
            <w:tcBorders>
              <w:top w:val="single" w:sz="4" w:space="0" w:color="auto"/>
              <w:left w:val="single" w:sz="4" w:space="0" w:color="auto"/>
              <w:bottom w:val="nil"/>
              <w:right w:val="single" w:sz="4" w:space="0" w:color="auto"/>
            </w:tcBorders>
            <w:shd w:val="clear" w:color="auto" w:fill="auto"/>
          </w:tcPr>
          <w:p w14:paraId="5D08592A" w14:textId="4ECF43D2"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29　非常災害対策</w:t>
            </w:r>
          </w:p>
        </w:tc>
        <w:tc>
          <w:tcPr>
            <w:tcW w:w="7870" w:type="dxa"/>
            <w:tcBorders>
              <w:top w:val="single" w:sz="4" w:space="0" w:color="auto"/>
              <w:left w:val="single" w:sz="4" w:space="0" w:color="auto"/>
            </w:tcBorders>
            <w:shd w:val="clear" w:color="auto" w:fill="auto"/>
          </w:tcPr>
          <w:p w14:paraId="24519406" w14:textId="77777777" w:rsidR="00F10D36" w:rsidRDefault="00F10D36" w:rsidP="00F10D36">
            <w:pPr>
              <w:pStyle w:val="Default"/>
              <w:overflowPunct w:val="0"/>
              <w:spacing w:line="320" w:lineRule="exact"/>
              <w:ind w:left="200" w:hangingChars="100" w:hanging="200"/>
              <w:jc w:val="both"/>
              <w:rPr>
                <w:rFonts w:hAnsi="ＭＳ 明朝"/>
                <w:sz w:val="20"/>
                <w:szCs w:val="20"/>
                <w:lang w:val="x-none"/>
              </w:rPr>
            </w:pPr>
            <w:r>
              <w:rPr>
                <w:rFonts w:hAnsi="ＭＳ 明朝" w:hint="eastAsia"/>
                <w:sz w:val="20"/>
                <w:szCs w:val="20"/>
              </w:rPr>
              <w:t>①　消火設備その他の非常災害に際して必要な設備を設けていますか。</w:t>
            </w:r>
          </w:p>
        </w:tc>
        <w:tc>
          <w:tcPr>
            <w:tcW w:w="2673" w:type="dxa"/>
            <w:shd w:val="clear" w:color="auto" w:fill="auto"/>
            <w:tcMar>
              <w:left w:w="113" w:type="dxa"/>
            </w:tcMar>
          </w:tcPr>
          <w:p w14:paraId="68A87601"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条例第31条第1項</w:t>
            </w:r>
          </w:p>
          <w:p w14:paraId="21C3FDAD" w14:textId="7A537543"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解釈通知第4の27(1)</w:t>
            </w:r>
          </w:p>
        </w:tc>
        <w:tc>
          <w:tcPr>
            <w:tcW w:w="1829" w:type="dxa"/>
            <w:shd w:val="clear" w:color="auto" w:fill="auto"/>
          </w:tcPr>
          <w:p w14:paraId="76E78C3E"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BFC21C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02211A26" w14:textId="77777777" w:rsidTr="00F66078">
        <w:tc>
          <w:tcPr>
            <w:tcW w:w="2967" w:type="dxa"/>
            <w:tcBorders>
              <w:top w:val="nil"/>
              <w:left w:val="single" w:sz="4" w:space="0" w:color="auto"/>
              <w:bottom w:val="nil"/>
              <w:right w:val="single" w:sz="4" w:space="0" w:color="auto"/>
            </w:tcBorders>
            <w:shd w:val="clear" w:color="auto" w:fill="auto"/>
          </w:tcPr>
          <w:p w14:paraId="2007DA01"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tcBorders>
            <w:shd w:val="clear" w:color="auto" w:fill="auto"/>
          </w:tcPr>
          <w:p w14:paraId="684309BE" w14:textId="77777777" w:rsidR="00F10D36" w:rsidRPr="00204979" w:rsidRDefault="00F10D36" w:rsidP="00F10D36">
            <w:pPr>
              <w:pStyle w:val="Default"/>
              <w:overflowPunct w:val="0"/>
              <w:spacing w:line="320" w:lineRule="exact"/>
              <w:ind w:left="200" w:hangingChars="100" w:hanging="200"/>
              <w:jc w:val="both"/>
              <w:rPr>
                <w:rFonts w:hAnsi="ＭＳ 明朝"/>
                <w:color w:val="auto"/>
                <w:sz w:val="20"/>
                <w:szCs w:val="20"/>
              </w:rPr>
            </w:pPr>
            <w:r w:rsidRPr="00BC29C9">
              <w:rPr>
                <w:rFonts w:hAnsi="ＭＳ 明朝" w:hint="eastAsia"/>
                <w:color w:val="auto"/>
                <w:sz w:val="20"/>
                <w:szCs w:val="20"/>
              </w:rPr>
              <w:t>②　入所者の特性、当該介護老人保健施設の周辺地域の環境等を踏まえ、火災、地震、津波、風水害等の非常災害の種類に応じて、当該非常災害が発生した場合における入所者の安全の確保のための体制、避難の方法等を定めた施設防災計画を策定し、定期的に従業者に周知していますか。</w:t>
            </w:r>
          </w:p>
        </w:tc>
        <w:tc>
          <w:tcPr>
            <w:tcW w:w="2673" w:type="dxa"/>
            <w:shd w:val="clear" w:color="auto" w:fill="auto"/>
            <w:tcMar>
              <w:left w:w="113" w:type="dxa"/>
            </w:tcMar>
          </w:tcPr>
          <w:p w14:paraId="6ED9A366" w14:textId="77777777" w:rsidR="00F10D36" w:rsidRPr="00BC29C9"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BC29C9">
              <w:rPr>
                <w:rFonts w:ascii="ＭＳ Ｐゴシック" w:eastAsia="ＭＳ Ｐゴシック" w:hAnsi="ＭＳ Ｐゴシック" w:hint="eastAsia"/>
                <w:kern w:val="0"/>
                <w:sz w:val="20"/>
                <w:szCs w:val="20"/>
              </w:rPr>
              <w:t>第31条第2項</w:t>
            </w:r>
          </w:p>
        </w:tc>
        <w:tc>
          <w:tcPr>
            <w:tcW w:w="1829" w:type="dxa"/>
            <w:shd w:val="clear" w:color="auto" w:fill="auto"/>
          </w:tcPr>
          <w:p w14:paraId="2E5E770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909A58D"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273A3C" w14:paraId="1A0F08A9" w14:textId="77777777" w:rsidTr="00F66078">
        <w:tc>
          <w:tcPr>
            <w:tcW w:w="2967" w:type="dxa"/>
            <w:tcBorders>
              <w:top w:val="nil"/>
              <w:left w:val="single" w:sz="4" w:space="0" w:color="auto"/>
              <w:bottom w:val="nil"/>
              <w:right w:val="single" w:sz="4" w:space="0" w:color="auto"/>
            </w:tcBorders>
            <w:shd w:val="clear" w:color="auto" w:fill="auto"/>
          </w:tcPr>
          <w:p w14:paraId="4AF4C419" w14:textId="77777777" w:rsidR="00F10D36" w:rsidRPr="00273A3C" w:rsidRDefault="00F10D36" w:rsidP="00F10D36">
            <w:pPr>
              <w:suppressAutoHyphens/>
              <w:overflowPunct w:val="0"/>
              <w:autoSpaceDE w:val="0"/>
              <w:autoSpaceDN w:val="0"/>
              <w:spacing w:line="320" w:lineRule="exact"/>
              <w:jc w:val="left"/>
              <w:rPr>
                <w:rFonts w:ascii="ＭＳ ゴシック" w:eastAsia="ＭＳ ゴシック" w:hAnsi="ＭＳ ゴシック"/>
                <w:b/>
                <w:sz w:val="22"/>
                <w:szCs w:val="22"/>
              </w:rPr>
            </w:pPr>
          </w:p>
        </w:tc>
        <w:tc>
          <w:tcPr>
            <w:tcW w:w="7870" w:type="dxa"/>
            <w:tcBorders>
              <w:top w:val="single" w:sz="4" w:space="0" w:color="auto"/>
              <w:left w:val="single" w:sz="4" w:space="0" w:color="auto"/>
              <w:bottom w:val="nil"/>
            </w:tcBorders>
            <w:shd w:val="clear" w:color="auto" w:fill="auto"/>
          </w:tcPr>
          <w:p w14:paraId="2B13D7F1" w14:textId="77777777" w:rsidR="00F10D36" w:rsidRPr="00273A3C" w:rsidRDefault="00F10D36" w:rsidP="00F10D36">
            <w:pPr>
              <w:widowControl/>
              <w:autoSpaceDE w:val="0"/>
              <w:autoSpaceDN w:val="0"/>
              <w:spacing w:line="320" w:lineRule="exact"/>
              <w:ind w:leftChars="-1" w:left="170" w:hangingChars="86" w:hanging="172"/>
              <w:rPr>
                <w:rFonts w:ascii="ＭＳ 明朝" w:hAnsi="ＭＳ 明朝" w:cs="ＭＳ ゴシック"/>
                <w:kern w:val="0"/>
                <w:sz w:val="20"/>
                <w:szCs w:val="20"/>
              </w:rPr>
            </w:pPr>
            <w:r w:rsidRPr="00273A3C">
              <w:rPr>
                <w:rFonts w:ascii="ＭＳ 明朝" w:hAnsi="ＭＳ 明朝" w:cs="ＭＳ ゴシック" w:hint="eastAsia"/>
                <w:kern w:val="0"/>
                <w:sz w:val="20"/>
                <w:szCs w:val="20"/>
              </w:rPr>
              <w:t>③ 当該計画に以下の項目がそれぞれ含まれていますか。</w:t>
            </w:r>
          </w:p>
          <w:p w14:paraId="334FEF66" w14:textId="77777777" w:rsidR="00F10D36" w:rsidRPr="00273A3C" w:rsidRDefault="00F10D36" w:rsidP="00F10D36">
            <w:pPr>
              <w:widowControl/>
              <w:autoSpaceDE w:val="0"/>
              <w:autoSpaceDN w:val="0"/>
              <w:spacing w:line="320" w:lineRule="exact"/>
              <w:ind w:leftChars="-1" w:left="170" w:hangingChars="86" w:hanging="172"/>
              <w:rPr>
                <w:rFonts w:ascii="ＭＳ 明朝" w:hAnsi="ＭＳ 明朝" w:cs="ＭＳ ゴシック"/>
                <w:kern w:val="0"/>
                <w:sz w:val="20"/>
                <w:szCs w:val="20"/>
              </w:rPr>
            </w:pPr>
            <w:r w:rsidRPr="00273A3C">
              <w:rPr>
                <w:rFonts w:ascii="ＭＳ 明朝" w:hAnsi="ＭＳ 明朝" w:cs="ＭＳ ゴシック" w:hint="eastAsia"/>
                <w:kern w:val="0"/>
                <w:sz w:val="20"/>
                <w:szCs w:val="20"/>
              </w:rPr>
              <w:t>・施設の立地条件（災害の想定）　　　　・避難経路</w:t>
            </w:r>
          </w:p>
          <w:p w14:paraId="1C9FF466" w14:textId="77777777" w:rsidR="00F10D36" w:rsidRPr="00273A3C" w:rsidRDefault="00F10D36" w:rsidP="00F10D36">
            <w:pPr>
              <w:widowControl/>
              <w:autoSpaceDE w:val="0"/>
              <w:autoSpaceDN w:val="0"/>
              <w:spacing w:line="320" w:lineRule="exact"/>
              <w:ind w:leftChars="-1" w:left="170" w:hangingChars="86" w:hanging="172"/>
              <w:rPr>
                <w:rFonts w:ascii="ＭＳ 明朝" w:hAnsi="ＭＳ 明朝" w:cs="ＭＳ ゴシック"/>
                <w:kern w:val="0"/>
                <w:sz w:val="20"/>
                <w:szCs w:val="20"/>
              </w:rPr>
            </w:pPr>
            <w:r w:rsidRPr="00273A3C">
              <w:rPr>
                <w:rFonts w:ascii="ＭＳ 明朝" w:hAnsi="ＭＳ 明朝" w:cs="ＭＳ ゴシック" w:hint="eastAsia"/>
                <w:kern w:val="0"/>
                <w:sz w:val="20"/>
                <w:szCs w:val="20"/>
              </w:rPr>
              <w:t>・災害に関する情報の入手方法　　　　　・避難方法</w:t>
            </w:r>
          </w:p>
          <w:p w14:paraId="3F6FA673" w14:textId="77777777" w:rsidR="00F10D36" w:rsidRPr="00273A3C" w:rsidRDefault="00F10D36" w:rsidP="00F10D36">
            <w:pPr>
              <w:widowControl/>
              <w:autoSpaceDE w:val="0"/>
              <w:autoSpaceDN w:val="0"/>
              <w:spacing w:line="320" w:lineRule="exact"/>
              <w:ind w:leftChars="-1" w:left="170" w:hangingChars="86" w:hanging="172"/>
              <w:rPr>
                <w:rFonts w:ascii="ＭＳ 明朝" w:hAnsi="ＭＳ 明朝" w:cs="ＭＳ ゴシック"/>
                <w:kern w:val="0"/>
                <w:sz w:val="20"/>
                <w:szCs w:val="20"/>
              </w:rPr>
            </w:pPr>
            <w:r w:rsidRPr="00273A3C">
              <w:rPr>
                <w:rFonts w:ascii="ＭＳ 明朝" w:hAnsi="ＭＳ 明朝" w:cs="ＭＳ ゴシック" w:hint="eastAsia"/>
                <w:kern w:val="0"/>
                <w:sz w:val="20"/>
                <w:szCs w:val="20"/>
              </w:rPr>
              <w:t>・災害時の連絡先及び通信手段の確認　　・災害時の人員体制、指揮系統</w:t>
            </w:r>
          </w:p>
          <w:p w14:paraId="395168DD" w14:textId="77777777" w:rsidR="00F10D36" w:rsidRPr="00273A3C" w:rsidRDefault="00F10D36" w:rsidP="00F10D36">
            <w:pPr>
              <w:widowControl/>
              <w:autoSpaceDE w:val="0"/>
              <w:autoSpaceDN w:val="0"/>
              <w:spacing w:line="320" w:lineRule="exact"/>
              <w:ind w:leftChars="-1" w:left="170" w:hangingChars="86" w:hanging="172"/>
              <w:rPr>
                <w:rFonts w:ascii="ＭＳ 明朝" w:hAnsi="ＭＳ 明朝" w:cs="ＭＳ ゴシック"/>
                <w:kern w:val="0"/>
                <w:sz w:val="20"/>
                <w:szCs w:val="20"/>
              </w:rPr>
            </w:pPr>
            <w:r w:rsidRPr="00273A3C">
              <w:rPr>
                <w:rFonts w:ascii="ＭＳ 明朝" w:hAnsi="ＭＳ 明朝" w:cs="ＭＳ ゴシック" w:hint="eastAsia"/>
                <w:kern w:val="0"/>
                <w:sz w:val="20"/>
                <w:szCs w:val="20"/>
              </w:rPr>
              <w:t>・避難を開始する時期、判断基準　　　　・関係機関との連携体制</w:t>
            </w:r>
          </w:p>
          <w:p w14:paraId="0330AD06" w14:textId="77777777" w:rsidR="00F10D36" w:rsidRPr="00273A3C" w:rsidRDefault="00F10D36" w:rsidP="00F10D36">
            <w:pPr>
              <w:widowControl/>
              <w:autoSpaceDE w:val="0"/>
              <w:autoSpaceDN w:val="0"/>
              <w:spacing w:line="320" w:lineRule="exact"/>
              <w:ind w:leftChars="-1" w:left="170" w:hangingChars="86" w:hanging="172"/>
              <w:rPr>
                <w:rFonts w:ascii="ＭＳ 明朝" w:hAnsi="ＭＳ 明朝" w:cs="ＭＳ ゴシック"/>
                <w:kern w:val="0"/>
                <w:sz w:val="20"/>
                <w:szCs w:val="20"/>
              </w:rPr>
            </w:pPr>
            <w:r w:rsidRPr="00273A3C">
              <w:rPr>
                <w:rFonts w:ascii="ＭＳ 明朝" w:hAnsi="ＭＳ 明朝" w:cs="ＭＳ ゴシック" w:hint="eastAsia"/>
                <w:kern w:val="0"/>
                <w:sz w:val="20"/>
                <w:szCs w:val="20"/>
              </w:rPr>
              <w:t>・避難場所</w:t>
            </w:r>
          </w:p>
        </w:tc>
        <w:tc>
          <w:tcPr>
            <w:tcW w:w="2673" w:type="dxa"/>
            <w:tcBorders>
              <w:top w:val="single" w:sz="4" w:space="0" w:color="auto"/>
              <w:bottom w:val="nil"/>
            </w:tcBorders>
            <w:shd w:val="clear" w:color="auto" w:fill="auto"/>
            <w:tcMar>
              <w:left w:w="113" w:type="dxa"/>
            </w:tcMar>
          </w:tcPr>
          <w:p w14:paraId="7D6A5E46"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国通知H28.9.9</w:t>
            </w:r>
          </w:p>
          <w:p w14:paraId="74AF8BE1"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社援保発0909第1号</w:t>
            </w:r>
          </w:p>
          <w:p w14:paraId="0D962F9A"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老総発0909第1号</w:t>
            </w:r>
          </w:p>
          <w:p w14:paraId="55ACD9F8"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障障発0909第1号</w:t>
            </w:r>
          </w:p>
          <w:p w14:paraId="6332F3AE"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雇児総発0909第2号</w:t>
            </w:r>
          </w:p>
        </w:tc>
        <w:tc>
          <w:tcPr>
            <w:tcW w:w="1829" w:type="dxa"/>
            <w:tcBorders>
              <w:top w:val="single" w:sz="4" w:space="0" w:color="auto"/>
              <w:bottom w:val="nil"/>
            </w:tcBorders>
            <w:shd w:val="clear" w:color="auto" w:fill="auto"/>
          </w:tcPr>
          <w:p w14:paraId="34BB4C54" w14:textId="77777777" w:rsidR="00F10D36" w:rsidRPr="00273A3C" w:rsidRDefault="00F10D36" w:rsidP="00F10D36">
            <w:pPr>
              <w:overflowPunct w:val="0"/>
              <w:autoSpaceDE w:val="0"/>
              <w:autoSpaceDN w:val="0"/>
              <w:spacing w:line="320" w:lineRule="exact"/>
              <w:rPr>
                <w:rFonts w:ascii="ＭＳ ゴシック" w:eastAsia="ＭＳ Ｐゴシック" w:hAnsi="ＭＳ ゴシック"/>
                <w:sz w:val="20"/>
                <w:szCs w:val="20"/>
              </w:rPr>
            </w:pPr>
            <w:r w:rsidRPr="00273A3C">
              <w:rPr>
                <w:rFonts w:ascii="ＭＳ ゴシック" w:eastAsia="ＭＳ Ｐゴシック" w:hAnsi="ＭＳ ゴシック" w:hint="eastAsia"/>
                <w:sz w:val="20"/>
                <w:szCs w:val="20"/>
              </w:rPr>
              <w:t>□いる</w:t>
            </w:r>
          </w:p>
          <w:p w14:paraId="106BFE7F" w14:textId="77777777" w:rsidR="00F10D36" w:rsidRPr="00273A3C" w:rsidRDefault="00F10D36" w:rsidP="00F10D36">
            <w:pPr>
              <w:overflowPunct w:val="0"/>
              <w:autoSpaceDE w:val="0"/>
              <w:autoSpaceDN w:val="0"/>
              <w:spacing w:line="320" w:lineRule="exact"/>
              <w:rPr>
                <w:rFonts w:ascii="ＭＳ ゴシック" w:eastAsia="ＭＳ Ｐゴシック" w:hAnsi="ＭＳ ゴシック"/>
                <w:sz w:val="20"/>
                <w:szCs w:val="20"/>
              </w:rPr>
            </w:pPr>
            <w:r w:rsidRPr="00273A3C">
              <w:rPr>
                <w:rFonts w:ascii="ＭＳ ゴシック" w:eastAsia="ＭＳ Ｐゴシック" w:hAnsi="ＭＳ ゴシック" w:hint="eastAsia"/>
                <w:sz w:val="20"/>
                <w:szCs w:val="20"/>
              </w:rPr>
              <w:t>□いない</w:t>
            </w:r>
          </w:p>
        </w:tc>
      </w:tr>
      <w:tr w:rsidR="00F10D36" w:rsidRPr="00273A3C" w14:paraId="0CCC2EF8" w14:textId="77777777" w:rsidTr="00F66078">
        <w:tc>
          <w:tcPr>
            <w:tcW w:w="2967" w:type="dxa"/>
            <w:tcBorders>
              <w:top w:val="nil"/>
              <w:left w:val="single" w:sz="4" w:space="0" w:color="auto"/>
              <w:bottom w:val="nil"/>
              <w:right w:val="single" w:sz="4" w:space="0" w:color="auto"/>
            </w:tcBorders>
            <w:shd w:val="clear" w:color="auto" w:fill="auto"/>
          </w:tcPr>
          <w:p w14:paraId="4DCBE98D"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tcBorders>
            <w:shd w:val="clear" w:color="auto" w:fill="auto"/>
          </w:tcPr>
          <w:p w14:paraId="22CB9BDE" w14:textId="77777777" w:rsidR="00F10D36" w:rsidRPr="00273A3C" w:rsidRDefault="00F10D36" w:rsidP="00F10D36">
            <w:pPr>
              <w:overflowPunct w:val="0"/>
              <w:autoSpaceDE w:val="0"/>
              <w:autoSpaceDN w:val="0"/>
              <w:spacing w:line="320" w:lineRule="exact"/>
              <w:ind w:left="141" w:hanging="142"/>
              <w:rPr>
                <w:rFonts w:ascii="ＭＳ 明朝" w:hAnsi="ＭＳ 明朝"/>
                <w:sz w:val="20"/>
                <w:szCs w:val="20"/>
              </w:rPr>
            </w:pPr>
            <w:r w:rsidRPr="00273A3C">
              <w:rPr>
                <w:rFonts w:ascii="ＭＳ 明朝" w:hAnsi="ＭＳ 明朝" w:hint="eastAsia"/>
                <w:sz w:val="20"/>
                <w:szCs w:val="20"/>
              </w:rPr>
              <w:t>④　施設防災計画に基づき、非常災害時における関係機関との連絡調整及び連携並びに入所者の避難誘導を円滑に行うための体制を整備し、定期的に、当該体制について従業者及び入所者に周知するとともに、避難訓練、救出訓練その他必要な訓練を行っていますか。</w:t>
            </w:r>
          </w:p>
        </w:tc>
        <w:tc>
          <w:tcPr>
            <w:tcW w:w="2673" w:type="dxa"/>
            <w:shd w:val="clear" w:color="auto" w:fill="auto"/>
            <w:tcMar>
              <w:left w:w="113" w:type="dxa"/>
            </w:tcMar>
          </w:tcPr>
          <w:p w14:paraId="78275EB9"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条例第31条第3項</w:t>
            </w:r>
          </w:p>
        </w:tc>
        <w:tc>
          <w:tcPr>
            <w:tcW w:w="1829" w:type="dxa"/>
            <w:shd w:val="clear" w:color="auto" w:fill="auto"/>
          </w:tcPr>
          <w:p w14:paraId="1969DF90"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□いる</w:t>
            </w:r>
          </w:p>
          <w:p w14:paraId="0DB250A3"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□いない</w:t>
            </w:r>
          </w:p>
        </w:tc>
      </w:tr>
      <w:tr w:rsidR="00F10D36" w:rsidRPr="00273A3C" w14:paraId="75007336" w14:textId="77777777" w:rsidTr="00F66078">
        <w:tc>
          <w:tcPr>
            <w:tcW w:w="2967" w:type="dxa"/>
            <w:tcBorders>
              <w:top w:val="nil"/>
              <w:left w:val="single" w:sz="4" w:space="0" w:color="auto"/>
              <w:bottom w:val="nil"/>
              <w:right w:val="single" w:sz="4" w:space="0" w:color="auto"/>
            </w:tcBorders>
            <w:shd w:val="clear" w:color="auto" w:fill="auto"/>
          </w:tcPr>
          <w:p w14:paraId="2E1CF657"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tcBorders>
            <w:shd w:val="clear" w:color="auto" w:fill="auto"/>
          </w:tcPr>
          <w:p w14:paraId="28233BAD" w14:textId="1DD51EFB" w:rsidR="00F10D36" w:rsidRDefault="00F10D36" w:rsidP="00F10D36">
            <w:pPr>
              <w:overflowPunct w:val="0"/>
              <w:autoSpaceDE w:val="0"/>
              <w:autoSpaceDN w:val="0"/>
              <w:spacing w:line="320" w:lineRule="exact"/>
              <w:ind w:left="141" w:hanging="142"/>
              <w:rPr>
                <w:rFonts w:ascii="ＭＳ 明朝" w:hAnsi="ＭＳ 明朝"/>
                <w:color w:val="000000"/>
                <w:sz w:val="20"/>
                <w:szCs w:val="20"/>
              </w:rPr>
            </w:pPr>
            <w:r>
              <w:rPr>
                <w:rFonts w:ascii="ＭＳ 明朝" w:hAnsi="ＭＳ 明朝" w:hint="eastAsia"/>
                <w:color w:val="000000"/>
                <w:sz w:val="20"/>
                <w:szCs w:val="20"/>
              </w:rPr>
              <w:t xml:space="preserve">⑤　</w:t>
            </w:r>
            <w:r w:rsidR="000F4659">
              <w:rPr>
                <w:rFonts w:ascii="ＭＳ 明朝" w:hAnsi="ＭＳ 明朝" w:hint="eastAsia"/>
                <w:color w:val="000000"/>
                <w:sz w:val="20"/>
                <w:szCs w:val="20"/>
              </w:rPr>
              <w:t>介護老人保健</w:t>
            </w:r>
            <w:r>
              <w:rPr>
                <w:rFonts w:ascii="ＭＳ 明朝" w:hAnsi="ＭＳ 明朝" w:hint="eastAsia"/>
                <w:color w:val="000000"/>
                <w:sz w:val="20"/>
                <w:szCs w:val="20"/>
              </w:rPr>
              <w:t>施設は、④に規定する訓練の実施に当たって、地域住民の参加が得られるよう連携に努めていますか。</w:t>
            </w:r>
          </w:p>
        </w:tc>
        <w:tc>
          <w:tcPr>
            <w:tcW w:w="2673" w:type="dxa"/>
            <w:shd w:val="clear" w:color="auto" w:fill="auto"/>
            <w:tcMar>
              <w:left w:w="113" w:type="dxa"/>
            </w:tcMar>
          </w:tcPr>
          <w:p w14:paraId="6AB52E0B" w14:textId="4E9CAB5D"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0"/>
              </w:rPr>
              <w:t>条例第31条第4項</w:t>
            </w:r>
          </w:p>
        </w:tc>
        <w:tc>
          <w:tcPr>
            <w:tcW w:w="1829" w:type="dxa"/>
            <w:shd w:val="clear" w:color="auto" w:fill="auto"/>
          </w:tcPr>
          <w:p w14:paraId="68C89355" w14:textId="77777777" w:rsidR="00F10D36" w:rsidRDefault="00F10D36" w:rsidP="00F10D36">
            <w:pPr>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3B43FCD" w14:textId="71C92521"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273A3C" w14:paraId="1FDDCE47" w14:textId="77777777" w:rsidTr="00F23777">
        <w:tc>
          <w:tcPr>
            <w:tcW w:w="2967" w:type="dxa"/>
            <w:tcBorders>
              <w:top w:val="nil"/>
              <w:left w:val="single" w:sz="4" w:space="0" w:color="auto"/>
              <w:bottom w:val="nil"/>
              <w:right w:val="single" w:sz="4" w:space="0" w:color="auto"/>
            </w:tcBorders>
            <w:shd w:val="clear" w:color="auto" w:fill="auto"/>
          </w:tcPr>
          <w:p w14:paraId="1032AAF3"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tcBorders>
            <w:shd w:val="clear" w:color="auto" w:fill="auto"/>
          </w:tcPr>
          <w:p w14:paraId="02D4F15E" w14:textId="497EA2B3" w:rsidR="00F10D36" w:rsidRDefault="0025593F" w:rsidP="00F10D36">
            <w:pPr>
              <w:overflowPunct w:val="0"/>
              <w:autoSpaceDE w:val="0"/>
              <w:autoSpaceDN w:val="0"/>
              <w:spacing w:line="320" w:lineRule="exact"/>
              <w:ind w:left="141" w:hanging="142"/>
              <w:rPr>
                <w:rFonts w:ascii="ＭＳ 明朝" w:hAnsi="ＭＳ 明朝"/>
                <w:color w:val="000000"/>
                <w:sz w:val="20"/>
                <w:szCs w:val="20"/>
              </w:rPr>
            </w:pPr>
            <w:r>
              <w:rPr>
                <w:rFonts w:ascii="ＭＳ 明朝" w:hAnsi="ＭＳ 明朝" w:hint="eastAsia"/>
                <w:color w:val="000000"/>
                <w:sz w:val="20"/>
                <w:szCs w:val="20"/>
              </w:rPr>
              <w:t>⑥</w:t>
            </w:r>
            <w:r w:rsidR="00F10D36">
              <w:rPr>
                <w:rFonts w:ascii="ＭＳ 明朝" w:hAnsi="ＭＳ 明朝" w:hint="eastAsia"/>
                <w:color w:val="000000"/>
                <w:sz w:val="20"/>
                <w:szCs w:val="20"/>
              </w:rPr>
              <w:t xml:space="preserve">　④の訓練の結果に基づき、施設防災計画の検証を行い、必要に応じて施設防災計画の見直しを行っていますか。</w:t>
            </w:r>
          </w:p>
        </w:tc>
        <w:tc>
          <w:tcPr>
            <w:tcW w:w="2673" w:type="dxa"/>
            <w:shd w:val="clear" w:color="auto" w:fill="auto"/>
            <w:tcMar>
              <w:left w:w="113" w:type="dxa"/>
            </w:tcMar>
          </w:tcPr>
          <w:p w14:paraId="3E3C4265" w14:textId="6CA76F89" w:rsidR="00F10D36" w:rsidRDefault="00F10D36" w:rsidP="00F23777">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条例第31条第</w:t>
            </w:r>
            <w:r w:rsidR="00F23777">
              <w:rPr>
                <w:rFonts w:ascii="ＭＳ Ｐゴシック" w:eastAsia="ＭＳ Ｐゴシック" w:hAnsi="ＭＳ Ｐゴシック" w:hint="eastAsia"/>
                <w:color w:val="000000"/>
                <w:kern w:val="0"/>
                <w:sz w:val="20"/>
                <w:szCs w:val="20"/>
              </w:rPr>
              <w:t>5</w:t>
            </w:r>
            <w:r>
              <w:rPr>
                <w:rFonts w:ascii="ＭＳ Ｐゴシック" w:eastAsia="ＭＳ Ｐゴシック" w:hAnsi="ＭＳ Ｐゴシック" w:hint="eastAsia"/>
                <w:color w:val="000000"/>
                <w:kern w:val="0"/>
                <w:sz w:val="20"/>
                <w:szCs w:val="20"/>
              </w:rPr>
              <w:t>項</w:t>
            </w:r>
          </w:p>
        </w:tc>
        <w:tc>
          <w:tcPr>
            <w:tcW w:w="1829" w:type="dxa"/>
            <w:shd w:val="clear" w:color="auto" w:fill="auto"/>
          </w:tcPr>
          <w:p w14:paraId="28CBECB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2451906"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273A3C" w14:paraId="67DE57D5" w14:textId="77777777" w:rsidTr="00F23777">
        <w:tc>
          <w:tcPr>
            <w:tcW w:w="2967" w:type="dxa"/>
            <w:tcBorders>
              <w:top w:val="nil"/>
              <w:left w:val="single" w:sz="4" w:space="0" w:color="auto"/>
              <w:bottom w:val="nil"/>
              <w:right w:val="single" w:sz="4" w:space="0" w:color="auto"/>
            </w:tcBorders>
            <w:shd w:val="clear" w:color="auto" w:fill="auto"/>
          </w:tcPr>
          <w:p w14:paraId="1B3F3E21"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tcBorders>
            <w:shd w:val="clear" w:color="auto" w:fill="auto"/>
          </w:tcPr>
          <w:p w14:paraId="643F44A3" w14:textId="5DD330EA" w:rsidR="00F10D36" w:rsidRDefault="0025593F" w:rsidP="00F10D36">
            <w:pPr>
              <w:overflowPunct w:val="0"/>
              <w:autoSpaceDE w:val="0"/>
              <w:autoSpaceDN w:val="0"/>
              <w:spacing w:line="320" w:lineRule="exact"/>
              <w:ind w:left="141" w:hanging="142"/>
              <w:rPr>
                <w:rFonts w:ascii="ＭＳ 明朝" w:hAnsi="ＭＳ 明朝"/>
                <w:color w:val="000000"/>
                <w:sz w:val="20"/>
                <w:szCs w:val="20"/>
              </w:rPr>
            </w:pPr>
            <w:r>
              <w:rPr>
                <w:rFonts w:ascii="ＭＳ 明朝" w:hAnsi="ＭＳ 明朝" w:hint="eastAsia"/>
                <w:color w:val="000000"/>
                <w:sz w:val="20"/>
                <w:szCs w:val="20"/>
              </w:rPr>
              <w:t>⑦</w:t>
            </w:r>
            <w:r w:rsidR="00F10D36">
              <w:rPr>
                <w:rFonts w:ascii="ＭＳ 明朝" w:hAnsi="ＭＳ 明朝" w:hint="eastAsia"/>
                <w:color w:val="000000"/>
                <w:sz w:val="20"/>
                <w:szCs w:val="20"/>
              </w:rPr>
              <w:t xml:space="preserve">　上記②の「</w:t>
            </w:r>
            <w:r w:rsidR="00F10D36">
              <w:rPr>
                <w:rFonts w:hAnsi="ＭＳ 明朝" w:hint="eastAsia"/>
                <w:color w:val="000000"/>
                <w:sz w:val="20"/>
                <w:szCs w:val="20"/>
              </w:rPr>
              <w:t>施設防災計画</w:t>
            </w:r>
            <w:r w:rsidR="00F10D36">
              <w:rPr>
                <w:rFonts w:ascii="ＭＳ 明朝" w:hAnsi="ＭＳ 明朝" w:hint="eastAsia"/>
                <w:color w:val="000000"/>
                <w:sz w:val="20"/>
                <w:szCs w:val="20"/>
              </w:rPr>
              <w:t>」とは、消防法施行規則第３条に規定する消防計画及び風水害、地震、津波等の災害に対処するための計画をいいますが、消防計画の策定及びこれに基づく消防業務の実施は、消防法第８条の規定による防火管理者が行っていますか。</w:t>
            </w:r>
          </w:p>
        </w:tc>
        <w:tc>
          <w:tcPr>
            <w:tcW w:w="2673" w:type="dxa"/>
            <w:shd w:val="clear" w:color="auto" w:fill="auto"/>
            <w:tcMar>
              <w:left w:w="113" w:type="dxa"/>
            </w:tcMar>
          </w:tcPr>
          <w:p w14:paraId="6A391A72" w14:textId="60E01FA2"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解釈通知第4の27(3)</w:t>
            </w:r>
          </w:p>
        </w:tc>
        <w:tc>
          <w:tcPr>
            <w:tcW w:w="1829" w:type="dxa"/>
            <w:shd w:val="clear" w:color="auto" w:fill="auto"/>
          </w:tcPr>
          <w:p w14:paraId="2BB8839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09C510D"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273A3C" w14:paraId="27091E50" w14:textId="77777777" w:rsidTr="00F23777">
        <w:tc>
          <w:tcPr>
            <w:tcW w:w="2967" w:type="dxa"/>
            <w:tcBorders>
              <w:top w:val="nil"/>
              <w:bottom w:val="nil"/>
            </w:tcBorders>
            <w:shd w:val="clear" w:color="auto" w:fill="auto"/>
          </w:tcPr>
          <w:p w14:paraId="57DC66BC"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D5E2AC4" w14:textId="4D7C312F" w:rsidR="00F10D36" w:rsidRDefault="0025593F"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⑧</w:t>
            </w:r>
            <w:r w:rsidR="00F10D36">
              <w:rPr>
                <w:rFonts w:ascii="ＭＳ 明朝" w:hAnsi="ＭＳ 明朝" w:hint="eastAsia"/>
                <w:color w:val="000000"/>
                <w:sz w:val="20"/>
                <w:szCs w:val="20"/>
              </w:rPr>
              <w:t xml:space="preserve">　防火管理者には、必要な資格を有し、施設において防火管理上必要な業務を適切に遂行することができる管理的又は監督的な地位にある者を選任し、消防署に届け出ていますか。</w:t>
            </w:r>
          </w:p>
          <w:p w14:paraId="609B6D54" w14:textId="77777777" w:rsidR="00F10D36" w:rsidRDefault="00F10D36" w:rsidP="00F10D36">
            <w:pPr>
              <w:overflowPunct w:val="0"/>
              <w:autoSpaceDE w:val="0"/>
              <w:autoSpaceDN w:val="0"/>
              <w:spacing w:line="320" w:lineRule="exact"/>
              <w:ind w:leftChars="95" w:left="199" w:firstLineChars="94" w:firstLine="188"/>
              <w:rPr>
                <w:rFonts w:ascii="ＭＳ 明朝" w:hAnsi="ＭＳ 明朝"/>
                <w:color w:val="000000"/>
                <w:sz w:val="20"/>
                <w:szCs w:val="20"/>
              </w:rPr>
            </w:pPr>
            <w:r>
              <w:rPr>
                <w:rFonts w:ascii="ＭＳ 明朝" w:hAnsi="ＭＳ 明朝" w:hint="eastAsia"/>
                <w:color w:val="000000"/>
                <w:sz w:val="20"/>
                <w:szCs w:val="20"/>
              </w:rPr>
              <w:t>また、変更するときも同様にしていますか。</w:t>
            </w:r>
          </w:p>
        </w:tc>
        <w:tc>
          <w:tcPr>
            <w:tcW w:w="2673" w:type="dxa"/>
            <w:tcBorders>
              <w:bottom w:val="single" w:sz="4" w:space="0" w:color="auto"/>
            </w:tcBorders>
            <w:shd w:val="clear" w:color="auto" w:fill="auto"/>
            <w:tcMar>
              <w:left w:w="113" w:type="dxa"/>
            </w:tcMar>
          </w:tcPr>
          <w:p w14:paraId="45BE1E56"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昭63.11.11老健第24</w:t>
            </w:r>
          </w:p>
          <w:p w14:paraId="299E9585"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別紙第3の1</w:t>
            </w:r>
          </w:p>
        </w:tc>
        <w:tc>
          <w:tcPr>
            <w:tcW w:w="1829" w:type="dxa"/>
            <w:tcBorders>
              <w:bottom w:val="single" w:sz="4" w:space="0" w:color="auto"/>
            </w:tcBorders>
            <w:shd w:val="clear" w:color="auto" w:fill="auto"/>
          </w:tcPr>
          <w:p w14:paraId="43DAE5B5"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□いる</w:t>
            </w:r>
          </w:p>
          <w:p w14:paraId="3FAB3B27"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□いない</w:t>
            </w:r>
          </w:p>
        </w:tc>
      </w:tr>
      <w:tr w:rsidR="00F10D36" w:rsidRPr="00273A3C" w14:paraId="6DA3CA00" w14:textId="77777777" w:rsidTr="00F66078">
        <w:tc>
          <w:tcPr>
            <w:tcW w:w="2967" w:type="dxa"/>
            <w:tcBorders>
              <w:top w:val="nil"/>
              <w:bottom w:val="nil"/>
            </w:tcBorders>
            <w:shd w:val="clear" w:color="auto" w:fill="auto"/>
          </w:tcPr>
          <w:p w14:paraId="23DCA00E"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1F50D61" w14:textId="3ECD3C7B" w:rsidR="00F10D36" w:rsidRDefault="0025593F" w:rsidP="00F10D3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⑨</w:t>
            </w:r>
            <w:r w:rsidR="00F10D36">
              <w:rPr>
                <w:rFonts w:ascii="ＭＳ 明朝" w:hAnsi="ＭＳ 明朝" w:hint="eastAsia"/>
                <w:color w:val="000000"/>
                <w:sz w:val="20"/>
                <w:szCs w:val="20"/>
              </w:rPr>
              <w:t xml:space="preserve">　消防計画には、次の事項を定めていますか。</w:t>
            </w:r>
          </w:p>
          <w:p w14:paraId="110F2958"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p w14:paraId="0DB1C60D"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ア　自衛消防の組織に関すること。</w:t>
            </w:r>
          </w:p>
          <w:p w14:paraId="78079339"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イ　防火対象物についての火災予防上の自主検査に関すること。</w:t>
            </w:r>
          </w:p>
          <w:p w14:paraId="55A7DBE1"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ウ　消防用設備等の点検及び整備に関すること。</w:t>
            </w:r>
          </w:p>
          <w:p w14:paraId="23AB2F6A"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エ　避難通路、避難口、安全区画、排煙又は防煙区画その他の避難施設の維持管理及びその案内に関すること。</w:t>
            </w:r>
          </w:p>
          <w:p w14:paraId="7946C5D4"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lastRenderedPageBreak/>
              <w:t>オ　防火壁、内装その他の防火上の構造の維持管理に関すること。</w:t>
            </w:r>
          </w:p>
          <w:p w14:paraId="2B204B6E"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カ　入所者等の定員の遵守その他収容人員の適正化に関すること。</w:t>
            </w:r>
          </w:p>
          <w:p w14:paraId="10FA86B7"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キ　防火上必要な教育に関すること。</w:t>
            </w:r>
          </w:p>
          <w:p w14:paraId="760EE674"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ク　消火、通報及び避難の訓練の実施に関すること。</w:t>
            </w:r>
          </w:p>
          <w:p w14:paraId="34ABF763"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ケ　火災、地震その他の災害が発生した場合における消火活動、通報連絡及び避難・誘導に関すること。</w:t>
            </w:r>
          </w:p>
          <w:p w14:paraId="443E658F"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コ　防火管理について消防機関との連絡に関すること。</w:t>
            </w:r>
          </w:p>
          <w:p w14:paraId="28CAFB90"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サ　増築、改築、移転、修繕又は模様替えの工事中の防火対象物における防火管理者又はその補助者の立会その他火気の使用又は取扱いの監督に関すること。</w:t>
            </w:r>
          </w:p>
          <w:p w14:paraId="0E218A46" w14:textId="77777777" w:rsidR="00F10D36" w:rsidRDefault="00F10D36" w:rsidP="00F10D36">
            <w:pPr>
              <w:overflowPunct w:val="0"/>
              <w:autoSpaceDE w:val="0"/>
              <w:autoSpaceDN w:val="0"/>
              <w:spacing w:line="320" w:lineRule="exact"/>
              <w:ind w:leftChars="95" w:left="199" w:firstLineChars="9" w:firstLine="18"/>
              <w:rPr>
                <w:rFonts w:ascii="ＭＳ 明朝" w:hAnsi="ＭＳ 明朝"/>
                <w:color w:val="000000"/>
                <w:sz w:val="20"/>
                <w:szCs w:val="20"/>
              </w:rPr>
            </w:pPr>
            <w:r>
              <w:rPr>
                <w:rFonts w:ascii="ＭＳ 明朝" w:hAnsi="ＭＳ 明朝" w:hint="eastAsia"/>
                <w:color w:val="000000"/>
                <w:sz w:val="20"/>
                <w:szCs w:val="20"/>
              </w:rPr>
              <w:t>シ　その他防火対象物の防火管理に関し必要な事項。</w:t>
            </w:r>
          </w:p>
          <w:p w14:paraId="37C2536E" w14:textId="77777777" w:rsidR="00F10D36" w:rsidRDefault="00F10D36" w:rsidP="00F10D36">
            <w:pPr>
              <w:overflowPunct w:val="0"/>
              <w:autoSpaceDE w:val="0"/>
              <w:autoSpaceDN w:val="0"/>
              <w:spacing w:line="320" w:lineRule="exact"/>
              <w:ind w:leftChars="95" w:left="199" w:firstLineChars="9" w:firstLine="18"/>
              <w:rPr>
                <w:rFonts w:ascii="ＭＳ 明朝" w:hAnsi="ＭＳ 明朝"/>
                <w:color w:val="000000"/>
                <w:sz w:val="20"/>
                <w:szCs w:val="20"/>
              </w:rPr>
            </w:pPr>
          </w:p>
        </w:tc>
        <w:tc>
          <w:tcPr>
            <w:tcW w:w="2673" w:type="dxa"/>
            <w:tcBorders>
              <w:bottom w:val="single" w:sz="4" w:space="0" w:color="auto"/>
            </w:tcBorders>
            <w:shd w:val="clear" w:color="auto" w:fill="auto"/>
            <w:tcMar>
              <w:left w:w="113" w:type="dxa"/>
            </w:tcMar>
          </w:tcPr>
          <w:p w14:paraId="35077F0C"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lastRenderedPageBreak/>
              <w:t>昭63.11.11老健第24</w:t>
            </w:r>
          </w:p>
          <w:p w14:paraId="7BA1D243"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別紙第3の2</w:t>
            </w:r>
          </w:p>
        </w:tc>
        <w:tc>
          <w:tcPr>
            <w:tcW w:w="1829" w:type="dxa"/>
            <w:tcBorders>
              <w:bottom w:val="single" w:sz="4" w:space="0" w:color="auto"/>
            </w:tcBorders>
            <w:shd w:val="clear" w:color="auto" w:fill="auto"/>
          </w:tcPr>
          <w:p w14:paraId="0A0C4B8E"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□いる</w:t>
            </w:r>
          </w:p>
          <w:p w14:paraId="14BB39C4"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□いない</w:t>
            </w:r>
          </w:p>
        </w:tc>
      </w:tr>
      <w:tr w:rsidR="00F10D36" w:rsidRPr="00273A3C" w14:paraId="774A7433" w14:textId="77777777" w:rsidTr="00F23777">
        <w:tc>
          <w:tcPr>
            <w:tcW w:w="2967" w:type="dxa"/>
            <w:tcBorders>
              <w:top w:val="nil"/>
              <w:bottom w:val="nil"/>
            </w:tcBorders>
            <w:shd w:val="clear" w:color="auto" w:fill="auto"/>
          </w:tcPr>
          <w:p w14:paraId="3F894BE0"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1309D2E" w14:textId="3ADBBC28" w:rsidR="00F10D36" w:rsidRDefault="0025593F" w:rsidP="00F10D36">
            <w:pPr>
              <w:overflowPunct w:val="0"/>
              <w:autoSpaceDE w:val="0"/>
              <w:autoSpaceDN w:val="0"/>
              <w:spacing w:line="320" w:lineRule="exact"/>
              <w:ind w:left="178" w:hangingChars="89" w:hanging="178"/>
              <w:rPr>
                <w:rFonts w:ascii="ＭＳ 明朝" w:hAnsi="ＭＳ 明朝"/>
                <w:color w:val="000000"/>
                <w:sz w:val="20"/>
                <w:szCs w:val="20"/>
              </w:rPr>
            </w:pPr>
            <w:r>
              <w:rPr>
                <w:rFonts w:ascii="ＭＳ 明朝" w:hAnsi="ＭＳ 明朝" w:hint="eastAsia"/>
                <w:color w:val="000000"/>
                <w:sz w:val="20"/>
                <w:szCs w:val="20"/>
              </w:rPr>
              <w:t>⑩</w:t>
            </w:r>
            <w:r w:rsidR="00F10D36">
              <w:rPr>
                <w:rFonts w:ascii="ＭＳ 明朝" w:hAnsi="ＭＳ 明朝" w:hint="eastAsia"/>
                <w:color w:val="000000"/>
                <w:sz w:val="20"/>
                <w:szCs w:val="20"/>
              </w:rPr>
              <w:t xml:space="preserve">　年２回以上消火及び通報訓練を実施し、消防機関への早期通報、消火器及び屋内消火栓設備等の使用方法について職員に徹底させていますか。</w:t>
            </w:r>
          </w:p>
        </w:tc>
        <w:tc>
          <w:tcPr>
            <w:tcW w:w="2673" w:type="dxa"/>
            <w:tcBorders>
              <w:top w:val="single" w:sz="4" w:space="0" w:color="auto"/>
            </w:tcBorders>
            <w:shd w:val="clear" w:color="auto" w:fill="auto"/>
            <w:tcMar>
              <w:left w:w="113" w:type="dxa"/>
            </w:tcMar>
          </w:tcPr>
          <w:p w14:paraId="110AA828"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昭63.11.11老健第24</w:t>
            </w:r>
          </w:p>
          <w:p w14:paraId="60E1D415"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別紙第3の3(1)</w:t>
            </w:r>
          </w:p>
        </w:tc>
        <w:tc>
          <w:tcPr>
            <w:tcW w:w="1829" w:type="dxa"/>
            <w:tcBorders>
              <w:top w:val="single" w:sz="4" w:space="0" w:color="auto"/>
            </w:tcBorders>
            <w:shd w:val="clear" w:color="auto" w:fill="auto"/>
          </w:tcPr>
          <w:p w14:paraId="52920364"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□いる</w:t>
            </w:r>
          </w:p>
          <w:p w14:paraId="46990465"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□いない</w:t>
            </w:r>
          </w:p>
        </w:tc>
      </w:tr>
      <w:tr w:rsidR="00F10D36" w:rsidRPr="00273A3C" w14:paraId="54CC9412" w14:textId="77777777" w:rsidTr="00F23777">
        <w:tc>
          <w:tcPr>
            <w:tcW w:w="2967" w:type="dxa"/>
            <w:tcBorders>
              <w:top w:val="nil"/>
              <w:bottom w:val="nil"/>
            </w:tcBorders>
            <w:shd w:val="clear" w:color="auto" w:fill="auto"/>
          </w:tcPr>
          <w:p w14:paraId="7E58BCBD" w14:textId="77777777" w:rsidR="00F10D36" w:rsidRPr="00273A3C"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D4D9460" w14:textId="7D7342DD" w:rsidR="00F10D36" w:rsidRDefault="0025593F"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⑪</w:t>
            </w:r>
            <w:r w:rsidR="00F10D36">
              <w:rPr>
                <w:rFonts w:ascii="ＭＳ 明朝" w:hAnsi="ＭＳ 明朝" w:hint="eastAsia"/>
                <w:color w:val="000000"/>
                <w:sz w:val="20"/>
                <w:szCs w:val="20"/>
              </w:rPr>
              <w:t xml:space="preserve">　年２回以上避難訓練を実施していますか。</w:t>
            </w:r>
          </w:p>
        </w:tc>
        <w:tc>
          <w:tcPr>
            <w:tcW w:w="2673" w:type="dxa"/>
            <w:tcBorders>
              <w:bottom w:val="nil"/>
            </w:tcBorders>
            <w:shd w:val="clear" w:color="auto" w:fill="auto"/>
            <w:tcMar>
              <w:left w:w="113" w:type="dxa"/>
            </w:tcMar>
          </w:tcPr>
          <w:p w14:paraId="1441E824"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昭63.11.11老健第24</w:t>
            </w:r>
          </w:p>
          <w:p w14:paraId="3F736892" w14:textId="77777777" w:rsidR="00F10D36" w:rsidRPr="00273A3C"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73A3C">
              <w:rPr>
                <w:rFonts w:ascii="ＭＳ Ｐゴシック" w:eastAsia="ＭＳ Ｐゴシック" w:hAnsi="ＭＳ Ｐゴシック" w:hint="eastAsia"/>
                <w:kern w:val="0"/>
                <w:sz w:val="20"/>
                <w:szCs w:val="20"/>
              </w:rPr>
              <w:t>別紙第3の3(2)</w:t>
            </w:r>
          </w:p>
        </w:tc>
        <w:tc>
          <w:tcPr>
            <w:tcW w:w="1829" w:type="dxa"/>
            <w:tcBorders>
              <w:bottom w:val="nil"/>
            </w:tcBorders>
            <w:shd w:val="clear" w:color="auto" w:fill="auto"/>
          </w:tcPr>
          <w:p w14:paraId="497F8B6B"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□いる</w:t>
            </w:r>
          </w:p>
          <w:p w14:paraId="3D1474AB"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273A3C">
              <w:rPr>
                <w:rFonts w:ascii="ＭＳ Ｐゴシック" w:eastAsia="ＭＳ Ｐゴシック" w:hAnsi="ＭＳ Ｐゴシック" w:hint="eastAsia"/>
                <w:sz w:val="20"/>
                <w:szCs w:val="20"/>
              </w:rPr>
              <w:t>□いない</w:t>
            </w:r>
          </w:p>
        </w:tc>
      </w:tr>
      <w:tr w:rsidR="00F10D36" w:rsidRPr="00273A3C" w14:paraId="0B35A313" w14:textId="77777777" w:rsidTr="00F23777">
        <w:tc>
          <w:tcPr>
            <w:tcW w:w="2967" w:type="dxa"/>
            <w:tcBorders>
              <w:top w:val="nil"/>
              <w:bottom w:val="nil"/>
            </w:tcBorders>
            <w:shd w:val="clear" w:color="auto" w:fill="auto"/>
          </w:tcPr>
          <w:p w14:paraId="4759491C" w14:textId="77777777" w:rsidR="00F10D36" w:rsidRPr="00273A3C" w:rsidRDefault="00F10D36" w:rsidP="00F10D36">
            <w:pPr>
              <w:suppressAutoHyphens/>
              <w:overflowPunct w:val="0"/>
              <w:autoSpaceDE w:val="0"/>
              <w:autoSpaceDN w:val="0"/>
              <w:spacing w:line="320" w:lineRule="exact"/>
              <w:jc w:val="left"/>
              <w:rPr>
                <w:rFonts w:ascii="ＭＳ ゴシック" w:eastAsia="ＭＳ ゴシック" w:hAnsi="ＭＳ ゴシック"/>
                <w:b/>
                <w:sz w:val="22"/>
                <w:szCs w:val="22"/>
              </w:rPr>
            </w:pPr>
          </w:p>
        </w:tc>
        <w:tc>
          <w:tcPr>
            <w:tcW w:w="7870" w:type="dxa"/>
            <w:tcBorders>
              <w:top w:val="single" w:sz="4" w:space="0" w:color="auto"/>
              <w:bottom w:val="nil"/>
            </w:tcBorders>
            <w:shd w:val="clear" w:color="auto" w:fill="auto"/>
          </w:tcPr>
          <w:p w14:paraId="47569774" w14:textId="5761C855" w:rsidR="00F10D36" w:rsidRDefault="0025593F" w:rsidP="00F10D36">
            <w:pPr>
              <w:widowControl/>
              <w:autoSpaceDE w:val="0"/>
              <w:autoSpaceDN w:val="0"/>
              <w:spacing w:line="320" w:lineRule="exact"/>
              <w:ind w:leftChars="-1" w:left="170" w:hangingChars="86" w:hanging="172"/>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⑫</w:t>
            </w:r>
            <w:r w:rsidR="00F10D36">
              <w:rPr>
                <w:rFonts w:ascii="ＭＳ 明朝" w:hAnsi="ＭＳ 明朝" w:cs="ＭＳ ゴシック" w:hint="eastAsia"/>
                <w:color w:val="000000"/>
                <w:kern w:val="0"/>
                <w:sz w:val="20"/>
                <w:szCs w:val="20"/>
              </w:rPr>
              <w:t xml:space="preserve">　防犯について配慮されていますか。</w:t>
            </w:r>
          </w:p>
          <w:p w14:paraId="5FFD26A3" w14:textId="77777777" w:rsidR="00F10D36" w:rsidRDefault="00F10D36" w:rsidP="00F10D36">
            <w:pPr>
              <w:widowControl/>
              <w:autoSpaceDE w:val="0"/>
              <w:autoSpaceDN w:val="0"/>
              <w:spacing w:line="320" w:lineRule="exact"/>
              <w:ind w:leftChars="-1" w:left="170" w:hangingChars="86" w:hanging="172"/>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・施設の施錠管理を適切に行っていますか。</w:t>
            </w:r>
          </w:p>
          <w:p w14:paraId="0DC031D4" w14:textId="77777777" w:rsidR="00F10D36" w:rsidRDefault="00F10D36" w:rsidP="00F10D36">
            <w:pPr>
              <w:widowControl/>
              <w:autoSpaceDE w:val="0"/>
              <w:autoSpaceDN w:val="0"/>
              <w:spacing w:line="320" w:lineRule="exact"/>
              <w:ind w:leftChars="-1" w:left="170" w:hangingChars="86" w:hanging="172"/>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・緊急時対応マニュアル等を整備していますか。</w:t>
            </w:r>
          </w:p>
          <w:p w14:paraId="21445A19" w14:textId="77777777" w:rsidR="00F10D36" w:rsidRDefault="00F10D36" w:rsidP="00F10D36">
            <w:pPr>
              <w:widowControl/>
              <w:autoSpaceDE w:val="0"/>
              <w:autoSpaceDN w:val="0"/>
              <w:spacing w:line="320" w:lineRule="exact"/>
              <w:ind w:leftChars="-1" w:left="170" w:hangingChars="86" w:hanging="172"/>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・緊急時の通報体制を整備していますか。</w:t>
            </w:r>
          </w:p>
          <w:p w14:paraId="564140E1" w14:textId="77777777" w:rsidR="00F10D36" w:rsidRDefault="00F10D36" w:rsidP="00F10D36">
            <w:pPr>
              <w:widowControl/>
              <w:autoSpaceDE w:val="0"/>
              <w:autoSpaceDN w:val="0"/>
              <w:spacing w:line="320" w:lineRule="exact"/>
              <w:ind w:leftChars="-1" w:left="170" w:hangingChars="86" w:hanging="172"/>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・日頃から警察等関係機関との連携を密にしていますか。</w:t>
            </w:r>
          </w:p>
        </w:tc>
        <w:tc>
          <w:tcPr>
            <w:tcW w:w="2673" w:type="dxa"/>
            <w:tcBorders>
              <w:top w:val="single" w:sz="4" w:space="0" w:color="auto"/>
              <w:bottom w:val="nil"/>
            </w:tcBorders>
            <w:shd w:val="clear" w:color="auto" w:fill="auto"/>
            <w:tcMar>
              <w:left w:w="113" w:type="dxa"/>
            </w:tcMar>
          </w:tcPr>
          <w:p w14:paraId="2062E2BD"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県通知H28.7.26</w:t>
            </w:r>
          </w:p>
          <w:p w14:paraId="0CA12ED3"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障福第1515号他</w:t>
            </w:r>
          </w:p>
          <w:p w14:paraId="1E8E170B"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国通知H28.9.15</w:t>
            </w:r>
          </w:p>
          <w:p w14:paraId="4C16B1ED" w14:textId="77777777" w:rsidR="00F10D36" w:rsidRPr="00273A3C" w:rsidRDefault="00F10D36" w:rsidP="00F10D36">
            <w:pPr>
              <w:overflowPunct w:val="0"/>
              <w:autoSpaceDE w:val="0"/>
              <w:autoSpaceDN w:val="0"/>
              <w:spacing w:line="320" w:lineRule="exact"/>
              <w:rPr>
                <w:rFonts w:ascii="ＭＳ Ｐゴシック" w:eastAsia="ＭＳ Ｐゴシック" w:hAnsi="ＭＳ Ｐゴシック" w:cs="ＭＳ 明朝"/>
                <w:kern w:val="0"/>
                <w:sz w:val="20"/>
                <w:szCs w:val="21"/>
              </w:rPr>
            </w:pPr>
            <w:r w:rsidRPr="00273A3C">
              <w:rPr>
                <w:rFonts w:ascii="ＭＳ Ｐゴシック" w:eastAsia="ＭＳ Ｐゴシック" w:hAnsi="ＭＳ Ｐゴシック" w:cs="ＭＳ 明朝" w:hint="eastAsia"/>
                <w:kern w:val="0"/>
                <w:sz w:val="20"/>
                <w:szCs w:val="21"/>
              </w:rPr>
              <w:t>雇児総発0915第1号他</w:t>
            </w:r>
          </w:p>
        </w:tc>
        <w:tc>
          <w:tcPr>
            <w:tcW w:w="1829" w:type="dxa"/>
            <w:tcBorders>
              <w:top w:val="single" w:sz="4" w:space="0" w:color="auto"/>
              <w:bottom w:val="nil"/>
            </w:tcBorders>
            <w:shd w:val="clear" w:color="auto" w:fill="auto"/>
          </w:tcPr>
          <w:p w14:paraId="1DB49C07" w14:textId="77777777" w:rsidR="00F10D36" w:rsidRPr="00273A3C" w:rsidRDefault="00F10D36" w:rsidP="00F10D36">
            <w:pPr>
              <w:overflowPunct w:val="0"/>
              <w:autoSpaceDE w:val="0"/>
              <w:autoSpaceDN w:val="0"/>
              <w:spacing w:line="320" w:lineRule="exact"/>
              <w:rPr>
                <w:rFonts w:ascii="ＭＳ ゴシック" w:eastAsia="ＭＳ Ｐゴシック" w:hAnsi="ＭＳ ゴシック"/>
                <w:sz w:val="20"/>
                <w:szCs w:val="20"/>
              </w:rPr>
            </w:pPr>
            <w:r w:rsidRPr="00273A3C">
              <w:rPr>
                <w:rFonts w:ascii="ＭＳ ゴシック" w:eastAsia="ＭＳ Ｐゴシック" w:hAnsi="ＭＳ ゴシック" w:hint="eastAsia"/>
                <w:sz w:val="20"/>
                <w:szCs w:val="20"/>
              </w:rPr>
              <w:t>□いる</w:t>
            </w:r>
          </w:p>
          <w:p w14:paraId="34D28499" w14:textId="77777777" w:rsidR="00F10D36" w:rsidRPr="00273A3C" w:rsidRDefault="00F10D36" w:rsidP="00F10D36">
            <w:pPr>
              <w:overflowPunct w:val="0"/>
              <w:autoSpaceDE w:val="0"/>
              <w:autoSpaceDN w:val="0"/>
              <w:spacing w:line="320" w:lineRule="exact"/>
              <w:rPr>
                <w:rFonts w:ascii="ＭＳ ゴシック" w:eastAsia="ＭＳ Ｐゴシック" w:hAnsi="ＭＳ ゴシック"/>
                <w:sz w:val="20"/>
                <w:szCs w:val="20"/>
              </w:rPr>
            </w:pPr>
            <w:r w:rsidRPr="00273A3C">
              <w:rPr>
                <w:rFonts w:ascii="ＭＳ ゴシック" w:eastAsia="ＭＳ Ｐゴシック" w:hAnsi="ＭＳ ゴシック" w:hint="eastAsia"/>
                <w:sz w:val="20"/>
                <w:szCs w:val="20"/>
              </w:rPr>
              <w:t>□いない</w:t>
            </w:r>
          </w:p>
        </w:tc>
      </w:tr>
      <w:tr w:rsidR="00F10D36" w:rsidRPr="008873BB" w14:paraId="1A1E2399" w14:textId="77777777" w:rsidTr="00F66078">
        <w:tc>
          <w:tcPr>
            <w:tcW w:w="2967" w:type="dxa"/>
            <w:tcBorders>
              <w:top w:val="nil"/>
              <w:bottom w:val="nil"/>
            </w:tcBorders>
            <w:shd w:val="clear" w:color="auto" w:fill="auto"/>
          </w:tcPr>
          <w:p w14:paraId="23BDB9F0"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40930235" w14:textId="77777777" w:rsidR="00F10D36" w:rsidRPr="00A13045" w:rsidRDefault="00F10D36" w:rsidP="00F10D36">
            <w:pPr>
              <w:overflowPunct w:val="0"/>
              <w:autoSpaceDE w:val="0"/>
              <w:autoSpaceDN w:val="0"/>
              <w:spacing w:line="320" w:lineRule="exact"/>
              <w:ind w:leftChars="100" w:left="210" w:firstLineChars="102" w:firstLine="204"/>
              <w:rPr>
                <w:rFonts w:ascii="ＭＳ 明朝" w:hAnsi="ＭＳ 明朝"/>
                <w:sz w:val="20"/>
                <w:szCs w:val="20"/>
              </w:rPr>
            </w:pPr>
            <w:r w:rsidRPr="00A13045">
              <w:rPr>
                <w:rFonts w:ascii="ＭＳ 明朝" w:hAnsi="ＭＳ 明朝" w:hint="eastAsia"/>
                <w:sz w:val="20"/>
                <w:szCs w:val="20"/>
              </w:rPr>
              <w:t>なお、夜間の災害の発生に際しては一層の混乱が予測されることから、年１回は夜間の訓練若しくは夜間の災害の発生を想定した訓練を実施していますか。</w:t>
            </w:r>
          </w:p>
        </w:tc>
        <w:tc>
          <w:tcPr>
            <w:tcW w:w="2673" w:type="dxa"/>
            <w:tcBorders>
              <w:top w:val="nil"/>
            </w:tcBorders>
            <w:shd w:val="clear" w:color="auto" w:fill="auto"/>
            <w:tcMar>
              <w:left w:w="113" w:type="dxa"/>
            </w:tcMar>
          </w:tcPr>
          <w:p w14:paraId="62C872CF"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3EE95AF2"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952D766"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0886D42F" w14:textId="77777777" w:rsidTr="00F66078">
        <w:tc>
          <w:tcPr>
            <w:tcW w:w="2967" w:type="dxa"/>
            <w:tcBorders>
              <w:top w:val="nil"/>
              <w:bottom w:val="nil"/>
            </w:tcBorders>
            <w:shd w:val="clear" w:color="auto" w:fill="auto"/>
          </w:tcPr>
          <w:p w14:paraId="11485943"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F95070E" w14:textId="0CFA5F9A" w:rsidR="00F10D36" w:rsidRDefault="0025593F" w:rsidP="00F10D36">
            <w:pPr>
              <w:overflowPunct w:val="0"/>
              <w:autoSpaceDE w:val="0"/>
              <w:autoSpaceDN w:val="0"/>
              <w:spacing w:line="320" w:lineRule="exact"/>
              <w:ind w:leftChars="1" w:left="200" w:hangingChars="99" w:hanging="198"/>
              <w:rPr>
                <w:rFonts w:ascii="ＭＳ 明朝" w:hAnsi="ＭＳ 明朝"/>
                <w:color w:val="000000"/>
                <w:sz w:val="20"/>
                <w:szCs w:val="20"/>
              </w:rPr>
            </w:pPr>
            <w:r>
              <w:rPr>
                <w:rFonts w:ascii="ＭＳ 明朝" w:hAnsi="ＭＳ 明朝" w:hint="eastAsia"/>
                <w:color w:val="000000"/>
                <w:sz w:val="20"/>
                <w:szCs w:val="20"/>
              </w:rPr>
              <w:t>⑬</w:t>
            </w:r>
            <w:r w:rsidR="00F10D36">
              <w:rPr>
                <w:rFonts w:ascii="ＭＳ 明朝" w:hAnsi="ＭＳ 明朝" w:hint="eastAsia"/>
                <w:color w:val="000000"/>
                <w:sz w:val="20"/>
                <w:szCs w:val="20"/>
              </w:rPr>
              <w:t xml:space="preserve">　消火、通報及び避難の訓練の実施に当たっては、あらかじめ、その旨を消防機関</w:t>
            </w:r>
            <w:r w:rsidR="00F10D36">
              <w:rPr>
                <w:rFonts w:ascii="ＭＳ 明朝" w:hAnsi="ＭＳ 明朝" w:hint="eastAsia"/>
                <w:color w:val="000000"/>
                <w:sz w:val="20"/>
                <w:szCs w:val="20"/>
              </w:rPr>
              <w:lastRenderedPageBreak/>
              <w:t>に通報するとともに、消防機関及び地域の消防組織等の指導、協力を得るように努めていますか。</w:t>
            </w:r>
          </w:p>
        </w:tc>
        <w:tc>
          <w:tcPr>
            <w:tcW w:w="2673" w:type="dxa"/>
            <w:shd w:val="clear" w:color="auto" w:fill="auto"/>
            <w:tcMar>
              <w:left w:w="113" w:type="dxa"/>
            </w:tcMar>
          </w:tcPr>
          <w:p w14:paraId="333C61E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昭63.11.11老健第24</w:t>
            </w:r>
          </w:p>
          <w:p w14:paraId="2E84AF24"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別紙第3の3(3)</w:t>
            </w:r>
          </w:p>
        </w:tc>
        <w:tc>
          <w:tcPr>
            <w:tcW w:w="1829" w:type="dxa"/>
            <w:shd w:val="clear" w:color="auto" w:fill="auto"/>
          </w:tcPr>
          <w:p w14:paraId="333FB1D9"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2D96AD6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F10D36" w:rsidRPr="008873BB" w14:paraId="5C10EAD6" w14:textId="77777777" w:rsidTr="00F66078">
        <w:tc>
          <w:tcPr>
            <w:tcW w:w="2967" w:type="dxa"/>
            <w:tcBorders>
              <w:top w:val="nil"/>
              <w:bottom w:val="nil"/>
            </w:tcBorders>
            <w:shd w:val="clear" w:color="auto" w:fill="auto"/>
          </w:tcPr>
          <w:p w14:paraId="3786D668"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ADC2A9F" w14:textId="22AF5093" w:rsidR="00F10D36" w:rsidRDefault="0025593F"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⑭</w:t>
            </w:r>
            <w:r w:rsidR="00F10D36">
              <w:rPr>
                <w:rFonts w:ascii="ＭＳ 明朝" w:hAnsi="ＭＳ 明朝" w:hint="eastAsia"/>
                <w:color w:val="000000"/>
                <w:sz w:val="20"/>
                <w:szCs w:val="20"/>
              </w:rPr>
              <w:t xml:space="preserve">　近隣に所在する病院、社会福祉施設等との相互間の連携を図るとともに地域住民及びボランティア組織等とも日常の連携を密にし、緊急の場合の応援、協力体制を確保していますか。</w:t>
            </w:r>
          </w:p>
        </w:tc>
        <w:tc>
          <w:tcPr>
            <w:tcW w:w="2673" w:type="dxa"/>
            <w:shd w:val="clear" w:color="auto" w:fill="auto"/>
            <w:tcMar>
              <w:left w:w="113" w:type="dxa"/>
            </w:tcMar>
          </w:tcPr>
          <w:p w14:paraId="7B5C039A"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昭63.11.11老健第24</w:t>
            </w:r>
          </w:p>
          <w:p w14:paraId="1403361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別紙第3の4</w:t>
            </w:r>
          </w:p>
        </w:tc>
        <w:tc>
          <w:tcPr>
            <w:tcW w:w="1829" w:type="dxa"/>
            <w:shd w:val="clear" w:color="auto" w:fill="auto"/>
          </w:tcPr>
          <w:p w14:paraId="5A3ECFA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6B1BF9E"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123B332F" w14:textId="77777777" w:rsidTr="00F66078">
        <w:tc>
          <w:tcPr>
            <w:tcW w:w="2967" w:type="dxa"/>
            <w:tcBorders>
              <w:top w:val="nil"/>
              <w:bottom w:val="nil"/>
            </w:tcBorders>
            <w:shd w:val="clear" w:color="auto" w:fill="auto"/>
          </w:tcPr>
          <w:p w14:paraId="100DF6CD"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2C1CEE6" w14:textId="654F071E" w:rsidR="00F10D36" w:rsidRDefault="0025593F"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⑮</w:t>
            </w:r>
            <w:r w:rsidR="00F10D36">
              <w:rPr>
                <w:rFonts w:ascii="ＭＳ 明朝" w:hAnsi="ＭＳ 明朝" w:hint="eastAsia"/>
                <w:color w:val="000000"/>
                <w:sz w:val="20"/>
                <w:szCs w:val="20"/>
              </w:rPr>
              <w:t xml:space="preserve">　火災等の非常事態に即応するため、平素から入所者等の実態把握に努め、入所者等の心身の状態等に応じた避難・誘導、搬送の体制を確立していますか。</w:t>
            </w:r>
          </w:p>
          <w:p w14:paraId="602AF869"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6B88D073"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昭63.11.11老健第24</w:t>
            </w:r>
          </w:p>
          <w:p w14:paraId="7AB1C9BB"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別紙第5の1</w:t>
            </w:r>
          </w:p>
        </w:tc>
        <w:tc>
          <w:tcPr>
            <w:tcW w:w="1829" w:type="dxa"/>
            <w:shd w:val="clear" w:color="auto" w:fill="auto"/>
          </w:tcPr>
          <w:p w14:paraId="1194F1D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A0D7B2D"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140113D8" w14:textId="77777777" w:rsidTr="00F66078">
        <w:tc>
          <w:tcPr>
            <w:tcW w:w="2967" w:type="dxa"/>
            <w:tcBorders>
              <w:top w:val="nil"/>
              <w:bottom w:val="nil"/>
            </w:tcBorders>
            <w:shd w:val="clear" w:color="auto" w:fill="auto"/>
          </w:tcPr>
          <w:p w14:paraId="042750A5"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734D70C0" w14:textId="407AA349" w:rsidR="00F10D36" w:rsidRDefault="0025593F"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⑯</w:t>
            </w:r>
            <w:r w:rsidR="00F10D36">
              <w:rPr>
                <w:rFonts w:ascii="ＭＳ 明朝" w:hAnsi="ＭＳ 明朝" w:hint="eastAsia"/>
                <w:color w:val="000000"/>
                <w:sz w:val="20"/>
                <w:szCs w:val="20"/>
              </w:rPr>
              <w:t xml:space="preserve">　自力避難が困難な入所者の療養室は、できるだけ１階部分とするなど避難の容易な階に設けていますか。</w:t>
            </w:r>
          </w:p>
        </w:tc>
        <w:tc>
          <w:tcPr>
            <w:tcW w:w="2673" w:type="dxa"/>
            <w:tcBorders>
              <w:bottom w:val="nil"/>
            </w:tcBorders>
            <w:shd w:val="clear" w:color="auto" w:fill="auto"/>
            <w:tcMar>
              <w:left w:w="113" w:type="dxa"/>
            </w:tcMar>
          </w:tcPr>
          <w:p w14:paraId="7CEB7965"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昭63.11.11老健第24</w:t>
            </w:r>
          </w:p>
          <w:p w14:paraId="709D1D70"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別紙第5の2</w:t>
            </w:r>
          </w:p>
        </w:tc>
        <w:tc>
          <w:tcPr>
            <w:tcW w:w="1829" w:type="dxa"/>
            <w:tcBorders>
              <w:bottom w:val="nil"/>
            </w:tcBorders>
            <w:shd w:val="clear" w:color="auto" w:fill="auto"/>
          </w:tcPr>
          <w:p w14:paraId="567F345E"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908DC87"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218FA565" w14:textId="77777777" w:rsidTr="00F66078">
        <w:tc>
          <w:tcPr>
            <w:tcW w:w="2967" w:type="dxa"/>
            <w:tcBorders>
              <w:top w:val="nil"/>
              <w:bottom w:val="nil"/>
            </w:tcBorders>
            <w:shd w:val="clear" w:color="auto" w:fill="auto"/>
          </w:tcPr>
          <w:p w14:paraId="0862EF0F"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679BEA8" w14:textId="77777777" w:rsidR="00F10D36" w:rsidRDefault="00F10D36" w:rsidP="00F10D3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また、やむを得ず高い階に療養室を設けている場合には火災の発生の危険が少なく、避難の容易な場所とするとともに、非常時の避難経路や避難救出の方法を消防計画で明確に定めるなど特別の配慮をしていますか。</w:t>
            </w:r>
          </w:p>
        </w:tc>
        <w:tc>
          <w:tcPr>
            <w:tcW w:w="2673" w:type="dxa"/>
            <w:tcBorders>
              <w:top w:val="nil"/>
            </w:tcBorders>
            <w:shd w:val="clear" w:color="auto" w:fill="auto"/>
            <w:tcMar>
              <w:left w:w="113" w:type="dxa"/>
            </w:tcMar>
          </w:tcPr>
          <w:p w14:paraId="17941351"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26B5CD9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79BDD9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4AF3F20B" w14:textId="77777777" w:rsidTr="00F66078">
        <w:tc>
          <w:tcPr>
            <w:tcW w:w="2967" w:type="dxa"/>
            <w:tcBorders>
              <w:top w:val="nil"/>
              <w:bottom w:val="nil"/>
            </w:tcBorders>
            <w:shd w:val="clear" w:color="auto" w:fill="auto"/>
          </w:tcPr>
          <w:p w14:paraId="1EC8E37E"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BCC1D69" w14:textId="101DCFAD" w:rsidR="00F10D36" w:rsidRDefault="0025593F" w:rsidP="00F10D36">
            <w:pPr>
              <w:overflowPunct w:val="0"/>
              <w:autoSpaceDE w:val="0"/>
              <w:autoSpaceDN w:val="0"/>
              <w:spacing w:line="320" w:lineRule="exact"/>
              <w:ind w:leftChars="1" w:left="200" w:hangingChars="99" w:hanging="198"/>
              <w:rPr>
                <w:rFonts w:ascii="ＭＳ 明朝" w:hAnsi="ＭＳ 明朝"/>
                <w:color w:val="000000"/>
                <w:sz w:val="20"/>
                <w:szCs w:val="20"/>
              </w:rPr>
            </w:pPr>
            <w:r>
              <w:rPr>
                <w:rFonts w:ascii="ＭＳ 明朝" w:hAnsi="ＭＳ 明朝" w:hint="eastAsia"/>
                <w:color w:val="000000"/>
                <w:sz w:val="20"/>
                <w:szCs w:val="20"/>
              </w:rPr>
              <w:t>⑰</w:t>
            </w:r>
            <w:r w:rsidR="00F10D36">
              <w:rPr>
                <w:rFonts w:ascii="ＭＳ 明朝" w:hAnsi="ＭＳ 明朝" w:hint="eastAsia"/>
                <w:color w:val="000000"/>
                <w:sz w:val="20"/>
                <w:szCs w:val="20"/>
              </w:rPr>
              <w:t xml:space="preserve">　火災時の負傷者等の応急手当のできる体制を確立していますか。</w:t>
            </w:r>
          </w:p>
        </w:tc>
        <w:tc>
          <w:tcPr>
            <w:tcW w:w="2673" w:type="dxa"/>
            <w:shd w:val="clear" w:color="auto" w:fill="auto"/>
            <w:tcMar>
              <w:left w:w="113" w:type="dxa"/>
            </w:tcMar>
          </w:tcPr>
          <w:p w14:paraId="0091074F"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昭63.11.11老健第24</w:t>
            </w:r>
          </w:p>
          <w:p w14:paraId="56D22416"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別紙第5の5</w:t>
            </w:r>
          </w:p>
        </w:tc>
        <w:tc>
          <w:tcPr>
            <w:tcW w:w="1829" w:type="dxa"/>
            <w:shd w:val="clear" w:color="auto" w:fill="auto"/>
          </w:tcPr>
          <w:p w14:paraId="56BF3749"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0B8C1E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6E2D3544" w14:textId="77777777" w:rsidTr="00F66078">
        <w:tc>
          <w:tcPr>
            <w:tcW w:w="2967" w:type="dxa"/>
            <w:tcBorders>
              <w:top w:val="nil"/>
              <w:bottom w:val="nil"/>
            </w:tcBorders>
            <w:shd w:val="clear" w:color="auto" w:fill="auto"/>
          </w:tcPr>
          <w:p w14:paraId="0B996724"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7169889" w14:textId="62700C51" w:rsidR="00F10D36" w:rsidRDefault="0025593F"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⑱</w:t>
            </w:r>
            <w:r w:rsidR="00F10D36">
              <w:rPr>
                <w:rFonts w:ascii="ＭＳ 明朝" w:hAnsi="ＭＳ 明朝" w:hint="eastAsia"/>
                <w:color w:val="000000"/>
                <w:sz w:val="20"/>
                <w:szCs w:val="20"/>
              </w:rPr>
              <w:t xml:space="preserve">　休日、夜間における火災は、職員の配置が希薄になること等からその対応如何によっては死亡事故を含む大災害になりやすいので、初期消火に努めるとともに、避難・誘導、搬送体制を中心として特に留意し対応していますか。</w:t>
            </w:r>
          </w:p>
        </w:tc>
        <w:tc>
          <w:tcPr>
            <w:tcW w:w="2673" w:type="dxa"/>
            <w:shd w:val="clear" w:color="auto" w:fill="auto"/>
            <w:tcMar>
              <w:left w:w="113" w:type="dxa"/>
            </w:tcMar>
          </w:tcPr>
          <w:p w14:paraId="58E68C0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昭63.11.11老健第24</w:t>
            </w:r>
          </w:p>
          <w:p w14:paraId="1F977EC1"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別紙第6の1</w:t>
            </w:r>
          </w:p>
        </w:tc>
        <w:tc>
          <w:tcPr>
            <w:tcW w:w="1829" w:type="dxa"/>
            <w:shd w:val="clear" w:color="auto" w:fill="auto"/>
          </w:tcPr>
          <w:p w14:paraId="11E67627"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14F66F2"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22D25F61" w14:textId="77777777" w:rsidTr="00F66078">
        <w:tc>
          <w:tcPr>
            <w:tcW w:w="2967" w:type="dxa"/>
            <w:tcBorders>
              <w:top w:val="nil"/>
              <w:bottom w:val="nil"/>
            </w:tcBorders>
            <w:shd w:val="clear" w:color="auto" w:fill="auto"/>
          </w:tcPr>
          <w:p w14:paraId="57616C5C"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F86EC99" w14:textId="6783FF8B" w:rsidR="00F10D36" w:rsidRPr="00A13045" w:rsidRDefault="0025593F" w:rsidP="00F10D36">
            <w:pPr>
              <w:overflowPunct w:val="0"/>
              <w:autoSpaceDE w:val="0"/>
              <w:autoSpaceDN w:val="0"/>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⑲</w:t>
            </w:r>
            <w:r w:rsidR="00F10D36">
              <w:rPr>
                <w:rFonts w:ascii="ＭＳ 明朝" w:hAnsi="ＭＳ 明朝" w:hint="eastAsia"/>
                <w:color w:val="000000"/>
                <w:sz w:val="20"/>
                <w:szCs w:val="20"/>
              </w:rPr>
              <w:t xml:space="preserve">　夜間は、定</w:t>
            </w:r>
            <w:r w:rsidR="00F10D36" w:rsidRPr="00A13045">
              <w:rPr>
                <w:rFonts w:ascii="ＭＳ 明朝" w:hAnsi="ＭＳ 明朝" w:hint="eastAsia"/>
                <w:sz w:val="20"/>
                <w:szCs w:val="20"/>
              </w:rPr>
              <w:t>期的に巡視を行うとともに、夜間使用しないリネン室、倉庫等は、出火防止対策の強化を図るため、施錠等を励行していますか。</w:t>
            </w:r>
          </w:p>
        </w:tc>
        <w:tc>
          <w:tcPr>
            <w:tcW w:w="2673" w:type="dxa"/>
            <w:shd w:val="clear" w:color="auto" w:fill="auto"/>
            <w:tcMar>
              <w:left w:w="113" w:type="dxa"/>
            </w:tcMar>
          </w:tcPr>
          <w:p w14:paraId="062F87FF"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昭63.11.11老健第24</w:t>
            </w:r>
          </w:p>
          <w:p w14:paraId="6880F004"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別紙第6の4</w:t>
            </w:r>
          </w:p>
        </w:tc>
        <w:tc>
          <w:tcPr>
            <w:tcW w:w="1829" w:type="dxa"/>
            <w:shd w:val="clear" w:color="auto" w:fill="auto"/>
          </w:tcPr>
          <w:p w14:paraId="3584B401"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EFA491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38709F62" w14:textId="77777777" w:rsidTr="00F66078">
        <w:tc>
          <w:tcPr>
            <w:tcW w:w="2967" w:type="dxa"/>
            <w:tcBorders>
              <w:top w:val="single" w:sz="4" w:space="0" w:color="auto"/>
              <w:bottom w:val="nil"/>
            </w:tcBorders>
            <w:shd w:val="clear" w:color="auto" w:fill="auto"/>
          </w:tcPr>
          <w:p w14:paraId="7BA1E147" w14:textId="6D1AA8A8" w:rsidR="00F10D36" w:rsidRPr="008873BB" w:rsidRDefault="0025593F"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lastRenderedPageBreak/>
              <w:t>30</w:t>
            </w:r>
            <w:r w:rsidR="00F10D36">
              <w:rPr>
                <w:rFonts w:ascii="ＭＳ ゴシック" w:eastAsia="ＭＳ ゴシック" w:hAnsi="ＭＳ ゴシック" w:cs="ＭＳ 明朝" w:hint="eastAsia"/>
                <w:b/>
                <w:color w:val="000000"/>
                <w:kern w:val="0"/>
                <w:sz w:val="22"/>
                <w:szCs w:val="22"/>
              </w:rPr>
              <w:t xml:space="preserve">　衛生</w:t>
            </w:r>
            <w:r w:rsidR="00F10D36" w:rsidRPr="008873BB">
              <w:rPr>
                <w:rFonts w:ascii="ＭＳ ゴシック" w:eastAsia="ＭＳ ゴシック" w:hAnsi="ＭＳ ゴシック" w:cs="ＭＳ 明朝" w:hint="eastAsia"/>
                <w:b/>
                <w:kern w:val="0"/>
                <w:sz w:val="22"/>
                <w:szCs w:val="22"/>
              </w:rPr>
              <w:t>管理等</w:t>
            </w:r>
          </w:p>
          <w:p w14:paraId="0C4C6738"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飲用水</w:t>
            </w:r>
            <w:r w:rsidRPr="008873BB">
              <w:rPr>
                <w:rFonts w:ascii="ＭＳ ゴシック" w:eastAsia="ＭＳ ゴシック" w:hAnsi="ＭＳ ゴシック"/>
                <w:b/>
                <w:sz w:val="22"/>
                <w:szCs w:val="22"/>
              </w:rPr>
              <w:t>)</w:t>
            </w:r>
          </w:p>
        </w:tc>
        <w:tc>
          <w:tcPr>
            <w:tcW w:w="7870" w:type="dxa"/>
            <w:tcBorders>
              <w:top w:val="nil"/>
            </w:tcBorders>
            <w:shd w:val="clear" w:color="auto" w:fill="auto"/>
          </w:tcPr>
          <w:p w14:paraId="6A207DB9"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p>
          <w:p w14:paraId="7B840CC0"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入所者の使用する施設、食器その他の設備又は飲用に供する水について、衛生的な管理に努め、又は衛生上必要な措置を講じていますか。</w:t>
            </w:r>
          </w:p>
        </w:tc>
        <w:tc>
          <w:tcPr>
            <w:tcW w:w="2673" w:type="dxa"/>
            <w:tcBorders>
              <w:top w:val="nil"/>
            </w:tcBorders>
            <w:shd w:val="clear" w:color="auto" w:fill="auto"/>
            <w:tcMar>
              <w:left w:w="113" w:type="dxa"/>
            </w:tcMar>
          </w:tcPr>
          <w:p w14:paraId="13EA2D32"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9D48BFE" w14:textId="77777777" w:rsidR="00F10D36" w:rsidRPr="00B67CB9"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B67CB9">
              <w:rPr>
                <w:rFonts w:ascii="ＭＳ Ｐゴシック" w:eastAsia="ＭＳ Ｐゴシック" w:hAnsi="ＭＳ Ｐゴシック" w:hint="eastAsia"/>
                <w:kern w:val="0"/>
                <w:sz w:val="20"/>
                <w:szCs w:val="20"/>
              </w:rPr>
              <w:t>第32条第1項</w:t>
            </w:r>
          </w:p>
        </w:tc>
        <w:tc>
          <w:tcPr>
            <w:tcW w:w="1829" w:type="dxa"/>
            <w:tcBorders>
              <w:top w:val="nil"/>
            </w:tcBorders>
            <w:shd w:val="clear" w:color="auto" w:fill="auto"/>
          </w:tcPr>
          <w:p w14:paraId="0A0B44ED"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p>
          <w:p w14:paraId="6D5FEDA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42DB47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79927664" w14:textId="77777777" w:rsidTr="00F66078">
        <w:tc>
          <w:tcPr>
            <w:tcW w:w="2967" w:type="dxa"/>
            <w:tcBorders>
              <w:top w:val="nil"/>
              <w:bottom w:val="nil"/>
            </w:tcBorders>
            <w:shd w:val="clear" w:color="auto" w:fill="auto"/>
          </w:tcPr>
          <w:p w14:paraId="539F32E4"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医薬品・医療機器</w:t>
            </w:r>
            <w:r w:rsidRPr="008873BB">
              <w:rPr>
                <w:rFonts w:ascii="ＭＳ ゴシック" w:eastAsia="ＭＳ ゴシック" w:hAnsi="ＭＳ ゴシック"/>
                <w:b/>
                <w:sz w:val="22"/>
                <w:szCs w:val="22"/>
              </w:rPr>
              <w:t>)</w:t>
            </w:r>
          </w:p>
        </w:tc>
        <w:tc>
          <w:tcPr>
            <w:tcW w:w="7870" w:type="dxa"/>
            <w:tcBorders>
              <w:top w:val="single" w:sz="4" w:space="0" w:color="auto"/>
            </w:tcBorders>
            <w:shd w:val="clear" w:color="auto" w:fill="auto"/>
          </w:tcPr>
          <w:p w14:paraId="1D7028D3"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医薬品及び医療機器の管理を適正に行っていますか。</w:t>
            </w:r>
          </w:p>
        </w:tc>
        <w:tc>
          <w:tcPr>
            <w:tcW w:w="2673" w:type="dxa"/>
            <w:shd w:val="clear" w:color="auto" w:fill="auto"/>
            <w:tcMar>
              <w:left w:w="113" w:type="dxa"/>
            </w:tcMar>
          </w:tcPr>
          <w:p w14:paraId="72DAF1E1" w14:textId="77777777" w:rsidR="00F10D36" w:rsidRPr="00B67CB9"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B67CB9">
              <w:rPr>
                <w:rFonts w:ascii="ＭＳ Ｐゴシック" w:eastAsia="ＭＳ Ｐゴシック" w:hAnsi="ＭＳ Ｐゴシック" w:hint="eastAsia"/>
                <w:kern w:val="0"/>
                <w:sz w:val="20"/>
                <w:szCs w:val="20"/>
              </w:rPr>
              <w:t>第32条第1項</w:t>
            </w:r>
          </w:p>
        </w:tc>
        <w:tc>
          <w:tcPr>
            <w:tcW w:w="1829" w:type="dxa"/>
            <w:shd w:val="clear" w:color="auto" w:fill="auto"/>
          </w:tcPr>
          <w:p w14:paraId="547E2CA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7844D3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7CF72237" w14:textId="77777777" w:rsidTr="00F66078">
        <w:tc>
          <w:tcPr>
            <w:tcW w:w="2967" w:type="dxa"/>
            <w:tcBorders>
              <w:top w:val="nil"/>
              <w:bottom w:val="nil"/>
            </w:tcBorders>
            <w:shd w:val="clear" w:color="auto" w:fill="auto"/>
          </w:tcPr>
          <w:p w14:paraId="02D4C481"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感染症、食中毒の予防)</w:t>
            </w:r>
          </w:p>
        </w:tc>
        <w:tc>
          <w:tcPr>
            <w:tcW w:w="7870" w:type="dxa"/>
            <w:tcBorders>
              <w:top w:val="single" w:sz="4" w:space="0" w:color="auto"/>
              <w:bottom w:val="nil"/>
            </w:tcBorders>
            <w:shd w:val="clear" w:color="auto" w:fill="auto"/>
          </w:tcPr>
          <w:p w14:paraId="37834B2D"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メチシリン耐性黄色ブドウ球菌(MRSA)、結核、疥癬、インフルエンザ様疾患、腸管出血性大腸菌感染症、感染性胃腸炎などの感染症の発生又は食中毒が発生し、又はまん延しないように、次のア～エのような措置を講ずるように努めていますか。</w:t>
            </w:r>
          </w:p>
        </w:tc>
        <w:tc>
          <w:tcPr>
            <w:tcW w:w="2673" w:type="dxa"/>
            <w:tcBorders>
              <w:bottom w:val="nil"/>
            </w:tcBorders>
            <w:shd w:val="clear" w:color="auto" w:fill="auto"/>
            <w:tcMar>
              <w:left w:w="113" w:type="dxa"/>
            </w:tcMar>
          </w:tcPr>
          <w:p w14:paraId="42E7CDA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条例第32条第2項</w:t>
            </w:r>
          </w:p>
          <w:p w14:paraId="51CA2589" w14:textId="1DC6518B" w:rsidR="00F10D36" w:rsidRDefault="00F10D36" w:rsidP="00F23777">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(2)</w:t>
            </w:r>
          </w:p>
        </w:tc>
        <w:tc>
          <w:tcPr>
            <w:tcW w:w="1829" w:type="dxa"/>
            <w:tcBorders>
              <w:bottom w:val="nil"/>
            </w:tcBorders>
            <w:shd w:val="clear" w:color="auto" w:fill="auto"/>
          </w:tcPr>
          <w:p w14:paraId="530EE1BE"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p>
        </w:tc>
      </w:tr>
      <w:tr w:rsidR="00F10D36" w:rsidRPr="008873BB" w14:paraId="4A006E9A" w14:textId="77777777" w:rsidTr="00F66078">
        <w:tc>
          <w:tcPr>
            <w:tcW w:w="2967" w:type="dxa"/>
            <w:tcBorders>
              <w:top w:val="nil"/>
              <w:bottom w:val="nil"/>
            </w:tcBorders>
            <w:shd w:val="clear" w:color="auto" w:fill="auto"/>
          </w:tcPr>
          <w:p w14:paraId="2FE8A346"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46FF8C5" w14:textId="18E86774" w:rsidR="00F10D36" w:rsidRDefault="00F10D36" w:rsidP="00F10D3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感染症又は食中毒の予防及びまん延の防止のための対策を検討する委員会</w:t>
            </w:r>
            <w:r w:rsidR="0025593F">
              <w:rPr>
                <w:rFonts w:hAnsi="ＭＳ 明朝" w:hint="eastAsia"/>
                <w:color w:val="000000"/>
                <w:sz w:val="20"/>
                <w:szCs w:val="20"/>
              </w:rPr>
              <w:t>（テレビ電話装置等を活用して行うことができるものとする）</w:t>
            </w:r>
            <w:r>
              <w:rPr>
                <w:rFonts w:ascii="ＭＳ 明朝" w:hAnsi="ＭＳ 明朝" w:hint="eastAsia"/>
                <w:color w:val="000000"/>
                <w:sz w:val="20"/>
                <w:szCs w:val="20"/>
              </w:rPr>
              <w:t>をおおむね３月に１回以上、定期的に開催するとともに、その結果について、介護職員その他の従業者に周知徹底を図っていますか。</w:t>
            </w:r>
          </w:p>
          <w:p w14:paraId="26D590CE" w14:textId="77777777" w:rsidR="0025593F" w:rsidRDefault="0025593F" w:rsidP="00F10D36">
            <w:pPr>
              <w:overflowPunct w:val="0"/>
              <w:autoSpaceDE w:val="0"/>
              <w:autoSpaceDN w:val="0"/>
              <w:spacing w:line="320" w:lineRule="exact"/>
              <w:ind w:leftChars="100" w:left="410" w:hangingChars="100" w:hanging="200"/>
              <w:rPr>
                <w:rFonts w:ascii="ＭＳ 明朝" w:hAnsi="ＭＳ 明朝"/>
                <w:color w:val="000000"/>
                <w:sz w:val="20"/>
                <w:szCs w:val="20"/>
              </w:rPr>
            </w:pPr>
          </w:p>
          <w:p w14:paraId="5F3DA512" w14:textId="77229A8C" w:rsidR="0025593F" w:rsidRDefault="0025593F" w:rsidP="0025593F">
            <w:pPr>
              <w:pStyle w:val="Default"/>
              <w:spacing w:line="320" w:lineRule="exact"/>
              <w:ind w:leftChars="100" w:left="210"/>
              <w:jc w:val="both"/>
              <w:rPr>
                <w:rFonts w:hAnsi="ＭＳ 明朝"/>
                <w:sz w:val="20"/>
                <w:szCs w:val="20"/>
              </w:rPr>
            </w:pPr>
            <w:r>
              <w:rPr>
                <w:rFonts w:hAnsi="ＭＳ 明朝" w:hint="eastAsia"/>
                <w:sz w:val="20"/>
                <w:szCs w:val="20"/>
              </w:rPr>
              <w:t>※　委員会のメンバー例（幅広い職種で構成させる必要があります）</w:t>
            </w:r>
            <w:r>
              <w:rPr>
                <w:rFonts w:hAnsi="ＭＳ 明朝"/>
                <w:sz w:val="20"/>
                <w:szCs w:val="20"/>
              </w:rPr>
              <w:t xml:space="preserve"> </w:t>
            </w:r>
          </w:p>
          <w:p w14:paraId="20962C89" w14:textId="77777777" w:rsidR="0025593F" w:rsidRDefault="0025593F" w:rsidP="0025593F">
            <w:pPr>
              <w:pStyle w:val="Default"/>
              <w:spacing w:line="320" w:lineRule="exact"/>
              <w:ind w:leftChars="200" w:left="420" w:firstLineChars="100" w:firstLine="200"/>
              <w:jc w:val="both"/>
              <w:rPr>
                <w:rFonts w:hAnsi="ＭＳ 明朝"/>
                <w:sz w:val="20"/>
                <w:szCs w:val="20"/>
              </w:rPr>
            </w:pPr>
            <w:r>
              <w:rPr>
                <w:rFonts w:hAnsi="ＭＳ 明朝" w:hint="eastAsia"/>
                <w:sz w:val="20"/>
                <w:szCs w:val="20"/>
              </w:rPr>
              <w:t>施設長（管理者）、事務長、医師、看護職員、介護職員、栄養士又は管理栄養士、生活相談員</w:t>
            </w:r>
          </w:p>
          <w:p w14:paraId="5EACD722" w14:textId="77777777" w:rsidR="0025593F" w:rsidRDefault="0025593F" w:rsidP="0025593F">
            <w:pPr>
              <w:pStyle w:val="Default"/>
              <w:spacing w:line="320" w:lineRule="exact"/>
              <w:jc w:val="both"/>
              <w:rPr>
                <w:rFonts w:hAnsi="ＭＳ 明朝"/>
                <w:sz w:val="20"/>
                <w:szCs w:val="20"/>
              </w:rPr>
            </w:pPr>
          </w:p>
          <w:p w14:paraId="5DFA5928" w14:textId="77777777" w:rsidR="0025593F" w:rsidRDefault="0025593F" w:rsidP="0025593F">
            <w:pPr>
              <w:pStyle w:val="Default"/>
              <w:spacing w:line="320" w:lineRule="exact"/>
              <w:ind w:leftChars="100" w:left="410" w:hangingChars="100" w:hanging="200"/>
              <w:rPr>
                <w:rFonts w:hAnsi="ＭＳ 明朝"/>
                <w:sz w:val="20"/>
                <w:szCs w:val="20"/>
              </w:rPr>
            </w:pPr>
            <w:r>
              <w:rPr>
                <w:rFonts w:hAnsi="ＭＳ 明朝" w:hint="eastAsia"/>
                <w:sz w:val="20"/>
                <w:szCs w:val="20"/>
              </w:rPr>
              <w:t>※　入所者の状況など施設の状況に応じ、おおむね３月に１回以上、定期的に開催するとともに、感染症が流行する時期等を勘案して必要に応じ随時開催する必要があります。</w:t>
            </w:r>
          </w:p>
          <w:p w14:paraId="683B3A68" w14:textId="77777777" w:rsidR="0025593F" w:rsidRDefault="0025593F" w:rsidP="0025593F">
            <w:pPr>
              <w:pStyle w:val="Default"/>
              <w:spacing w:line="320" w:lineRule="exact"/>
              <w:rPr>
                <w:rFonts w:hAnsi="ＭＳ 明朝"/>
                <w:sz w:val="20"/>
                <w:szCs w:val="20"/>
              </w:rPr>
            </w:pPr>
          </w:p>
          <w:p w14:paraId="433C90AE" w14:textId="77777777" w:rsidR="0025593F" w:rsidRDefault="0025593F" w:rsidP="0025593F">
            <w:pPr>
              <w:pStyle w:val="Default"/>
              <w:spacing w:line="320" w:lineRule="exact"/>
              <w:ind w:leftChars="100" w:left="410" w:hangingChars="100" w:hanging="200"/>
              <w:rPr>
                <w:rFonts w:hAnsi="ＭＳ 明朝"/>
                <w:sz w:val="20"/>
                <w:szCs w:val="20"/>
              </w:rPr>
            </w:pPr>
            <w:r>
              <w:rPr>
                <w:rFonts w:hAnsi="ＭＳ 明朝" w:hint="eastAsia"/>
                <w:sz w:val="20"/>
                <w:szCs w:val="20"/>
              </w:rPr>
              <w:t>※　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w:t>
            </w:r>
            <w:r>
              <w:rPr>
                <w:rFonts w:hAnsi="ＭＳ 明朝" w:hint="eastAsia"/>
                <w:sz w:val="20"/>
                <w:szCs w:val="20"/>
              </w:rPr>
              <w:lastRenderedPageBreak/>
              <w:t>の安全管理に関するガイドライン」等を遵守すること。</w:t>
            </w:r>
          </w:p>
          <w:p w14:paraId="05874871" w14:textId="77777777" w:rsidR="0025593F" w:rsidRDefault="0025593F" w:rsidP="0025593F">
            <w:pPr>
              <w:pStyle w:val="Default"/>
              <w:spacing w:line="320" w:lineRule="exact"/>
              <w:rPr>
                <w:rFonts w:hAnsi="ＭＳ 明朝"/>
                <w:sz w:val="20"/>
                <w:szCs w:val="20"/>
              </w:rPr>
            </w:pPr>
          </w:p>
          <w:p w14:paraId="31F2D9BD" w14:textId="77777777" w:rsidR="0025593F" w:rsidRDefault="0025593F" w:rsidP="0025593F">
            <w:pPr>
              <w:pStyle w:val="Default"/>
              <w:spacing w:line="320" w:lineRule="exact"/>
              <w:ind w:leftChars="100" w:left="410" w:hangingChars="100" w:hanging="200"/>
              <w:rPr>
                <w:rFonts w:hAnsi="ＭＳ 明朝"/>
                <w:sz w:val="20"/>
                <w:szCs w:val="20"/>
              </w:rPr>
            </w:pPr>
            <w:r>
              <w:rPr>
                <w:rFonts w:hAnsi="ＭＳ 明朝" w:hint="eastAsia"/>
                <w:sz w:val="20"/>
                <w:szCs w:val="20"/>
              </w:rPr>
              <w:t>※　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として差し支えません。感染対策担当者は看護師であることが望ましいです。</w:t>
            </w:r>
          </w:p>
          <w:p w14:paraId="0ACC81AF" w14:textId="102CC5AC" w:rsidR="0025593F" w:rsidRDefault="0025593F" w:rsidP="0025593F">
            <w:pPr>
              <w:pStyle w:val="Default"/>
              <w:spacing w:line="320" w:lineRule="exact"/>
              <w:ind w:left="400" w:hangingChars="200" w:hanging="400"/>
              <w:jc w:val="both"/>
              <w:rPr>
                <w:rFonts w:hAnsi="ＭＳ 明朝"/>
                <w:sz w:val="20"/>
                <w:szCs w:val="20"/>
                <w:lang w:val="x-none"/>
              </w:rPr>
            </w:pPr>
            <w:r>
              <w:rPr>
                <w:rFonts w:hAnsi="ＭＳ 明朝" w:hint="eastAsia"/>
                <w:sz w:val="20"/>
                <w:szCs w:val="20"/>
              </w:rPr>
              <w:t xml:space="preserve">　　　また、施設外の感染管理等の専門家を委員として積極的に活用することが望ましいです。</w:t>
            </w:r>
          </w:p>
        </w:tc>
        <w:tc>
          <w:tcPr>
            <w:tcW w:w="2673" w:type="dxa"/>
            <w:tcBorders>
              <w:top w:val="nil"/>
              <w:bottom w:val="nil"/>
            </w:tcBorders>
            <w:shd w:val="clear" w:color="auto" w:fill="auto"/>
            <w:tcMar>
              <w:left w:w="113" w:type="dxa"/>
            </w:tcMar>
          </w:tcPr>
          <w:p w14:paraId="6297D47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0"/>
              </w:rPr>
              <w:lastRenderedPageBreak/>
              <w:t>条例規則第11条第1項</w:t>
            </w:r>
          </w:p>
          <w:p w14:paraId="75BEB46A" w14:textId="6E88F0C7" w:rsidR="00F10D36" w:rsidRDefault="00F10D36" w:rsidP="00F23777">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(2)①</w:t>
            </w:r>
          </w:p>
        </w:tc>
        <w:tc>
          <w:tcPr>
            <w:tcW w:w="1829" w:type="dxa"/>
            <w:tcBorders>
              <w:top w:val="nil"/>
              <w:bottom w:val="nil"/>
            </w:tcBorders>
            <w:shd w:val="clear" w:color="auto" w:fill="auto"/>
          </w:tcPr>
          <w:p w14:paraId="301C48E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824E20A"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1E211555" w14:textId="77777777" w:rsidTr="00F66078">
        <w:tc>
          <w:tcPr>
            <w:tcW w:w="2967" w:type="dxa"/>
            <w:tcBorders>
              <w:top w:val="nil"/>
              <w:bottom w:val="nil"/>
            </w:tcBorders>
            <w:shd w:val="clear" w:color="auto" w:fill="auto"/>
          </w:tcPr>
          <w:p w14:paraId="0D9FE30A" w14:textId="77777777" w:rsidR="00F10D36" w:rsidRPr="008873BB" w:rsidRDefault="00F10D36" w:rsidP="00F10D36">
            <w:pPr>
              <w:suppressAutoHyphens/>
              <w:overflowPunct w:val="0"/>
              <w:autoSpaceDE w:val="0"/>
              <w:autoSpaceDN w:val="0"/>
              <w:spacing w:line="320" w:lineRule="exact"/>
              <w:ind w:left="108" w:hangingChars="49" w:hanging="108"/>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1ADF7D8" w14:textId="266708D4" w:rsidR="00F10D36" w:rsidRDefault="00F10D36" w:rsidP="00F10D3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感染症又は食中毒の予防及びまん延の防止のための指針を整備してありますか。</w:t>
            </w:r>
          </w:p>
          <w:p w14:paraId="59CA7086" w14:textId="77777777" w:rsidR="0025593F" w:rsidRDefault="0025593F" w:rsidP="00F10D36">
            <w:pPr>
              <w:overflowPunct w:val="0"/>
              <w:autoSpaceDE w:val="0"/>
              <w:autoSpaceDN w:val="0"/>
              <w:spacing w:line="320" w:lineRule="exact"/>
              <w:ind w:leftChars="100" w:left="410" w:hangingChars="100" w:hanging="200"/>
              <w:rPr>
                <w:rFonts w:ascii="ＭＳ 明朝" w:hAnsi="ＭＳ 明朝"/>
                <w:color w:val="000000"/>
                <w:sz w:val="20"/>
                <w:szCs w:val="20"/>
              </w:rPr>
            </w:pPr>
          </w:p>
          <w:p w14:paraId="667FB71C" w14:textId="77777777" w:rsidR="0025593F" w:rsidRDefault="0025593F" w:rsidP="0025593F">
            <w:pPr>
              <w:pStyle w:val="Default"/>
              <w:spacing w:line="320" w:lineRule="exact"/>
              <w:ind w:firstLineChars="100" w:firstLine="200"/>
              <w:jc w:val="both"/>
              <w:rPr>
                <w:rFonts w:hAnsi="ＭＳ 明朝"/>
                <w:sz w:val="20"/>
                <w:szCs w:val="20"/>
              </w:rPr>
            </w:pPr>
            <w:r>
              <w:rPr>
                <w:rFonts w:hAnsi="ＭＳ 明朝" w:hint="eastAsia"/>
                <w:sz w:val="20"/>
                <w:szCs w:val="20"/>
              </w:rPr>
              <w:t>※　指針に盛り込むべき内容</w:t>
            </w:r>
          </w:p>
          <w:p w14:paraId="4CA09F83" w14:textId="77777777" w:rsidR="0025593F" w:rsidRDefault="0025593F" w:rsidP="0025593F">
            <w:pPr>
              <w:pStyle w:val="Default"/>
              <w:spacing w:line="320" w:lineRule="exact"/>
              <w:ind w:leftChars="195" w:left="409" w:firstLineChars="100" w:firstLine="200"/>
              <w:jc w:val="both"/>
              <w:rPr>
                <w:rFonts w:hAnsi="ＭＳ 明朝"/>
                <w:sz w:val="20"/>
                <w:szCs w:val="20"/>
              </w:rPr>
            </w:pPr>
            <w:r>
              <w:rPr>
                <w:rFonts w:hAnsi="ＭＳ 明朝" w:hint="eastAsia"/>
                <w:sz w:val="20"/>
                <w:szCs w:val="20"/>
              </w:rPr>
              <w:t>当該施設における「感染症及び食中毒の予防及びまん延の防止のための指針」には、平常時の対策及び発生時の対応を規定してください。</w:t>
            </w:r>
          </w:p>
          <w:p w14:paraId="49144579" w14:textId="671DBCE8" w:rsidR="0025593F" w:rsidRDefault="0025593F" w:rsidP="0025593F">
            <w:pPr>
              <w:pStyle w:val="Default"/>
              <w:spacing w:line="320" w:lineRule="exact"/>
              <w:ind w:leftChars="195" w:left="409" w:firstLineChars="100" w:firstLine="200"/>
              <w:jc w:val="both"/>
              <w:rPr>
                <w:rFonts w:hAnsi="ＭＳ 明朝"/>
                <w:sz w:val="20"/>
                <w:szCs w:val="20"/>
              </w:rPr>
            </w:pPr>
            <w:r>
              <w:rPr>
                <w:rFonts w:hAnsi="ＭＳ 明朝" w:hint="eastAsia"/>
                <w:sz w:val="20"/>
                <w:szCs w:val="20"/>
              </w:rPr>
              <w:t>平時の対策としては、施設内の衛生管理（環境の整備、排泄物の処理、血液、体液、分泌液、排泄物（便）などに触れる時、傷や創傷皮膚に触れる時どのようにするかの取り決め、手伝いの基本、早期発見のための日常の観察項目）等、発生時の対応としては、発生状況の把握、感染拡大の防止、医療機関や保健所、市町における施設関係課等の関係機関との連携、医療処置、行政への報告等が想定されます。</w:t>
            </w:r>
          </w:p>
          <w:p w14:paraId="49D5A8FC" w14:textId="29BA077A" w:rsidR="0025593F" w:rsidRDefault="0025593F" w:rsidP="0025593F">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hAnsi="ＭＳ 明朝" w:hint="eastAsia"/>
                <w:color w:val="000000"/>
                <w:sz w:val="20"/>
                <w:szCs w:val="20"/>
              </w:rPr>
              <w:t>また、発生時における施設の連絡体制を整備、明記しておくことも必要です。</w:t>
            </w:r>
          </w:p>
        </w:tc>
        <w:tc>
          <w:tcPr>
            <w:tcW w:w="2673" w:type="dxa"/>
            <w:tcBorders>
              <w:top w:val="nil"/>
              <w:bottom w:val="nil"/>
            </w:tcBorders>
            <w:shd w:val="clear" w:color="auto" w:fill="auto"/>
            <w:tcMar>
              <w:left w:w="113" w:type="dxa"/>
            </w:tcMar>
          </w:tcPr>
          <w:p w14:paraId="24C0A7C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0"/>
              </w:rPr>
              <w:t>条例規則第11条第2項</w:t>
            </w:r>
          </w:p>
          <w:p w14:paraId="0DF19480" w14:textId="36E13860" w:rsidR="00F10D36" w:rsidRDefault="00F10D36" w:rsidP="00F23777">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(2)②</w:t>
            </w:r>
          </w:p>
        </w:tc>
        <w:tc>
          <w:tcPr>
            <w:tcW w:w="1829" w:type="dxa"/>
            <w:tcBorders>
              <w:top w:val="nil"/>
              <w:bottom w:val="nil"/>
            </w:tcBorders>
            <w:shd w:val="clear" w:color="auto" w:fill="auto"/>
          </w:tcPr>
          <w:p w14:paraId="07DABB1C"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D48D50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296DCCE9" w14:textId="77777777" w:rsidTr="00F66078">
        <w:tc>
          <w:tcPr>
            <w:tcW w:w="2967" w:type="dxa"/>
            <w:tcBorders>
              <w:top w:val="nil"/>
              <w:bottom w:val="nil"/>
            </w:tcBorders>
            <w:shd w:val="clear" w:color="auto" w:fill="auto"/>
          </w:tcPr>
          <w:p w14:paraId="763C22BC"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EEB864A" w14:textId="77777777" w:rsidR="00F10D36" w:rsidRDefault="00F10D36" w:rsidP="00F10D3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ウ　介護職員その他の従業者に対し、感染症及び食中毒の予防及びまん延の防止のための研修</w:t>
            </w:r>
            <w:r w:rsidR="007C7D73">
              <w:rPr>
                <w:rFonts w:hAnsi="ＭＳ 明朝" w:hint="eastAsia"/>
                <w:color w:val="000000"/>
                <w:sz w:val="20"/>
                <w:szCs w:val="20"/>
              </w:rPr>
              <w:t>並びに感染症の予防及びまん延防止のための訓練</w:t>
            </w:r>
            <w:r>
              <w:rPr>
                <w:rFonts w:ascii="ＭＳ 明朝" w:hAnsi="ＭＳ 明朝" w:hint="eastAsia"/>
                <w:color w:val="000000"/>
                <w:sz w:val="20"/>
                <w:szCs w:val="20"/>
              </w:rPr>
              <w:t>を定期的に実施していますか。</w:t>
            </w:r>
          </w:p>
          <w:p w14:paraId="4BA430B2" w14:textId="77777777" w:rsidR="007C7D73" w:rsidRDefault="007C7D73" w:rsidP="00F10D36">
            <w:pPr>
              <w:overflowPunct w:val="0"/>
              <w:autoSpaceDE w:val="0"/>
              <w:autoSpaceDN w:val="0"/>
              <w:spacing w:line="320" w:lineRule="exact"/>
              <w:ind w:leftChars="95" w:left="399" w:hangingChars="100" w:hanging="200"/>
              <w:rPr>
                <w:rFonts w:ascii="ＭＳ 明朝" w:hAnsi="ＭＳ 明朝"/>
                <w:color w:val="000000"/>
                <w:sz w:val="20"/>
                <w:szCs w:val="20"/>
              </w:rPr>
            </w:pPr>
          </w:p>
          <w:p w14:paraId="4C9890D5" w14:textId="77777777" w:rsidR="007C7D73" w:rsidRDefault="007C7D73" w:rsidP="007C7D73">
            <w:pPr>
              <w:pStyle w:val="Default"/>
              <w:spacing w:line="320" w:lineRule="exact"/>
              <w:ind w:left="200" w:hangingChars="100" w:hanging="200"/>
              <w:rPr>
                <w:rFonts w:hAnsi="ＭＳ 明朝"/>
                <w:sz w:val="20"/>
                <w:szCs w:val="20"/>
              </w:rPr>
            </w:pPr>
            <w:r>
              <w:rPr>
                <w:rFonts w:hAnsi="ＭＳ 明朝" w:hint="eastAsia"/>
                <w:sz w:val="20"/>
                <w:szCs w:val="20"/>
              </w:rPr>
              <w:lastRenderedPageBreak/>
              <w:t>※　研修の実施について</w:t>
            </w:r>
          </w:p>
          <w:p w14:paraId="13F91E96" w14:textId="77777777" w:rsidR="007C7D73" w:rsidRDefault="007C7D73" w:rsidP="007C7D73">
            <w:pPr>
              <w:pStyle w:val="Default"/>
              <w:spacing w:line="320" w:lineRule="exact"/>
              <w:ind w:leftChars="200" w:left="620" w:hangingChars="100" w:hanging="200"/>
              <w:rPr>
                <w:rFonts w:hAnsi="ＭＳ 明朝"/>
                <w:sz w:val="20"/>
                <w:szCs w:val="20"/>
              </w:rPr>
            </w:pPr>
            <w:r>
              <w:rPr>
                <w:rFonts w:hAnsi="ＭＳ 明朝" w:hint="eastAsia"/>
                <w:sz w:val="20"/>
                <w:szCs w:val="20"/>
              </w:rPr>
              <w:t>・新規採用時には必ず感染対策研修を実施することが重要です。また、調理や清掃などの業務を委託する場合には、委託を受けて行う者に対しても、施設の指針が周知されるようにする必要があります。</w:t>
            </w:r>
          </w:p>
          <w:p w14:paraId="571726D9" w14:textId="77777777" w:rsidR="007C7D73" w:rsidRDefault="007C7D73" w:rsidP="007C7D73">
            <w:pPr>
              <w:pStyle w:val="Default"/>
              <w:spacing w:line="320" w:lineRule="exact"/>
              <w:ind w:firstLineChars="200" w:firstLine="400"/>
              <w:rPr>
                <w:rFonts w:hAnsi="ＭＳ 明朝"/>
                <w:sz w:val="20"/>
                <w:szCs w:val="20"/>
              </w:rPr>
            </w:pPr>
            <w:r>
              <w:rPr>
                <w:rFonts w:hAnsi="ＭＳ 明朝" w:hint="eastAsia"/>
                <w:sz w:val="20"/>
                <w:szCs w:val="20"/>
              </w:rPr>
              <w:t>・研修の実施内容についても記録することが必要です。</w:t>
            </w:r>
          </w:p>
          <w:p w14:paraId="2E3A422D" w14:textId="77777777" w:rsidR="007C7D73" w:rsidRDefault="007C7D73" w:rsidP="007C7D73">
            <w:pPr>
              <w:pStyle w:val="Default"/>
              <w:spacing w:line="320" w:lineRule="exact"/>
              <w:ind w:leftChars="200" w:left="620" w:hangingChars="100" w:hanging="200"/>
              <w:rPr>
                <w:rFonts w:hAnsi="ＭＳ 明朝"/>
                <w:sz w:val="20"/>
                <w:szCs w:val="20"/>
              </w:rPr>
            </w:pPr>
            <w:r>
              <w:rPr>
                <w:rFonts w:hAnsi="ＭＳ 明朝" w:hint="eastAsia"/>
                <w:sz w:val="20"/>
                <w:szCs w:val="20"/>
              </w:rPr>
              <w:t>・研修の実施は、厚生労働省「介護施設・事業所の職員向け感染症対策力向上のための研修教材」等を活用するなど、施設内での研修で差し支えません。</w:t>
            </w:r>
          </w:p>
          <w:p w14:paraId="0C098F0B" w14:textId="77777777" w:rsidR="007C7D73" w:rsidRDefault="007C7D73" w:rsidP="007C7D73">
            <w:pPr>
              <w:pStyle w:val="Default"/>
              <w:spacing w:line="320" w:lineRule="exact"/>
              <w:rPr>
                <w:rFonts w:hAnsi="ＭＳ 明朝"/>
                <w:sz w:val="20"/>
                <w:szCs w:val="20"/>
              </w:rPr>
            </w:pPr>
          </w:p>
          <w:p w14:paraId="65C1528A" w14:textId="77777777" w:rsidR="007C7D73" w:rsidRDefault="007C7D73" w:rsidP="007C7D73">
            <w:pPr>
              <w:pStyle w:val="Default"/>
              <w:spacing w:line="320" w:lineRule="exact"/>
              <w:rPr>
                <w:rFonts w:hAnsi="ＭＳ 明朝"/>
                <w:sz w:val="20"/>
                <w:szCs w:val="20"/>
              </w:rPr>
            </w:pPr>
            <w:r>
              <w:rPr>
                <w:rFonts w:hAnsi="ＭＳ 明朝" w:hint="eastAsia"/>
                <w:sz w:val="20"/>
                <w:szCs w:val="20"/>
              </w:rPr>
              <w:t>※　訓練の実施について</w:t>
            </w:r>
          </w:p>
          <w:p w14:paraId="44886527" w14:textId="77777777" w:rsidR="007C7D73" w:rsidRDefault="007C7D73" w:rsidP="007C7D73">
            <w:pPr>
              <w:pStyle w:val="Default"/>
              <w:spacing w:line="320" w:lineRule="exact"/>
              <w:ind w:left="600" w:hangingChars="300" w:hanging="600"/>
              <w:rPr>
                <w:rFonts w:hAnsi="ＭＳ 明朝"/>
                <w:sz w:val="20"/>
                <w:szCs w:val="20"/>
              </w:rPr>
            </w:pPr>
            <w:r>
              <w:rPr>
                <w:rFonts w:hAnsi="ＭＳ 明朝" w:hint="eastAsia"/>
                <w:sz w:val="20"/>
                <w:szCs w:val="20"/>
              </w:rPr>
              <w:t xml:space="preserve">　　・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してください。</w:t>
            </w:r>
          </w:p>
          <w:p w14:paraId="3F9D6E06" w14:textId="77777777" w:rsidR="007C7D73" w:rsidRDefault="007C7D73" w:rsidP="007C7D73">
            <w:pPr>
              <w:pStyle w:val="Default"/>
              <w:spacing w:line="320" w:lineRule="exact"/>
              <w:ind w:leftChars="200" w:left="620" w:hangingChars="100" w:hanging="200"/>
              <w:rPr>
                <w:rFonts w:hAnsi="ＭＳ 明朝"/>
                <w:sz w:val="20"/>
                <w:szCs w:val="20"/>
              </w:rPr>
            </w:pPr>
            <w:r>
              <w:rPr>
                <w:rFonts w:hAnsi="ＭＳ 明朝" w:hint="eastAsia"/>
                <w:sz w:val="20"/>
                <w:szCs w:val="20"/>
              </w:rPr>
              <w:t>・訓練の実施は、机上を含めその実施手法は問わないものの、机上及び実地で実施するものを適切に組み合わせながら実施することが適切です。</w:t>
            </w:r>
          </w:p>
          <w:p w14:paraId="7C0D83B9" w14:textId="61BAC054" w:rsidR="007C7D73" w:rsidRDefault="007C7D73" w:rsidP="007C7D73">
            <w:pPr>
              <w:overflowPunct w:val="0"/>
              <w:autoSpaceDE w:val="0"/>
              <w:autoSpaceDN w:val="0"/>
              <w:spacing w:line="320" w:lineRule="exact"/>
              <w:ind w:leftChars="195" w:left="609" w:hangingChars="100" w:hanging="200"/>
              <w:rPr>
                <w:rFonts w:ascii="ＭＳ 明朝" w:hAnsi="ＭＳ 明朝"/>
                <w:color w:val="000000"/>
                <w:sz w:val="20"/>
                <w:szCs w:val="20"/>
                <w:lang w:val="x-none"/>
              </w:rPr>
            </w:pPr>
            <w:r>
              <w:rPr>
                <w:rFonts w:hAnsi="ＭＳ 明朝" w:hint="eastAsia"/>
                <w:color w:val="000000"/>
                <w:sz w:val="20"/>
                <w:szCs w:val="20"/>
              </w:rPr>
              <w:t>・当該義務付けの適用に当たっては、令和３年改正省令附則第</w:t>
            </w:r>
            <w:r>
              <w:rPr>
                <w:rFonts w:ascii="ＭＳ 明朝" w:hAnsi="ＭＳ 明朝" w:hint="eastAsia"/>
                <w:color w:val="000000"/>
                <w:sz w:val="20"/>
                <w:szCs w:val="20"/>
              </w:rPr>
              <w:t>11</w:t>
            </w:r>
            <w:r>
              <w:rPr>
                <w:rFonts w:hAnsi="ＭＳ 明朝" w:hint="eastAsia"/>
                <w:color w:val="000000"/>
                <w:sz w:val="20"/>
                <w:szCs w:val="20"/>
              </w:rPr>
              <w:t>条において、３年間の経過措置を設けており、令和６年３月</w:t>
            </w:r>
            <w:r>
              <w:rPr>
                <w:rFonts w:ascii="ＭＳ 明朝" w:hAnsi="ＭＳ 明朝" w:hint="eastAsia"/>
                <w:color w:val="000000"/>
                <w:sz w:val="20"/>
                <w:szCs w:val="20"/>
              </w:rPr>
              <w:t>31</w:t>
            </w:r>
            <w:r>
              <w:rPr>
                <w:rFonts w:hAnsi="ＭＳ 明朝" w:hint="eastAsia"/>
                <w:color w:val="000000"/>
                <w:sz w:val="20"/>
                <w:szCs w:val="20"/>
              </w:rPr>
              <w:t>日までの間は、努力義務とされています。</w:t>
            </w:r>
          </w:p>
        </w:tc>
        <w:tc>
          <w:tcPr>
            <w:tcW w:w="2673" w:type="dxa"/>
            <w:tcBorders>
              <w:top w:val="nil"/>
              <w:bottom w:val="nil"/>
            </w:tcBorders>
            <w:shd w:val="clear" w:color="auto" w:fill="auto"/>
            <w:tcMar>
              <w:left w:w="113" w:type="dxa"/>
            </w:tcMar>
          </w:tcPr>
          <w:p w14:paraId="2D83531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0"/>
              </w:rPr>
              <w:lastRenderedPageBreak/>
              <w:t>条例規則第11条第3項</w:t>
            </w:r>
          </w:p>
          <w:p w14:paraId="2218193D" w14:textId="35CBA9E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 xml:space="preserve"> (2)③</w:t>
            </w:r>
          </w:p>
        </w:tc>
        <w:tc>
          <w:tcPr>
            <w:tcW w:w="1829" w:type="dxa"/>
            <w:tcBorders>
              <w:top w:val="nil"/>
              <w:bottom w:val="nil"/>
            </w:tcBorders>
            <w:shd w:val="clear" w:color="auto" w:fill="auto"/>
          </w:tcPr>
          <w:p w14:paraId="118CF84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81C86D7"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200624B2" w14:textId="77777777" w:rsidTr="00F66078">
        <w:tc>
          <w:tcPr>
            <w:tcW w:w="2967" w:type="dxa"/>
            <w:tcBorders>
              <w:top w:val="nil"/>
              <w:bottom w:val="nil"/>
            </w:tcBorders>
            <w:shd w:val="clear" w:color="auto" w:fill="auto"/>
          </w:tcPr>
          <w:p w14:paraId="745AC236"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58D97AF7" w14:textId="77777777" w:rsidR="00F10D36" w:rsidRPr="008873BB" w:rsidRDefault="00F10D36" w:rsidP="00F10D36">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エ　感染者や既往者の入所に際し、感染対策担当者は、介護職員その他の従事者に対し、当該感染症に関する知識、対応等について周知を図っていますか。</w:t>
            </w:r>
          </w:p>
        </w:tc>
        <w:tc>
          <w:tcPr>
            <w:tcW w:w="2673" w:type="dxa"/>
            <w:tcBorders>
              <w:top w:val="nil"/>
              <w:bottom w:val="single" w:sz="4" w:space="0" w:color="auto"/>
            </w:tcBorders>
            <w:shd w:val="clear" w:color="auto" w:fill="auto"/>
            <w:tcMar>
              <w:left w:w="113" w:type="dxa"/>
            </w:tcMar>
          </w:tcPr>
          <w:p w14:paraId="2A4F3E8F" w14:textId="77777777" w:rsidR="00F10D36" w:rsidRPr="004D389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D389B">
              <w:rPr>
                <w:rFonts w:ascii="ＭＳ Ｐゴシック" w:eastAsia="ＭＳ Ｐゴシック" w:hAnsi="ＭＳ Ｐゴシック" w:hint="eastAsia"/>
                <w:sz w:val="20"/>
                <w:szCs w:val="20"/>
              </w:rPr>
              <w:t>条例規則第11条第4項</w:t>
            </w:r>
          </w:p>
          <w:p w14:paraId="3D1FABD9" w14:textId="34D9F639" w:rsidR="00F10D36" w:rsidRPr="004D389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D389B">
              <w:rPr>
                <w:rFonts w:ascii="ＭＳ Ｐゴシック" w:eastAsia="ＭＳ Ｐゴシック" w:hAnsi="ＭＳ Ｐゴシック" w:hint="eastAsia"/>
                <w:kern w:val="0"/>
                <w:sz w:val="20"/>
                <w:szCs w:val="20"/>
              </w:rPr>
              <w:t>解釈通知第4</w:t>
            </w:r>
            <w:r>
              <w:rPr>
                <w:rFonts w:ascii="ＭＳ Ｐゴシック" w:eastAsia="ＭＳ Ｐゴシック" w:hAnsi="ＭＳ Ｐゴシック" w:hint="eastAsia"/>
                <w:color w:val="000000"/>
                <w:kern w:val="0"/>
                <w:sz w:val="20"/>
                <w:szCs w:val="20"/>
              </w:rPr>
              <w:t>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 xml:space="preserve"> </w:t>
            </w:r>
            <w:r w:rsidRPr="004D389B">
              <w:rPr>
                <w:rFonts w:ascii="ＭＳ Ｐゴシック" w:eastAsia="ＭＳ Ｐゴシック" w:hAnsi="ＭＳ Ｐゴシック" w:hint="eastAsia"/>
                <w:kern w:val="0"/>
                <w:sz w:val="20"/>
                <w:szCs w:val="20"/>
              </w:rPr>
              <w:t>(2)④</w:t>
            </w:r>
          </w:p>
        </w:tc>
        <w:tc>
          <w:tcPr>
            <w:tcW w:w="1829" w:type="dxa"/>
            <w:tcBorders>
              <w:top w:val="nil"/>
              <w:bottom w:val="single" w:sz="4" w:space="0" w:color="auto"/>
            </w:tcBorders>
            <w:shd w:val="clear" w:color="auto" w:fill="auto"/>
          </w:tcPr>
          <w:p w14:paraId="03106AA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7D7E202"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70B52939" w14:textId="77777777" w:rsidTr="00F66078">
        <w:tc>
          <w:tcPr>
            <w:tcW w:w="2967" w:type="dxa"/>
            <w:tcBorders>
              <w:top w:val="nil"/>
              <w:bottom w:val="nil"/>
            </w:tcBorders>
            <w:shd w:val="clear" w:color="auto" w:fill="auto"/>
          </w:tcPr>
          <w:p w14:paraId="26BA9376"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EB7E4B1" w14:textId="77777777" w:rsidR="00F10D36"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感染症又は食中毒の発生が疑われる際は、次のア～クのような手順に沿った対処がされていますか。</w:t>
            </w:r>
          </w:p>
          <w:p w14:paraId="4FCD3770"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p>
        </w:tc>
        <w:tc>
          <w:tcPr>
            <w:tcW w:w="2673" w:type="dxa"/>
            <w:tcBorders>
              <w:top w:val="single" w:sz="4" w:space="0" w:color="auto"/>
              <w:bottom w:val="nil"/>
            </w:tcBorders>
            <w:shd w:val="clear" w:color="auto" w:fill="auto"/>
            <w:tcMar>
              <w:left w:w="113" w:type="dxa"/>
            </w:tcMar>
          </w:tcPr>
          <w:p w14:paraId="0ED49510"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w:t>
            </w:r>
          </w:p>
        </w:tc>
        <w:tc>
          <w:tcPr>
            <w:tcW w:w="1829" w:type="dxa"/>
            <w:tcBorders>
              <w:top w:val="single" w:sz="4" w:space="0" w:color="auto"/>
              <w:bottom w:val="nil"/>
            </w:tcBorders>
            <w:shd w:val="clear" w:color="auto" w:fill="auto"/>
          </w:tcPr>
          <w:p w14:paraId="0C67445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p>
        </w:tc>
      </w:tr>
      <w:tr w:rsidR="00F10D36" w:rsidRPr="008873BB" w14:paraId="7ACCE0A2" w14:textId="77777777" w:rsidTr="00F66078">
        <w:tc>
          <w:tcPr>
            <w:tcW w:w="2967" w:type="dxa"/>
            <w:tcBorders>
              <w:top w:val="nil"/>
              <w:bottom w:val="nil"/>
            </w:tcBorders>
            <w:shd w:val="clear" w:color="auto" w:fill="auto"/>
          </w:tcPr>
          <w:p w14:paraId="70FB6052"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6AB2A4A" w14:textId="77777777" w:rsidR="00F10D36" w:rsidRPr="008873BB" w:rsidRDefault="00F10D36" w:rsidP="00F10D36">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ア　従業者が、入所者、入居者又は入院患者について、感染症又は食中毒の発生を疑ったときは、速やかに管理者に報告する体制を整えていますか。</w:t>
            </w:r>
          </w:p>
        </w:tc>
        <w:tc>
          <w:tcPr>
            <w:tcW w:w="2673" w:type="dxa"/>
            <w:tcBorders>
              <w:top w:val="nil"/>
              <w:bottom w:val="nil"/>
            </w:tcBorders>
            <w:shd w:val="clear" w:color="auto" w:fill="auto"/>
            <w:tcMar>
              <w:left w:w="113" w:type="dxa"/>
            </w:tcMar>
          </w:tcPr>
          <w:p w14:paraId="1F824681"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平18厚労告268・1</w:t>
            </w:r>
          </w:p>
        </w:tc>
        <w:tc>
          <w:tcPr>
            <w:tcW w:w="1829" w:type="dxa"/>
            <w:tcBorders>
              <w:top w:val="nil"/>
              <w:bottom w:val="nil"/>
            </w:tcBorders>
            <w:shd w:val="clear" w:color="auto" w:fill="auto"/>
          </w:tcPr>
          <w:p w14:paraId="63D792CF"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0280822"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5B89B450" w14:textId="77777777" w:rsidTr="00F66078">
        <w:tc>
          <w:tcPr>
            <w:tcW w:w="2967" w:type="dxa"/>
            <w:tcBorders>
              <w:top w:val="nil"/>
              <w:bottom w:val="nil"/>
            </w:tcBorders>
            <w:shd w:val="clear" w:color="auto" w:fill="auto"/>
          </w:tcPr>
          <w:p w14:paraId="20D2905A"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8F89CF1" w14:textId="77777777" w:rsidR="00F10D36" w:rsidRPr="008873BB" w:rsidRDefault="00F10D36" w:rsidP="00F10D36">
            <w:pPr>
              <w:overflowPunct w:val="0"/>
              <w:autoSpaceDE w:val="0"/>
              <w:autoSpaceDN w:val="0"/>
              <w:spacing w:line="320" w:lineRule="exact"/>
              <w:ind w:leftChars="100" w:left="410" w:hangingChars="100" w:hanging="200"/>
              <w:rPr>
                <w:rFonts w:ascii="ＭＳ 明朝" w:hAnsi="ＭＳ 明朝"/>
                <w:sz w:val="20"/>
                <w:szCs w:val="20"/>
              </w:rPr>
            </w:pPr>
            <w:r w:rsidRPr="008873BB">
              <w:rPr>
                <w:rFonts w:ascii="ＭＳ 明朝" w:hAnsi="ＭＳ 明朝" w:hint="eastAsia"/>
                <w:sz w:val="20"/>
                <w:szCs w:val="20"/>
              </w:rPr>
              <w:t>イ　管理者は当該介護老人保健施設における感染症若しくは食中毒の発生を疑ったとき又は前号の報告を受けたときは、従業者に対して必要な指示を行っていますか。</w:t>
            </w:r>
          </w:p>
        </w:tc>
        <w:tc>
          <w:tcPr>
            <w:tcW w:w="2673" w:type="dxa"/>
            <w:tcBorders>
              <w:top w:val="nil"/>
              <w:bottom w:val="nil"/>
            </w:tcBorders>
            <w:shd w:val="clear" w:color="auto" w:fill="auto"/>
            <w:tcMar>
              <w:left w:w="113" w:type="dxa"/>
            </w:tcMar>
          </w:tcPr>
          <w:p w14:paraId="04A9B800"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平18厚労告268・2</w:t>
            </w:r>
          </w:p>
        </w:tc>
        <w:tc>
          <w:tcPr>
            <w:tcW w:w="1829" w:type="dxa"/>
            <w:tcBorders>
              <w:top w:val="nil"/>
              <w:bottom w:val="nil"/>
            </w:tcBorders>
            <w:shd w:val="clear" w:color="auto" w:fill="auto"/>
          </w:tcPr>
          <w:p w14:paraId="7E04816F"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DE66A53"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075F2365" w14:textId="77777777" w:rsidTr="00F66078">
        <w:tc>
          <w:tcPr>
            <w:tcW w:w="2967" w:type="dxa"/>
            <w:tcBorders>
              <w:top w:val="nil"/>
              <w:bottom w:val="nil"/>
            </w:tcBorders>
            <w:shd w:val="clear" w:color="auto" w:fill="auto"/>
          </w:tcPr>
          <w:p w14:paraId="4CD749D0"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A3787DA" w14:textId="77777777" w:rsidR="00F10D36" w:rsidRPr="008873BB" w:rsidRDefault="00F10D36" w:rsidP="00F10D36">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っていますか。</w:t>
            </w:r>
          </w:p>
        </w:tc>
        <w:tc>
          <w:tcPr>
            <w:tcW w:w="2673" w:type="dxa"/>
            <w:tcBorders>
              <w:top w:val="nil"/>
              <w:bottom w:val="nil"/>
            </w:tcBorders>
            <w:shd w:val="clear" w:color="auto" w:fill="auto"/>
            <w:tcMar>
              <w:left w:w="113" w:type="dxa"/>
            </w:tcMar>
          </w:tcPr>
          <w:p w14:paraId="3F63A77D"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平18厚労告268・3</w:t>
            </w:r>
          </w:p>
        </w:tc>
        <w:tc>
          <w:tcPr>
            <w:tcW w:w="1829" w:type="dxa"/>
            <w:tcBorders>
              <w:top w:val="nil"/>
              <w:bottom w:val="nil"/>
            </w:tcBorders>
            <w:shd w:val="clear" w:color="auto" w:fill="auto"/>
          </w:tcPr>
          <w:p w14:paraId="6D1D3276"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425C0B9"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454A822F" w14:textId="77777777" w:rsidTr="00F66078">
        <w:tc>
          <w:tcPr>
            <w:tcW w:w="2967" w:type="dxa"/>
            <w:tcBorders>
              <w:top w:val="nil"/>
              <w:bottom w:val="nil"/>
            </w:tcBorders>
            <w:shd w:val="clear" w:color="auto" w:fill="auto"/>
          </w:tcPr>
          <w:p w14:paraId="67DD9748"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B018AD6" w14:textId="77777777" w:rsidR="00F10D36" w:rsidRPr="008873BB" w:rsidRDefault="00F10D36" w:rsidP="00F10D36">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エ　介護老人保健施設の医師及び看護職員は、当該介護老人保健施設内において感染症若しくは食中毒の発生又はそれが疑われる状況が生じたときは、速やかな対応を行っていますか。</w:t>
            </w:r>
          </w:p>
        </w:tc>
        <w:tc>
          <w:tcPr>
            <w:tcW w:w="2673" w:type="dxa"/>
            <w:tcBorders>
              <w:top w:val="nil"/>
              <w:bottom w:val="nil"/>
            </w:tcBorders>
            <w:shd w:val="clear" w:color="auto" w:fill="auto"/>
            <w:tcMar>
              <w:left w:w="113" w:type="dxa"/>
            </w:tcMar>
          </w:tcPr>
          <w:p w14:paraId="4537F9E0"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平18厚労告268・4の4</w:t>
            </w:r>
          </w:p>
        </w:tc>
        <w:tc>
          <w:tcPr>
            <w:tcW w:w="1829" w:type="dxa"/>
            <w:tcBorders>
              <w:top w:val="nil"/>
              <w:bottom w:val="nil"/>
            </w:tcBorders>
            <w:shd w:val="clear" w:color="auto" w:fill="auto"/>
          </w:tcPr>
          <w:p w14:paraId="0F79E0D1"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1B26E9E"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5DE55D65" w14:textId="77777777" w:rsidTr="00F66078">
        <w:tc>
          <w:tcPr>
            <w:tcW w:w="2967" w:type="dxa"/>
            <w:tcBorders>
              <w:top w:val="nil"/>
              <w:bottom w:val="nil"/>
            </w:tcBorders>
            <w:shd w:val="clear" w:color="auto" w:fill="auto"/>
          </w:tcPr>
          <w:p w14:paraId="5671164C"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B71378D" w14:textId="77777777" w:rsidR="00F10D36" w:rsidRPr="008873BB" w:rsidRDefault="00F10D36" w:rsidP="00F10D36">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オ　介護老人保健施設の管理者及び医師、看護職員その他の従業者は、感染症若しくは食中毒の患者又はそれらの疑いのある者(以下「有症者等」という。)の状態に応じ、協力病院をはじめとする地域の医療機関等との連携を図るなど適切な措置を講じていますか。</w:t>
            </w:r>
          </w:p>
        </w:tc>
        <w:tc>
          <w:tcPr>
            <w:tcW w:w="2673" w:type="dxa"/>
            <w:tcBorders>
              <w:top w:val="nil"/>
              <w:bottom w:val="nil"/>
            </w:tcBorders>
            <w:shd w:val="clear" w:color="auto" w:fill="auto"/>
            <w:tcMar>
              <w:left w:w="113" w:type="dxa"/>
            </w:tcMar>
          </w:tcPr>
          <w:p w14:paraId="516D032C"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平18厚労告268・5</w:t>
            </w:r>
          </w:p>
        </w:tc>
        <w:tc>
          <w:tcPr>
            <w:tcW w:w="1829" w:type="dxa"/>
            <w:tcBorders>
              <w:top w:val="nil"/>
              <w:bottom w:val="nil"/>
            </w:tcBorders>
            <w:shd w:val="clear" w:color="auto" w:fill="auto"/>
          </w:tcPr>
          <w:p w14:paraId="5E1F9ED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E1DF24D"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0093FFA2" w14:textId="77777777" w:rsidTr="00F66078">
        <w:tc>
          <w:tcPr>
            <w:tcW w:w="2967" w:type="dxa"/>
            <w:tcBorders>
              <w:top w:val="nil"/>
              <w:bottom w:val="nil"/>
            </w:tcBorders>
            <w:shd w:val="clear" w:color="auto" w:fill="auto"/>
          </w:tcPr>
          <w:p w14:paraId="433CDB69"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0BA1E51" w14:textId="77777777" w:rsidR="00F10D36" w:rsidRDefault="00F10D36" w:rsidP="00F10D36">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カ　感染症若しくは食中毒の発生又はそれが疑われる状況が生じたときの有症者等の状況及び各有症者等に講じた措置等を記録していますか。</w:t>
            </w:r>
          </w:p>
          <w:p w14:paraId="4F29D4BA" w14:textId="77777777" w:rsidR="00F10D36" w:rsidRPr="008873BB" w:rsidRDefault="00F10D36" w:rsidP="00F10D36">
            <w:pPr>
              <w:overflowPunct w:val="0"/>
              <w:autoSpaceDE w:val="0"/>
              <w:autoSpaceDN w:val="0"/>
              <w:spacing w:line="320" w:lineRule="exact"/>
              <w:ind w:leftChars="94" w:left="397" w:hangingChars="100" w:hanging="200"/>
              <w:rPr>
                <w:rFonts w:ascii="ＭＳ 明朝" w:hAnsi="ＭＳ 明朝"/>
                <w:sz w:val="20"/>
                <w:szCs w:val="20"/>
              </w:rPr>
            </w:pPr>
          </w:p>
        </w:tc>
        <w:tc>
          <w:tcPr>
            <w:tcW w:w="2673" w:type="dxa"/>
            <w:tcBorders>
              <w:top w:val="nil"/>
              <w:bottom w:val="nil"/>
            </w:tcBorders>
            <w:shd w:val="clear" w:color="auto" w:fill="auto"/>
            <w:tcMar>
              <w:left w:w="113" w:type="dxa"/>
            </w:tcMar>
          </w:tcPr>
          <w:p w14:paraId="12D2D278"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平18厚労告268・6</w:t>
            </w:r>
          </w:p>
        </w:tc>
        <w:tc>
          <w:tcPr>
            <w:tcW w:w="1829" w:type="dxa"/>
            <w:tcBorders>
              <w:top w:val="nil"/>
              <w:bottom w:val="nil"/>
            </w:tcBorders>
            <w:shd w:val="clear" w:color="auto" w:fill="auto"/>
          </w:tcPr>
          <w:p w14:paraId="3CE0F27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CC30498"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35112F92" w14:textId="77777777" w:rsidTr="00F66078">
        <w:tc>
          <w:tcPr>
            <w:tcW w:w="2967" w:type="dxa"/>
            <w:tcBorders>
              <w:top w:val="nil"/>
              <w:bottom w:val="nil"/>
            </w:tcBorders>
            <w:shd w:val="clear" w:color="auto" w:fill="auto"/>
          </w:tcPr>
          <w:p w14:paraId="48C2971C"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C2BDBEC" w14:textId="77777777" w:rsidR="00F10D36" w:rsidRPr="008873BB" w:rsidRDefault="00F10D36" w:rsidP="00F10D36">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キ　管理者は、次のａ～ｃまでに掲げる場合には、有症者等の人数、症状、対応状況等を市町及び保健所に迅速に報告するとともに、市町又は保健所からの指示を求めることその他の措置を講じていますか。</w:t>
            </w:r>
          </w:p>
          <w:p w14:paraId="69A0CE5D" w14:textId="77777777" w:rsidR="00F10D36" w:rsidRPr="008873BB" w:rsidRDefault="00F10D36" w:rsidP="00F10D36">
            <w:pPr>
              <w:overflowPunct w:val="0"/>
              <w:autoSpaceDE w:val="0"/>
              <w:autoSpaceDN w:val="0"/>
              <w:spacing w:line="320" w:lineRule="exact"/>
              <w:ind w:leftChars="190" w:left="599" w:hangingChars="100" w:hanging="200"/>
              <w:rPr>
                <w:rFonts w:ascii="ＭＳ 明朝" w:hAnsi="ＭＳ 明朝"/>
                <w:sz w:val="20"/>
                <w:szCs w:val="20"/>
              </w:rPr>
            </w:pPr>
            <w:r w:rsidRPr="008873BB">
              <w:rPr>
                <w:rFonts w:ascii="ＭＳ 明朝" w:hAnsi="ＭＳ 明朝" w:hint="eastAsia"/>
                <w:sz w:val="20"/>
                <w:szCs w:val="20"/>
              </w:rPr>
              <w:lastRenderedPageBreak/>
              <w:t>ａ　同一の感染者若しくは食中毒による又はそれらによると疑われる死亡者又は重篤な患者が１週間内に１名以上発生した場合</w:t>
            </w:r>
          </w:p>
          <w:p w14:paraId="5919B9B3" w14:textId="77777777" w:rsidR="00F10D36" w:rsidRPr="008873BB" w:rsidRDefault="00F10D36" w:rsidP="00F10D36">
            <w:pPr>
              <w:overflowPunct w:val="0"/>
              <w:autoSpaceDE w:val="0"/>
              <w:autoSpaceDN w:val="0"/>
              <w:spacing w:line="320" w:lineRule="exact"/>
              <w:ind w:leftChars="190" w:left="599" w:hangingChars="100" w:hanging="200"/>
              <w:rPr>
                <w:rFonts w:ascii="ＭＳ 明朝" w:hAnsi="ＭＳ 明朝"/>
                <w:sz w:val="20"/>
                <w:szCs w:val="20"/>
              </w:rPr>
            </w:pPr>
            <w:r w:rsidRPr="008873BB">
              <w:rPr>
                <w:rFonts w:ascii="ＭＳ 明朝" w:hAnsi="ＭＳ 明朝" w:hint="eastAsia"/>
                <w:sz w:val="20"/>
                <w:szCs w:val="20"/>
              </w:rPr>
              <w:t>ｂ　同一の有症者等が10名以上又は全利用者の半数以上発生した場合</w:t>
            </w:r>
          </w:p>
          <w:p w14:paraId="4AF5E1CB" w14:textId="77777777" w:rsidR="00F10D36" w:rsidRPr="008873BB" w:rsidRDefault="00F10D36" w:rsidP="00F10D36">
            <w:pPr>
              <w:overflowPunct w:val="0"/>
              <w:autoSpaceDE w:val="0"/>
              <w:autoSpaceDN w:val="0"/>
              <w:spacing w:line="320" w:lineRule="exact"/>
              <w:ind w:leftChars="194" w:left="607" w:hangingChars="100" w:hanging="200"/>
              <w:rPr>
                <w:rFonts w:ascii="ＭＳ 明朝" w:hAnsi="ＭＳ 明朝"/>
                <w:sz w:val="20"/>
                <w:szCs w:val="20"/>
              </w:rPr>
            </w:pPr>
            <w:r w:rsidRPr="008873BB">
              <w:rPr>
                <w:rFonts w:ascii="ＭＳ 明朝" w:hAnsi="ＭＳ 明朝" w:hint="eastAsia"/>
                <w:sz w:val="20"/>
                <w:szCs w:val="20"/>
              </w:rPr>
              <w:t xml:space="preserve">ｃ　上記ａ及びｂに掲げる場合のほか、通常の発生動向を上回る感染症等の発生が疑われ特に管理者等が報告を必要と認めた場合 </w:t>
            </w:r>
          </w:p>
        </w:tc>
        <w:tc>
          <w:tcPr>
            <w:tcW w:w="2673" w:type="dxa"/>
            <w:tcBorders>
              <w:top w:val="nil"/>
              <w:bottom w:val="nil"/>
            </w:tcBorders>
            <w:shd w:val="clear" w:color="auto" w:fill="auto"/>
            <w:tcMar>
              <w:left w:w="113" w:type="dxa"/>
            </w:tcMar>
          </w:tcPr>
          <w:p w14:paraId="55E3F373"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平18厚労告268・7</w:t>
            </w:r>
          </w:p>
        </w:tc>
        <w:tc>
          <w:tcPr>
            <w:tcW w:w="1829" w:type="dxa"/>
            <w:tcBorders>
              <w:top w:val="nil"/>
              <w:bottom w:val="nil"/>
            </w:tcBorders>
            <w:shd w:val="clear" w:color="auto" w:fill="auto"/>
          </w:tcPr>
          <w:p w14:paraId="24FF604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41DC4B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3EEA35D8" w14:textId="77777777" w:rsidTr="00F66078">
        <w:tc>
          <w:tcPr>
            <w:tcW w:w="2967" w:type="dxa"/>
            <w:tcBorders>
              <w:top w:val="nil"/>
              <w:bottom w:val="nil"/>
            </w:tcBorders>
            <w:shd w:val="clear" w:color="auto" w:fill="auto"/>
          </w:tcPr>
          <w:p w14:paraId="6F5AD4C5"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0AA17684" w14:textId="77777777" w:rsidR="00F10D36" w:rsidRPr="008873BB" w:rsidRDefault="00F10D36" w:rsidP="00F10D36">
            <w:pPr>
              <w:overflowPunct w:val="0"/>
              <w:autoSpaceDE w:val="0"/>
              <w:autoSpaceDN w:val="0"/>
              <w:spacing w:line="320" w:lineRule="exact"/>
              <w:ind w:left="400" w:hangingChars="200" w:hanging="400"/>
              <w:rPr>
                <w:rFonts w:ascii="ＭＳ 明朝" w:hAnsi="ＭＳ 明朝"/>
                <w:sz w:val="20"/>
                <w:szCs w:val="20"/>
              </w:rPr>
            </w:pPr>
            <w:r w:rsidRPr="008873BB">
              <w:rPr>
                <w:rFonts w:ascii="ＭＳ 明朝" w:hAnsi="ＭＳ 明朝" w:hint="eastAsia"/>
                <w:sz w:val="20"/>
                <w:szCs w:val="20"/>
              </w:rPr>
              <w:t xml:space="preserve">　ク　上記キの報告を行った場合は、その原因の究明に資するため、当該有症者等を診察する医師等と連携の上、血液、便、吐物等の検体を確保するよう、努めていますか。</w:t>
            </w:r>
          </w:p>
        </w:tc>
        <w:tc>
          <w:tcPr>
            <w:tcW w:w="2673" w:type="dxa"/>
            <w:tcBorders>
              <w:top w:val="nil"/>
            </w:tcBorders>
            <w:shd w:val="clear" w:color="auto" w:fill="auto"/>
            <w:tcMar>
              <w:left w:w="113" w:type="dxa"/>
            </w:tcMar>
          </w:tcPr>
          <w:p w14:paraId="6F4C5D9F"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平18厚労告268・8</w:t>
            </w:r>
          </w:p>
        </w:tc>
        <w:tc>
          <w:tcPr>
            <w:tcW w:w="1829" w:type="dxa"/>
            <w:tcBorders>
              <w:top w:val="nil"/>
            </w:tcBorders>
            <w:shd w:val="clear" w:color="auto" w:fill="auto"/>
          </w:tcPr>
          <w:p w14:paraId="5FB09B6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546244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F23777" w14:paraId="31ED63DB" w14:textId="77777777" w:rsidTr="00F66078">
        <w:tc>
          <w:tcPr>
            <w:tcW w:w="2967" w:type="dxa"/>
            <w:tcBorders>
              <w:top w:val="nil"/>
              <w:bottom w:val="nil"/>
            </w:tcBorders>
            <w:shd w:val="clear" w:color="auto" w:fill="auto"/>
          </w:tcPr>
          <w:p w14:paraId="3A2083F3"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C72CB03"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食中毒及び感染症の発生を防止するための措置等について、必要に応じて保健所の助言、指導を求めるとともに、常に密接な連携を保っていますか。</w:t>
            </w:r>
          </w:p>
        </w:tc>
        <w:tc>
          <w:tcPr>
            <w:tcW w:w="2673" w:type="dxa"/>
            <w:shd w:val="clear" w:color="auto" w:fill="auto"/>
            <w:tcMar>
              <w:left w:w="113" w:type="dxa"/>
            </w:tcMar>
          </w:tcPr>
          <w:p w14:paraId="2AE2DB60" w14:textId="488D3618"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 xml:space="preserve"> (1)②</w:t>
            </w:r>
          </w:p>
        </w:tc>
        <w:tc>
          <w:tcPr>
            <w:tcW w:w="1829" w:type="dxa"/>
            <w:shd w:val="clear" w:color="auto" w:fill="auto"/>
          </w:tcPr>
          <w:p w14:paraId="5C06CEEF"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C3D979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F23777" w14:paraId="2405843A" w14:textId="77777777" w:rsidTr="00F66078">
        <w:tc>
          <w:tcPr>
            <w:tcW w:w="2967" w:type="dxa"/>
            <w:tcBorders>
              <w:top w:val="nil"/>
              <w:bottom w:val="nil"/>
            </w:tcBorders>
            <w:shd w:val="clear" w:color="auto" w:fill="auto"/>
          </w:tcPr>
          <w:p w14:paraId="7B1CA6E4"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53B6CF8"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検食は、原材料(洗浄・消毒等を行わず、購入した状態)及び調理済み食品を食品ごとに50ｇ程度ずつ清潔な容器(ビニール袋等)に密封して入れ、日付等の表示を付して－20℃以下で２週間以上保存していますか。</w:t>
            </w:r>
          </w:p>
        </w:tc>
        <w:tc>
          <w:tcPr>
            <w:tcW w:w="2673" w:type="dxa"/>
            <w:shd w:val="clear" w:color="auto" w:fill="auto"/>
            <w:tcMar>
              <w:left w:w="113" w:type="dxa"/>
            </w:tcMar>
          </w:tcPr>
          <w:p w14:paraId="23D02E8D"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高齢者介護施設における感染対策マニュアル（H25.5</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・付録１</w:t>
            </w:r>
          </w:p>
        </w:tc>
        <w:tc>
          <w:tcPr>
            <w:tcW w:w="1829" w:type="dxa"/>
            <w:shd w:val="clear" w:color="auto" w:fill="auto"/>
          </w:tcPr>
          <w:p w14:paraId="0496A38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20B3BE5"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F23777" w14:paraId="64E74F94" w14:textId="77777777" w:rsidTr="00F66078">
        <w:tc>
          <w:tcPr>
            <w:tcW w:w="2967" w:type="dxa"/>
            <w:tcBorders>
              <w:top w:val="nil"/>
              <w:bottom w:val="nil"/>
            </w:tcBorders>
            <w:shd w:val="clear" w:color="auto" w:fill="auto"/>
          </w:tcPr>
          <w:p w14:paraId="02AE7C37"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b/>
                <w:sz w:val="22"/>
                <w:szCs w:val="22"/>
              </w:rPr>
              <w:t>(</w:t>
            </w:r>
            <w:r w:rsidRPr="008873BB">
              <w:rPr>
                <w:rFonts w:ascii="ＭＳ ゴシック" w:eastAsia="ＭＳ ゴシック" w:hAnsi="ＭＳ ゴシック" w:hint="eastAsia"/>
                <w:b/>
                <w:sz w:val="22"/>
                <w:szCs w:val="22"/>
              </w:rPr>
              <w:t>空調設備等)</w:t>
            </w:r>
          </w:p>
        </w:tc>
        <w:tc>
          <w:tcPr>
            <w:tcW w:w="7870" w:type="dxa"/>
            <w:tcBorders>
              <w:top w:val="single" w:sz="4" w:space="0" w:color="auto"/>
            </w:tcBorders>
            <w:shd w:val="clear" w:color="auto" w:fill="auto"/>
          </w:tcPr>
          <w:p w14:paraId="7AE006F8" w14:textId="77777777" w:rsidR="00F10D36"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空調設備等により施設内の適温の確保及び異臭の発生防止に努めていますか。</w:t>
            </w:r>
          </w:p>
          <w:p w14:paraId="7F7852C0" w14:textId="77777777" w:rsidR="00F10D36" w:rsidRPr="008873BB" w:rsidRDefault="00F10D36" w:rsidP="00F10D36">
            <w:pPr>
              <w:overflowPunct w:val="0"/>
              <w:autoSpaceDE w:val="0"/>
              <w:autoSpaceDN w:val="0"/>
              <w:spacing w:line="320" w:lineRule="exact"/>
              <w:rPr>
                <w:rFonts w:ascii="ＭＳ 明朝" w:hAnsi="ＭＳ 明朝"/>
                <w:sz w:val="20"/>
                <w:szCs w:val="20"/>
              </w:rPr>
            </w:pPr>
          </w:p>
        </w:tc>
        <w:tc>
          <w:tcPr>
            <w:tcW w:w="2673" w:type="dxa"/>
            <w:shd w:val="clear" w:color="auto" w:fill="auto"/>
            <w:tcMar>
              <w:left w:w="113" w:type="dxa"/>
            </w:tcMar>
          </w:tcPr>
          <w:p w14:paraId="460B8DDB" w14:textId="3A19E986"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28</w:t>
            </w:r>
            <w:r>
              <w:rPr>
                <w:rFonts w:ascii="ＭＳ Ｐゴシック" w:eastAsia="ＭＳ Ｐゴシック" w:hAnsi="ＭＳ Ｐゴシック" w:hint="eastAsia"/>
                <w:color w:val="000000"/>
                <w:kern w:val="0"/>
                <w:sz w:val="20"/>
                <w:szCs w:val="20"/>
              </w:rPr>
              <w:t xml:space="preserve"> (1)⑤</w:t>
            </w:r>
          </w:p>
        </w:tc>
        <w:tc>
          <w:tcPr>
            <w:tcW w:w="1829" w:type="dxa"/>
            <w:shd w:val="clear" w:color="auto" w:fill="auto"/>
          </w:tcPr>
          <w:p w14:paraId="444DD90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98B026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4B38CDE9" w14:textId="77777777" w:rsidTr="00F66078">
        <w:tc>
          <w:tcPr>
            <w:tcW w:w="2967" w:type="dxa"/>
            <w:tcBorders>
              <w:top w:val="nil"/>
              <w:bottom w:val="nil"/>
            </w:tcBorders>
            <w:shd w:val="clear" w:color="auto" w:fill="auto"/>
          </w:tcPr>
          <w:p w14:paraId="18E4C2D9"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レジオネラ症対策)</w:t>
            </w:r>
          </w:p>
        </w:tc>
        <w:tc>
          <w:tcPr>
            <w:tcW w:w="7870" w:type="dxa"/>
            <w:tcBorders>
              <w:top w:val="single" w:sz="4" w:space="0" w:color="auto"/>
            </w:tcBorders>
            <w:shd w:val="clear" w:color="auto" w:fill="auto"/>
          </w:tcPr>
          <w:p w14:paraId="1B13CFC2" w14:textId="77777777" w:rsidR="00F10D36"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循環ろ過装置を備える浴槽を使用していますか。</w:t>
            </w:r>
          </w:p>
          <w:p w14:paraId="6215FF8B" w14:textId="77777777" w:rsidR="00F10D36" w:rsidRPr="008873BB" w:rsidRDefault="00F10D36" w:rsidP="00F10D36">
            <w:pPr>
              <w:overflowPunct w:val="0"/>
              <w:autoSpaceDE w:val="0"/>
              <w:autoSpaceDN w:val="0"/>
              <w:spacing w:line="320" w:lineRule="exact"/>
              <w:rPr>
                <w:rFonts w:ascii="ＭＳ 明朝" w:hAnsi="ＭＳ 明朝"/>
                <w:sz w:val="20"/>
                <w:szCs w:val="20"/>
              </w:rPr>
            </w:pPr>
          </w:p>
        </w:tc>
        <w:tc>
          <w:tcPr>
            <w:tcW w:w="2673" w:type="dxa"/>
            <w:shd w:val="clear" w:color="auto" w:fill="auto"/>
            <w:tcMar>
              <w:left w:w="113" w:type="dxa"/>
            </w:tcMar>
          </w:tcPr>
          <w:p w14:paraId="00F96EF0"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7C218ED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E714A36"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3D384D3F" w14:textId="77777777" w:rsidTr="00F66078">
        <w:tc>
          <w:tcPr>
            <w:tcW w:w="2967" w:type="dxa"/>
            <w:tcBorders>
              <w:top w:val="nil"/>
              <w:bottom w:val="nil"/>
            </w:tcBorders>
            <w:shd w:val="clear" w:color="auto" w:fill="auto"/>
          </w:tcPr>
          <w:p w14:paraId="5D404ABF"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68058D5"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次の⑨～⑪は、上記⑧で「いる」の場合にのみ記入してください。</w:t>
            </w:r>
          </w:p>
        </w:tc>
        <w:tc>
          <w:tcPr>
            <w:tcW w:w="2673" w:type="dxa"/>
            <w:tcBorders>
              <w:bottom w:val="nil"/>
            </w:tcBorders>
            <w:shd w:val="clear" w:color="auto" w:fill="auto"/>
            <w:tcMar>
              <w:left w:w="113" w:type="dxa"/>
            </w:tcMar>
          </w:tcPr>
          <w:p w14:paraId="04DC95E2"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1D6EC2E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p>
        </w:tc>
      </w:tr>
      <w:tr w:rsidR="00F10D36" w:rsidRPr="008873BB" w14:paraId="5679C0C8" w14:textId="77777777" w:rsidTr="00F66078">
        <w:tc>
          <w:tcPr>
            <w:tcW w:w="2967" w:type="dxa"/>
            <w:tcBorders>
              <w:top w:val="nil"/>
              <w:bottom w:val="nil"/>
            </w:tcBorders>
            <w:shd w:val="clear" w:color="auto" w:fill="auto"/>
          </w:tcPr>
          <w:p w14:paraId="33F8333E"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3D2A4B1"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⑨　少なくとも１年に１回以上水質検査を行い、レジオネラ属菌に汚染されていないか否かを確認していますか。</w:t>
            </w:r>
          </w:p>
        </w:tc>
        <w:tc>
          <w:tcPr>
            <w:tcW w:w="2673" w:type="dxa"/>
            <w:tcBorders>
              <w:top w:val="nil"/>
              <w:bottom w:val="nil"/>
            </w:tcBorders>
            <w:shd w:val="clear" w:color="auto" w:fill="auto"/>
            <w:tcMar>
              <w:left w:w="113" w:type="dxa"/>
            </w:tcMar>
          </w:tcPr>
          <w:p w14:paraId="53050BF7"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平15厚労告264第2の3の1</w:t>
            </w:r>
          </w:p>
        </w:tc>
        <w:tc>
          <w:tcPr>
            <w:tcW w:w="1829" w:type="dxa"/>
            <w:tcBorders>
              <w:top w:val="nil"/>
              <w:bottom w:val="nil"/>
            </w:tcBorders>
            <w:shd w:val="clear" w:color="auto" w:fill="auto"/>
          </w:tcPr>
          <w:p w14:paraId="03A8F1A1"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34A5A6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42F52FB8" w14:textId="77777777" w:rsidTr="00F66078">
        <w:tc>
          <w:tcPr>
            <w:tcW w:w="2967" w:type="dxa"/>
            <w:tcBorders>
              <w:top w:val="nil"/>
              <w:bottom w:val="nil"/>
            </w:tcBorders>
            <w:shd w:val="clear" w:color="auto" w:fill="auto"/>
          </w:tcPr>
          <w:p w14:paraId="17E5A36F"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FBB9D95" w14:textId="77777777" w:rsidR="00F10D36" w:rsidRPr="008873BB" w:rsidRDefault="00F10D36" w:rsidP="00F10D36">
            <w:pPr>
              <w:overflowPunct w:val="0"/>
              <w:autoSpaceDE w:val="0"/>
              <w:autoSpaceDN w:val="0"/>
              <w:spacing w:line="320" w:lineRule="exact"/>
              <w:ind w:leftChars="100" w:left="210" w:firstLineChars="100" w:firstLine="200"/>
              <w:rPr>
                <w:rFonts w:ascii="ＭＳ 明朝" w:hAnsi="ＭＳ 明朝"/>
                <w:sz w:val="20"/>
                <w:szCs w:val="20"/>
              </w:rPr>
            </w:pPr>
            <w:r w:rsidRPr="008873BB">
              <w:rPr>
                <w:rFonts w:ascii="ＭＳ 明朝" w:hAnsi="ＭＳ 明朝" w:hint="eastAsia"/>
                <w:sz w:val="20"/>
                <w:szCs w:val="20"/>
              </w:rPr>
              <w:t>なお、浴槽水を毎日完全に換えることなく使用する場合など浴槽水がレジオネラ</w:t>
            </w:r>
            <w:r w:rsidRPr="008873BB">
              <w:rPr>
                <w:rFonts w:ascii="ＭＳ 明朝" w:hAnsi="ＭＳ 明朝" w:hint="eastAsia"/>
                <w:sz w:val="20"/>
                <w:szCs w:val="20"/>
              </w:rPr>
              <w:lastRenderedPageBreak/>
              <w:t>属菌に汚染される可能性が高い場合には、検査の頻度を高めていますか。</w:t>
            </w:r>
          </w:p>
        </w:tc>
        <w:tc>
          <w:tcPr>
            <w:tcW w:w="2673" w:type="dxa"/>
            <w:tcBorders>
              <w:top w:val="nil"/>
            </w:tcBorders>
            <w:shd w:val="clear" w:color="auto" w:fill="auto"/>
            <w:tcMar>
              <w:left w:w="113" w:type="dxa"/>
            </w:tcMar>
          </w:tcPr>
          <w:p w14:paraId="3B99492D"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02991A58"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6945106"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F10D36" w:rsidRPr="008873BB" w14:paraId="6B7EBFA5" w14:textId="77777777" w:rsidTr="00F66078">
        <w:tc>
          <w:tcPr>
            <w:tcW w:w="2967" w:type="dxa"/>
            <w:tcBorders>
              <w:top w:val="nil"/>
              <w:bottom w:val="nil"/>
            </w:tcBorders>
            <w:shd w:val="clear" w:color="auto" w:fill="auto"/>
          </w:tcPr>
          <w:p w14:paraId="53347CD6"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1FA5F32A"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⑩　浴槽水は、毎日完全に換えることが原則ですが、これにより難い場合でも、最低でも１週間に１回以上完全に換えるとともに、ろ過器及び配管内等の清掃を行い、レジオネラ属菌による浴槽水の汚染防止に努めていますか。</w:t>
            </w:r>
          </w:p>
        </w:tc>
        <w:tc>
          <w:tcPr>
            <w:tcW w:w="2673" w:type="dxa"/>
            <w:tcBorders>
              <w:bottom w:val="nil"/>
            </w:tcBorders>
            <w:shd w:val="clear" w:color="auto" w:fill="auto"/>
            <w:tcMar>
              <w:left w:w="113" w:type="dxa"/>
            </w:tcMar>
          </w:tcPr>
          <w:p w14:paraId="3C6E486E"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平15厚労告264第2の3の2</w:t>
            </w:r>
          </w:p>
        </w:tc>
        <w:tc>
          <w:tcPr>
            <w:tcW w:w="1829" w:type="dxa"/>
            <w:tcBorders>
              <w:bottom w:val="nil"/>
            </w:tcBorders>
            <w:shd w:val="clear" w:color="auto" w:fill="auto"/>
          </w:tcPr>
          <w:p w14:paraId="6DDD8A4F"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70FFD8C"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5ABBD2F2" w14:textId="77777777" w:rsidTr="00F66078">
        <w:tc>
          <w:tcPr>
            <w:tcW w:w="2967" w:type="dxa"/>
            <w:tcBorders>
              <w:top w:val="nil"/>
              <w:bottom w:val="nil"/>
            </w:tcBorders>
            <w:shd w:val="clear" w:color="auto" w:fill="auto"/>
          </w:tcPr>
          <w:p w14:paraId="788B0A55"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09186694" w14:textId="77777777" w:rsidR="00F10D36" w:rsidRPr="008873BB" w:rsidRDefault="00F10D36" w:rsidP="00F10D3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また、ろ過器の前に設置する集毛器は毎日清掃していますか。</w:t>
            </w:r>
          </w:p>
        </w:tc>
        <w:tc>
          <w:tcPr>
            <w:tcW w:w="2673" w:type="dxa"/>
            <w:tcBorders>
              <w:top w:val="nil"/>
            </w:tcBorders>
            <w:shd w:val="clear" w:color="auto" w:fill="auto"/>
            <w:tcMar>
              <w:left w:w="113" w:type="dxa"/>
            </w:tcMar>
          </w:tcPr>
          <w:p w14:paraId="0823ED72"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平15厚労告264第2の3の3</w:t>
            </w:r>
          </w:p>
        </w:tc>
        <w:tc>
          <w:tcPr>
            <w:tcW w:w="1829" w:type="dxa"/>
            <w:tcBorders>
              <w:top w:val="nil"/>
            </w:tcBorders>
            <w:shd w:val="clear" w:color="auto" w:fill="auto"/>
          </w:tcPr>
          <w:p w14:paraId="6558F24C"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0543D2E"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2BDE6AF2" w14:textId="77777777" w:rsidTr="00F66078">
        <w:tc>
          <w:tcPr>
            <w:tcW w:w="2967" w:type="dxa"/>
            <w:tcBorders>
              <w:top w:val="nil"/>
            </w:tcBorders>
            <w:shd w:val="clear" w:color="auto" w:fill="auto"/>
          </w:tcPr>
          <w:p w14:paraId="72986175"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ADFB3A6" w14:textId="1CEC62A2"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⑪　浴槽水中の遊離残留塩素濃度は、常に一定ではなく、入浴者数、薬剤の注入時間及び注入速度等により大きく変動するため、濃度は頻繁に測定して記録し、通常0.4mg/l程度に保ち、かつ、最大で1.0mg/lを超えないように努める等適切に管理するとともに、消毒装置の維持管理を適切に行っていますか。</w:t>
            </w:r>
          </w:p>
        </w:tc>
        <w:tc>
          <w:tcPr>
            <w:tcW w:w="2673" w:type="dxa"/>
            <w:shd w:val="clear" w:color="auto" w:fill="auto"/>
            <w:tcMar>
              <w:left w:w="113" w:type="dxa"/>
            </w:tcMar>
          </w:tcPr>
          <w:p w14:paraId="46B8F616"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平15厚労告264第2の3の5</w:t>
            </w:r>
          </w:p>
          <w:p w14:paraId="52FBC1BE" w14:textId="158780F1" w:rsidR="00882446" w:rsidRDefault="0088244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0"/>
              </w:rPr>
              <w:t>循環式浴槽におけるレジオネラ症防止対策マニュアル</w:t>
            </w:r>
          </w:p>
        </w:tc>
        <w:tc>
          <w:tcPr>
            <w:tcW w:w="1829" w:type="dxa"/>
            <w:shd w:val="clear" w:color="auto" w:fill="auto"/>
          </w:tcPr>
          <w:p w14:paraId="1F447915"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0E5D30D"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33A82794" w14:textId="77777777" w:rsidTr="00F66078">
        <w:tc>
          <w:tcPr>
            <w:tcW w:w="2967" w:type="dxa"/>
            <w:tcBorders>
              <w:bottom w:val="nil"/>
            </w:tcBorders>
            <w:shd w:val="clear" w:color="auto" w:fill="auto"/>
          </w:tcPr>
          <w:p w14:paraId="0EB99BDC" w14:textId="2AC3810E" w:rsidR="00F10D36" w:rsidRPr="008873BB" w:rsidRDefault="0025593F"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31</w:t>
            </w:r>
            <w:r w:rsidR="00F10D36">
              <w:rPr>
                <w:rFonts w:ascii="ＭＳ ゴシック" w:eastAsia="ＭＳ ゴシック" w:hAnsi="ＭＳ ゴシック" w:cs="ＭＳ 明朝" w:hint="eastAsia"/>
                <w:b/>
                <w:color w:val="000000"/>
                <w:kern w:val="0"/>
                <w:sz w:val="22"/>
                <w:szCs w:val="22"/>
              </w:rPr>
              <w:t xml:space="preserve">　協</w:t>
            </w:r>
            <w:r w:rsidR="00F10D36" w:rsidRPr="008873BB">
              <w:rPr>
                <w:rFonts w:ascii="ＭＳ ゴシック" w:eastAsia="ＭＳ ゴシック" w:hAnsi="ＭＳ ゴシック" w:cs="ＭＳ 明朝" w:hint="eastAsia"/>
                <w:b/>
                <w:kern w:val="0"/>
                <w:sz w:val="22"/>
                <w:szCs w:val="22"/>
              </w:rPr>
              <w:t>力病院等</w:t>
            </w:r>
          </w:p>
        </w:tc>
        <w:tc>
          <w:tcPr>
            <w:tcW w:w="7870" w:type="dxa"/>
            <w:tcBorders>
              <w:top w:val="single" w:sz="4" w:space="0" w:color="auto"/>
            </w:tcBorders>
            <w:shd w:val="clear" w:color="auto" w:fill="auto"/>
          </w:tcPr>
          <w:p w14:paraId="019D0784" w14:textId="77777777" w:rsidR="00F10D36" w:rsidRPr="008873BB" w:rsidRDefault="00F10D36" w:rsidP="00F10D36">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①　あらかじめ協力病院を定め、入所者の病状の急変等に備えていますか。</w:t>
            </w:r>
          </w:p>
        </w:tc>
        <w:tc>
          <w:tcPr>
            <w:tcW w:w="2673" w:type="dxa"/>
            <w:shd w:val="clear" w:color="auto" w:fill="auto"/>
            <w:tcMar>
              <w:left w:w="113" w:type="dxa"/>
            </w:tcMar>
          </w:tcPr>
          <w:p w14:paraId="0035F619" w14:textId="77777777" w:rsidR="00F10D36" w:rsidRPr="00B67CB9"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B67CB9">
              <w:rPr>
                <w:rFonts w:ascii="ＭＳ Ｐゴシック" w:eastAsia="ＭＳ Ｐゴシック" w:hAnsi="ＭＳ Ｐゴシック" w:hint="eastAsia"/>
                <w:kern w:val="0"/>
                <w:sz w:val="20"/>
                <w:szCs w:val="20"/>
              </w:rPr>
              <w:t>第33条第1項</w:t>
            </w:r>
          </w:p>
        </w:tc>
        <w:tc>
          <w:tcPr>
            <w:tcW w:w="1829" w:type="dxa"/>
            <w:shd w:val="clear" w:color="auto" w:fill="auto"/>
          </w:tcPr>
          <w:p w14:paraId="312ED7D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D1AAE93"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4BB0DBB7" w14:textId="77777777" w:rsidTr="00F66078">
        <w:tc>
          <w:tcPr>
            <w:tcW w:w="2967" w:type="dxa"/>
            <w:tcBorders>
              <w:top w:val="nil"/>
              <w:bottom w:val="nil"/>
            </w:tcBorders>
            <w:shd w:val="clear" w:color="auto" w:fill="auto"/>
          </w:tcPr>
          <w:p w14:paraId="55031B14" w14:textId="77777777" w:rsidR="00F10D36" w:rsidRPr="008873BB" w:rsidRDefault="00F10D36" w:rsidP="00F10D36">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3329E96"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協力病院は、施設から自動車等による移送に要する時間がおおむね20分以内の近距離にありますか。</w:t>
            </w:r>
          </w:p>
        </w:tc>
        <w:tc>
          <w:tcPr>
            <w:tcW w:w="2673" w:type="dxa"/>
            <w:shd w:val="clear" w:color="auto" w:fill="auto"/>
            <w:tcMar>
              <w:left w:w="113" w:type="dxa"/>
            </w:tcMar>
          </w:tcPr>
          <w:p w14:paraId="77FAD5E7" w14:textId="74704889" w:rsidR="00F10D36" w:rsidRPr="00046355"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46355">
              <w:rPr>
                <w:rFonts w:ascii="ＭＳ Ｐゴシック" w:eastAsia="ＭＳ Ｐゴシック" w:hAnsi="ＭＳ Ｐゴシック" w:hint="eastAsia"/>
                <w:kern w:val="0"/>
                <w:sz w:val="20"/>
                <w:szCs w:val="20"/>
              </w:rPr>
              <w:t>解釈通知第4の</w:t>
            </w:r>
            <w:r w:rsidR="005972D9" w:rsidRPr="00046355">
              <w:rPr>
                <w:rFonts w:ascii="ＭＳ Ｐゴシック" w:eastAsia="ＭＳ Ｐゴシック" w:hAnsi="ＭＳ Ｐゴシック" w:hint="eastAsia"/>
                <w:kern w:val="0"/>
                <w:sz w:val="20"/>
                <w:szCs w:val="20"/>
              </w:rPr>
              <w:t>29</w:t>
            </w:r>
            <w:r w:rsidRPr="00046355">
              <w:rPr>
                <w:rFonts w:ascii="ＭＳ Ｐゴシック" w:eastAsia="ＭＳ Ｐゴシック" w:hAnsi="ＭＳ Ｐゴシック" w:hint="eastAsia"/>
                <w:kern w:val="0"/>
                <w:sz w:val="20"/>
                <w:szCs w:val="20"/>
              </w:rPr>
              <w:t>(1)</w:t>
            </w:r>
          </w:p>
        </w:tc>
        <w:tc>
          <w:tcPr>
            <w:tcW w:w="1829" w:type="dxa"/>
            <w:shd w:val="clear" w:color="auto" w:fill="auto"/>
          </w:tcPr>
          <w:p w14:paraId="6CECF108"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8E7B252"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3B0C0A02" w14:textId="77777777" w:rsidTr="00F66078">
        <w:tc>
          <w:tcPr>
            <w:tcW w:w="2967" w:type="dxa"/>
            <w:tcBorders>
              <w:top w:val="nil"/>
              <w:bottom w:val="nil"/>
            </w:tcBorders>
            <w:shd w:val="clear" w:color="auto" w:fill="auto"/>
          </w:tcPr>
          <w:p w14:paraId="5AE9D2D8"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74AA0BA"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協力病院の標榜している診療科名等からみて、病状急変等の事態に適切に対応できるものですか。</w:t>
            </w:r>
          </w:p>
        </w:tc>
        <w:tc>
          <w:tcPr>
            <w:tcW w:w="2673" w:type="dxa"/>
            <w:shd w:val="clear" w:color="auto" w:fill="auto"/>
            <w:tcMar>
              <w:left w:w="113" w:type="dxa"/>
            </w:tcMar>
          </w:tcPr>
          <w:p w14:paraId="6504EDDD" w14:textId="5C82163D" w:rsidR="00F10D36" w:rsidRPr="00046355"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46355">
              <w:rPr>
                <w:rFonts w:ascii="ＭＳ Ｐゴシック" w:eastAsia="ＭＳ Ｐゴシック" w:hAnsi="ＭＳ Ｐゴシック" w:hint="eastAsia"/>
                <w:kern w:val="0"/>
                <w:sz w:val="20"/>
                <w:szCs w:val="20"/>
              </w:rPr>
              <w:t>解釈通知第4の</w:t>
            </w:r>
            <w:r w:rsidR="00577784" w:rsidRPr="00046355">
              <w:rPr>
                <w:rFonts w:ascii="ＭＳ Ｐゴシック" w:eastAsia="ＭＳ Ｐゴシック" w:hAnsi="ＭＳ Ｐゴシック" w:hint="eastAsia"/>
                <w:kern w:val="0"/>
                <w:sz w:val="20"/>
                <w:szCs w:val="20"/>
              </w:rPr>
              <w:t xml:space="preserve">29 </w:t>
            </w:r>
            <w:r w:rsidRPr="00046355">
              <w:rPr>
                <w:rFonts w:ascii="ＭＳ Ｐゴシック" w:eastAsia="ＭＳ Ｐゴシック" w:hAnsi="ＭＳ Ｐゴシック" w:hint="eastAsia"/>
                <w:kern w:val="0"/>
                <w:sz w:val="20"/>
                <w:szCs w:val="20"/>
              </w:rPr>
              <w:t>(2)</w:t>
            </w:r>
          </w:p>
        </w:tc>
        <w:tc>
          <w:tcPr>
            <w:tcW w:w="1829" w:type="dxa"/>
            <w:shd w:val="clear" w:color="auto" w:fill="auto"/>
          </w:tcPr>
          <w:p w14:paraId="09261F8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693B178"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59190C94" w14:textId="77777777" w:rsidTr="00F66078">
        <w:tc>
          <w:tcPr>
            <w:tcW w:w="2967" w:type="dxa"/>
            <w:tcBorders>
              <w:top w:val="nil"/>
              <w:bottom w:val="nil"/>
            </w:tcBorders>
            <w:shd w:val="clear" w:color="auto" w:fill="auto"/>
          </w:tcPr>
          <w:p w14:paraId="57E8B828"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5EDB0AC" w14:textId="77777777" w:rsidR="00F10D36"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入所者の入院や休日夜間等における対応について円滑な協力を得るため、あらかじめ必要な事項を取り決めていますか。</w:t>
            </w:r>
          </w:p>
          <w:p w14:paraId="5A9F7DAA"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33A4D207" w14:textId="25B6D275" w:rsidR="00F10D36" w:rsidRPr="00046355"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046355">
              <w:rPr>
                <w:rFonts w:ascii="ＭＳ Ｐゴシック" w:eastAsia="ＭＳ Ｐゴシック" w:hAnsi="ＭＳ Ｐゴシック" w:hint="eastAsia"/>
                <w:kern w:val="0"/>
                <w:sz w:val="20"/>
                <w:szCs w:val="20"/>
              </w:rPr>
              <w:t>解釈通知第4の</w:t>
            </w:r>
            <w:r w:rsidR="00577784" w:rsidRPr="00046355">
              <w:rPr>
                <w:rFonts w:ascii="ＭＳ Ｐゴシック" w:eastAsia="ＭＳ Ｐゴシック" w:hAnsi="ＭＳ Ｐゴシック" w:hint="eastAsia"/>
                <w:kern w:val="0"/>
                <w:sz w:val="20"/>
                <w:szCs w:val="20"/>
              </w:rPr>
              <w:t>29</w:t>
            </w:r>
            <w:r w:rsidRPr="00046355">
              <w:rPr>
                <w:rFonts w:ascii="ＭＳ Ｐゴシック" w:eastAsia="ＭＳ Ｐゴシック" w:hAnsi="ＭＳ Ｐゴシック" w:hint="eastAsia"/>
                <w:kern w:val="0"/>
                <w:sz w:val="20"/>
                <w:szCs w:val="20"/>
              </w:rPr>
              <w:t>(3)</w:t>
            </w:r>
          </w:p>
        </w:tc>
        <w:tc>
          <w:tcPr>
            <w:tcW w:w="1829" w:type="dxa"/>
            <w:shd w:val="clear" w:color="auto" w:fill="auto"/>
          </w:tcPr>
          <w:p w14:paraId="551A2644"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73AE2B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63707317" w14:textId="77777777" w:rsidTr="00F66078">
        <w:tc>
          <w:tcPr>
            <w:tcW w:w="2967" w:type="dxa"/>
            <w:tcBorders>
              <w:top w:val="nil"/>
              <w:bottom w:val="single" w:sz="4" w:space="0" w:color="auto"/>
            </w:tcBorders>
            <w:shd w:val="clear" w:color="auto" w:fill="auto"/>
          </w:tcPr>
          <w:p w14:paraId="31047224"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29BA9E5"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あらかじめ協力歯科医療機関を定めておくよう努めていますか。</w:t>
            </w:r>
          </w:p>
        </w:tc>
        <w:tc>
          <w:tcPr>
            <w:tcW w:w="2673" w:type="dxa"/>
            <w:tcBorders>
              <w:bottom w:val="single" w:sz="4" w:space="0" w:color="auto"/>
            </w:tcBorders>
            <w:shd w:val="clear" w:color="auto" w:fill="auto"/>
            <w:tcMar>
              <w:left w:w="113" w:type="dxa"/>
            </w:tcMar>
          </w:tcPr>
          <w:p w14:paraId="78D16F5C" w14:textId="77777777" w:rsidR="00F10D36" w:rsidRPr="00B67CB9"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B67CB9">
              <w:rPr>
                <w:rFonts w:ascii="ＭＳ Ｐゴシック" w:eastAsia="ＭＳ Ｐゴシック" w:hAnsi="ＭＳ Ｐゴシック" w:hint="eastAsia"/>
                <w:kern w:val="0"/>
                <w:sz w:val="20"/>
                <w:szCs w:val="20"/>
              </w:rPr>
              <w:t>第33条第2項</w:t>
            </w:r>
          </w:p>
        </w:tc>
        <w:tc>
          <w:tcPr>
            <w:tcW w:w="1829" w:type="dxa"/>
            <w:tcBorders>
              <w:bottom w:val="single" w:sz="4" w:space="0" w:color="auto"/>
            </w:tcBorders>
            <w:shd w:val="clear" w:color="auto" w:fill="auto"/>
          </w:tcPr>
          <w:p w14:paraId="15AA0CF8"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7C032F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F10D36" w:rsidRPr="008873BB" w14:paraId="1C15833A" w14:textId="77777777" w:rsidTr="00F66078">
        <w:tc>
          <w:tcPr>
            <w:tcW w:w="2967" w:type="dxa"/>
            <w:tcBorders>
              <w:bottom w:val="nil"/>
            </w:tcBorders>
            <w:shd w:val="clear" w:color="auto" w:fill="auto"/>
          </w:tcPr>
          <w:p w14:paraId="6BFC2420" w14:textId="2D2059E3" w:rsidR="00F10D36" w:rsidRDefault="0025593F"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32</w:t>
            </w:r>
            <w:r w:rsidR="00F10D36">
              <w:rPr>
                <w:rFonts w:ascii="ＭＳ ゴシック" w:eastAsia="ＭＳ ゴシック" w:hAnsi="ＭＳ ゴシック" w:cs="ＭＳ 明朝" w:hint="eastAsia"/>
                <w:b/>
                <w:color w:val="000000"/>
                <w:kern w:val="0"/>
                <w:sz w:val="22"/>
                <w:szCs w:val="22"/>
              </w:rPr>
              <w:t xml:space="preserve">　掲示</w:t>
            </w:r>
          </w:p>
        </w:tc>
        <w:tc>
          <w:tcPr>
            <w:tcW w:w="7870" w:type="dxa"/>
            <w:tcBorders>
              <w:top w:val="single" w:sz="4" w:space="0" w:color="auto"/>
              <w:bottom w:val="nil"/>
            </w:tcBorders>
            <w:shd w:val="clear" w:color="auto" w:fill="auto"/>
          </w:tcPr>
          <w:p w14:paraId="4302D99C" w14:textId="77777777" w:rsidR="00F10D36" w:rsidRDefault="00F10D36" w:rsidP="00F10D3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施設内の見やすい場所に、運営規程の概要、従業者の勤務体制、協力病院、利用料その他のサービスの選択に資すると認められる重要事項を掲示していますか。</w:t>
            </w:r>
          </w:p>
        </w:tc>
        <w:tc>
          <w:tcPr>
            <w:tcW w:w="2673" w:type="dxa"/>
            <w:tcBorders>
              <w:bottom w:val="nil"/>
            </w:tcBorders>
            <w:shd w:val="clear" w:color="auto" w:fill="auto"/>
            <w:tcMar>
              <w:left w:w="113" w:type="dxa"/>
            </w:tcMar>
          </w:tcPr>
          <w:p w14:paraId="5F63046B" w14:textId="0E34ED56"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条例第34条</w:t>
            </w:r>
            <w:r w:rsidR="007C7D73">
              <w:rPr>
                <w:rFonts w:ascii="ＭＳ Ｐゴシック" w:eastAsia="ＭＳ Ｐゴシック" w:hAnsi="ＭＳ Ｐゴシック" w:hint="eastAsia"/>
                <w:color w:val="000000"/>
                <w:kern w:val="0"/>
                <w:sz w:val="20"/>
                <w:szCs w:val="20"/>
              </w:rPr>
              <w:t>第１項</w:t>
            </w:r>
          </w:p>
        </w:tc>
        <w:tc>
          <w:tcPr>
            <w:tcW w:w="1829" w:type="dxa"/>
            <w:tcBorders>
              <w:bottom w:val="nil"/>
            </w:tcBorders>
            <w:shd w:val="clear" w:color="auto" w:fill="auto"/>
          </w:tcPr>
          <w:p w14:paraId="74AD7966"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E1739E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7F65A470" w14:textId="77777777" w:rsidTr="00F66078">
        <w:tc>
          <w:tcPr>
            <w:tcW w:w="2967" w:type="dxa"/>
            <w:tcBorders>
              <w:top w:val="nil"/>
              <w:bottom w:val="nil"/>
            </w:tcBorders>
            <w:shd w:val="clear" w:color="auto" w:fill="auto"/>
          </w:tcPr>
          <w:p w14:paraId="00580AE9" w14:textId="77777777"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nil"/>
            </w:tcBorders>
            <w:shd w:val="clear" w:color="auto" w:fill="auto"/>
          </w:tcPr>
          <w:p w14:paraId="4CA74105" w14:textId="53996B57" w:rsidR="00F10D36" w:rsidRDefault="007C7D73" w:rsidP="00F10D36">
            <w:pPr>
              <w:overflowPunct w:val="0"/>
              <w:autoSpaceDE w:val="0"/>
              <w:autoSpaceDN w:val="0"/>
              <w:spacing w:line="320" w:lineRule="exact"/>
              <w:ind w:leftChars="100" w:left="210"/>
              <w:rPr>
                <w:rFonts w:ascii="ＭＳ 明朝" w:hAnsi="ＭＳ 明朝"/>
                <w:color w:val="000000"/>
                <w:sz w:val="20"/>
                <w:szCs w:val="20"/>
                <w:lang w:val="x-none"/>
              </w:rPr>
            </w:pPr>
            <w:r>
              <w:rPr>
                <w:rFonts w:hAnsi="ＭＳ 明朝" w:hint="eastAsia"/>
                <w:color w:val="000000"/>
                <w:sz w:val="20"/>
                <w:szCs w:val="20"/>
              </w:rPr>
              <w:t>※　施設に備え付け、かつ、これをいつでも関係者に自由に閲覧させることにより、同項の規定による掲示に代えることができます。</w:t>
            </w:r>
          </w:p>
        </w:tc>
        <w:tc>
          <w:tcPr>
            <w:tcW w:w="2673" w:type="dxa"/>
            <w:tcBorders>
              <w:top w:val="nil"/>
            </w:tcBorders>
            <w:shd w:val="clear" w:color="auto" w:fill="auto"/>
            <w:tcMar>
              <w:left w:w="113" w:type="dxa"/>
            </w:tcMar>
          </w:tcPr>
          <w:p w14:paraId="47763562" w14:textId="49D44161" w:rsidR="00F10D36" w:rsidRDefault="007C7D73"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条例第34条第２項</w:t>
            </w:r>
          </w:p>
        </w:tc>
        <w:tc>
          <w:tcPr>
            <w:tcW w:w="1829" w:type="dxa"/>
            <w:tcBorders>
              <w:top w:val="nil"/>
            </w:tcBorders>
            <w:shd w:val="clear" w:color="auto" w:fill="auto"/>
          </w:tcPr>
          <w:p w14:paraId="1CEACD4A"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6D25DCE"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024D7A5A" w14:textId="77777777" w:rsidTr="00F66078">
        <w:tc>
          <w:tcPr>
            <w:tcW w:w="2967" w:type="dxa"/>
            <w:tcBorders>
              <w:bottom w:val="nil"/>
            </w:tcBorders>
            <w:shd w:val="clear" w:color="auto" w:fill="auto"/>
          </w:tcPr>
          <w:p w14:paraId="79625F96" w14:textId="6E5819F7" w:rsidR="00F10D36" w:rsidRPr="008873BB" w:rsidRDefault="007C7D73"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33</w:t>
            </w:r>
            <w:r w:rsidR="00F10D36">
              <w:rPr>
                <w:rFonts w:ascii="ＭＳ ゴシック" w:eastAsia="ＭＳ ゴシック" w:hAnsi="ＭＳ ゴシック" w:cs="ＭＳ 明朝" w:hint="eastAsia"/>
                <w:b/>
                <w:color w:val="000000"/>
                <w:kern w:val="0"/>
                <w:sz w:val="22"/>
                <w:szCs w:val="22"/>
              </w:rPr>
              <w:t xml:space="preserve">　</w:t>
            </w:r>
            <w:r w:rsidR="00F10D36" w:rsidRPr="008873BB">
              <w:rPr>
                <w:rFonts w:ascii="ＭＳ ゴシック" w:eastAsia="ＭＳ ゴシック" w:hAnsi="ＭＳ ゴシック" w:cs="ＭＳ 明朝" w:hint="eastAsia"/>
                <w:b/>
                <w:kern w:val="0"/>
                <w:sz w:val="22"/>
                <w:szCs w:val="22"/>
              </w:rPr>
              <w:t>秘密保持等</w:t>
            </w:r>
          </w:p>
        </w:tc>
        <w:tc>
          <w:tcPr>
            <w:tcW w:w="7870" w:type="dxa"/>
            <w:tcBorders>
              <w:top w:val="single" w:sz="4" w:space="0" w:color="auto"/>
            </w:tcBorders>
            <w:shd w:val="clear" w:color="auto" w:fill="auto"/>
          </w:tcPr>
          <w:p w14:paraId="4DF9E3EB"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従業者が、正当な理由がなく、その業務上知り得た入所者又はその家族の秘密を漏らしていませんか。</w:t>
            </w:r>
          </w:p>
        </w:tc>
        <w:tc>
          <w:tcPr>
            <w:tcW w:w="2673" w:type="dxa"/>
            <w:shd w:val="clear" w:color="auto" w:fill="auto"/>
            <w:tcMar>
              <w:left w:w="113" w:type="dxa"/>
            </w:tcMar>
          </w:tcPr>
          <w:p w14:paraId="06A993E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条例第35条第1項</w:t>
            </w:r>
          </w:p>
          <w:p w14:paraId="329BBD1E" w14:textId="2B634C56" w:rsidR="00F10D36" w:rsidRDefault="00F10D36" w:rsidP="00577784">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31</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1BB2E43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8E9F44A"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3606F8EF" w14:textId="77777777" w:rsidTr="00F66078">
        <w:tc>
          <w:tcPr>
            <w:tcW w:w="2967" w:type="dxa"/>
            <w:tcBorders>
              <w:top w:val="nil"/>
              <w:bottom w:val="nil"/>
            </w:tcBorders>
            <w:shd w:val="clear" w:color="auto" w:fill="auto"/>
          </w:tcPr>
          <w:p w14:paraId="715B7C66"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5DC04D9D"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従業者が、退職した後においても、正当な理由がなく、その業務上知り得た入所者又はその家族の秘密を漏らすことがないよう、雇用時に文書で取り決めるなど、必要な措置を講じていますか。</w:t>
            </w:r>
          </w:p>
        </w:tc>
        <w:tc>
          <w:tcPr>
            <w:tcW w:w="2673" w:type="dxa"/>
            <w:tcBorders>
              <w:bottom w:val="single" w:sz="4" w:space="0" w:color="auto"/>
            </w:tcBorders>
            <w:shd w:val="clear" w:color="auto" w:fill="auto"/>
            <w:tcMar>
              <w:left w:w="113" w:type="dxa"/>
            </w:tcMar>
          </w:tcPr>
          <w:p w14:paraId="356E7AD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条例第35条第2項</w:t>
            </w:r>
          </w:p>
          <w:p w14:paraId="6A6B7F24" w14:textId="74755BD2"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31</w:t>
            </w:r>
            <w:r>
              <w:rPr>
                <w:rFonts w:ascii="ＭＳ Ｐゴシック" w:eastAsia="ＭＳ Ｐゴシック" w:hAnsi="ＭＳ Ｐゴシック" w:hint="eastAsia"/>
                <w:color w:val="000000"/>
                <w:kern w:val="0"/>
                <w:sz w:val="20"/>
                <w:szCs w:val="20"/>
              </w:rPr>
              <w:t xml:space="preserve"> (2)</w:t>
            </w:r>
          </w:p>
        </w:tc>
        <w:tc>
          <w:tcPr>
            <w:tcW w:w="1829" w:type="dxa"/>
            <w:tcBorders>
              <w:bottom w:val="single" w:sz="4" w:space="0" w:color="auto"/>
            </w:tcBorders>
            <w:shd w:val="clear" w:color="auto" w:fill="auto"/>
          </w:tcPr>
          <w:p w14:paraId="38F97DA4"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655D63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3B9D297F" w14:textId="77777777" w:rsidTr="00F66078">
        <w:tc>
          <w:tcPr>
            <w:tcW w:w="2967" w:type="dxa"/>
            <w:tcBorders>
              <w:top w:val="nil"/>
              <w:bottom w:val="nil"/>
            </w:tcBorders>
            <w:shd w:val="clear" w:color="auto" w:fill="auto"/>
          </w:tcPr>
          <w:p w14:paraId="4488A837"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9AA1315" w14:textId="77777777" w:rsidR="00F10D36" w:rsidRDefault="00F10D36" w:rsidP="00F10D36">
            <w:pPr>
              <w:overflowPunct w:val="0"/>
              <w:autoSpaceDE w:val="0"/>
              <w:autoSpaceDN w:val="0"/>
              <w:spacing w:line="320" w:lineRule="exact"/>
              <w:ind w:left="200" w:hangingChars="100" w:hanging="200"/>
              <w:rPr>
                <w:rFonts w:ascii="ＭＳ 明朝" w:hAnsi="ＭＳ 明朝"/>
                <w:sz w:val="20"/>
                <w:szCs w:val="20"/>
              </w:rPr>
            </w:pPr>
            <w:r w:rsidRPr="0079209E">
              <w:rPr>
                <w:rFonts w:ascii="ＭＳ 明朝" w:hAnsi="ＭＳ 明朝" w:hint="eastAsia"/>
                <w:sz w:val="20"/>
                <w:szCs w:val="20"/>
              </w:rPr>
              <w:t>③　居宅介護支援事業者に対して、入所者に関する情報を提供する際には、あらかじめ文書により入所者の同意を得ていますか。</w:t>
            </w:r>
          </w:p>
          <w:p w14:paraId="1CAAE2F3" w14:textId="77777777" w:rsidR="00F10D36" w:rsidRPr="00204979" w:rsidRDefault="00F10D36" w:rsidP="00F10D36">
            <w:pPr>
              <w:overflowPunct w:val="0"/>
              <w:autoSpaceDE w:val="0"/>
              <w:autoSpaceDN w:val="0"/>
              <w:spacing w:line="320" w:lineRule="exact"/>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62D1415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条例第35条第3項</w:t>
            </w:r>
          </w:p>
          <w:p w14:paraId="10C4A83C" w14:textId="44000B0A"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31</w:t>
            </w:r>
            <w:r>
              <w:rPr>
                <w:rFonts w:ascii="ＭＳ Ｐゴシック" w:eastAsia="ＭＳ Ｐゴシック" w:hAnsi="ＭＳ Ｐゴシック" w:hint="eastAsia"/>
                <w:color w:val="000000"/>
                <w:kern w:val="0"/>
                <w:sz w:val="20"/>
                <w:szCs w:val="20"/>
              </w:rPr>
              <w:t xml:space="preserve"> (3)</w:t>
            </w:r>
          </w:p>
        </w:tc>
        <w:tc>
          <w:tcPr>
            <w:tcW w:w="1829" w:type="dxa"/>
            <w:tcBorders>
              <w:bottom w:val="single" w:sz="4" w:space="0" w:color="auto"/>
            </w:tcBorders>
            <w:shd w:val="clear" w:color="auto" w:fill="auto"/>
          </w:tcPr>
          <w:p w14:paraId="6376C26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E0D345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6572EE1E" w14:textId="77777777" w:rsidTr="00F66078">
        <w:tc>
          <w:tcPr>
            <w:tcW w:w="2967" w:type="dxa"/>
            <w:tcBorders>
              <w:top w:val="nil"/>
              <w:bottom w:val="nil"/>
            </w:tcBorders>
            <w:shd w:val="clear" w:color="auto" w:fill="auto"/>
          </w:tcPr>
          <w:p w14:paraId="174DC2B5"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1D335DDE"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「個人情報の保護に関する法律」及び「医療・介護関係事業者における個人情報の適切な取扱いのためのガイドライン」に基づき、入所者及びその家族の個人情報を適切に取り扱ってください。</w:t>
            </w:r>
          </w:p>
          <w:p w14:paraId="56A4C565" w14:textId="77777777" w:rsidR="00F10D36" w:rsidRPr="008873BB" w:rsidRDefault="00F10D36" w:rsidP="00F10D36">
            <w:pPr>
              <w:overflowPunct w:val="0"/>
              <w:autoSpaceDE w:val="0"/>
              <w:autoSpaceDN w:val="0"/>
              <w:spacing w:line="320" w:lineRule="exact"/>
              <w:rPr>
                <w:rFonts w:ascii="ＭＳ 明朝" w:hAnsi="ＭＳ 明朝"/>
                <w:sz w:val="20"/>
                <w:szCs w:val="20"/>
              </w:rPr>
            </w:pPr>
          </w:p>
          <w:p w14:paraId="0A3592EE" w14:textId="77777777" w:rsidR="00F10D36" w:rsidRPr="008873BB" w:rsidRDefault="00F10D36" w:rsidP="00F10D36">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「個人情報の保護に関する法律」の概要</w:t>
            </w:r>
          </w:p>
          <w:p w14:paraId="445262C4"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利用目的を出来る限り特定し、その利用目的の達成に必要な範囲内で個人情報を取り扱うこと</w:t>
            </w:r>
          </w:p>
          <w:p w14:paraId="27A3DCC9"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個人情報は適正な方法で取得し、取得時に本人に対して利用目的の通知・公表等をすること</w:t>
            </w:r>
          </w:p>
          <w:p w14:paraId="5459CDDB"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lastRenderedPageBreak/>
              <w:t>ウ　個人データについては、正確・最新の内容に保つように努め、安全管理措置を講じ、従業者・委託先を監督すること</w:t>
            </w:r>
          </w:p>
          <w:p w14:paraId="143B254D"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あらかじめ本人の同意を得なければ、第三者に個人データを提供してはならないこと</w:t>
            </w:r>
          </w:p>
          <w:p w14:paraId="3C12AD2D"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オ　保有個人データについては、利用目的などを本人の知り得る状態に置き、本人の求めに応じて開示・訂正・利用停止等を行うこと</w:t>
            </w:r>
          </w:p>
          <w:p w14:paraId="338A65A6" w14:textId="77777777" w:rsidR="00F10D36"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カ　苦情の処理に努め、そのための体制の整備をすること</w:t>
            </w:r>
          </w:p>
          <w:p w14:paraId="5F6A6406"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p>
          <w:p w14:paraId="0F8C2867" w14:textId="77777777" w:rsidR="00F10D36" w:rsidRPr="008873BB" w:rsidRDefault="00F10D36" w:rsidP="00F10D36">
            <w:pPr>
              <w:overflowPunct w:val="0"/>
              <w:autoSpaceDE w:val="0"/>
              <w:autoSpaceDN w:val="0"/>
              <w:spacing w:line="320" w:lineRule="exact"/>
              <w:ind w:leftChars="47" w:left="99"/>
              <w:rPr>
                <w:rFonts w:ascii="ＭＳ 明朝" w:hAnsi="ＭＳ 明朝"/>
                <w:sz w:val="20"/>
                <w:szCs w:val="20"/>
              </w:rPr>
            </w:pPr>
            <w:r w:rsidRPr="008873BB">
              <w:rPr>
                <w:rFonts w:ascii="ＭＳ 明朝" w:hAnsi="ＭＳ 明朝" w:hint="eastAsia"/>
                <w:sz w:val="20"/>
                <w:szCs w:val="20"/>
              </w:rPr>
              <w:t>「医療・介護関係事業者における個人情報の適切な取扱いのためのガイドライン」(平16.12.24)より</w:t>
            </w:r>
          </w:p>
          <w:p w14:paraId="0EF6B251" w14:textId="77777777" w:rsidR="00F10D36" w:rsidRPr="008873BB" w:rsidRDefault="00F10D36" w:rsidP="00F10D36">
            <w:pPr>
              <w:overflowPunct w:val="0"/>
              <w:autoSpaceDE w:val="0"/>
              <w:autoSpaceDN w:val="0"/>
              <w:spacing w:line="320" w:lineRule="exact"/>
              <w:ind w:leftChars="100" w:left="210" w:firstLineChars="100" w:firstLine="200"/>
              <w:rPr>
                <w:rFonts w:ascii="ＭＳ 明朝" w:hAnsi="ＭＳ 明朝"/>
                <w:sz w:val="20"/>
                <w:szCs w:val="20"/>
              </w:rPr>
            </w:pPr>
            <w:r w:rsidRPr="008873BB">
              <w:rPr>
                <w:rFonts w:ascii="ＭＳ 明朝" w:hAnsi="ＭＳ 明朝" w:hint="eastAsia"/>
                <w:sz w:val="20"/>
                <w:szCs w:val="20"/>
              </w:rPr>
              <w:t>医療・介護関係事業者は、個人情報を提供してサービスを受ける患者・利用者から、その規模によらず良質かつ適切な医療・介護サービスの提供のために最善の努力を行う必要があること等から、本ガイドラインにおいては、個人情報取扱事業者としての法令上の義務を負わない医療・介護事業者にも本ガイドラインを遵守する努力を求めるものです。</w:t>
            </w:r>
          </w:p>
        </w:tc>
        <w:tc>
          <w:tcPr>
            <w:tcW w:w="2673" w:type="dxa"/>
            <w:tcBorders>
              <w:top w:val="single" w:sz="4" w:space="0" w:color="auto"/>
              <w:bottom w:val="nil"/>
            </w:tcBorders>
            <w:shd w:val="clear" w:color="auto" w:fill="auto"/>
            <w:tcMar>
              <w:left w:w="113" w:type="dxa"/>
            </w:tcMar>
          </w:tcPr>
          <w:p w14:paraId="29237810"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0C1BED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3C37E26"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6DCB402F"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96A36BF"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個人情報の保護に関する法律(平15年法律第57号)</w:t>
            </w:r>
          </w:p>
          <w:p w14:paraId="6AC317F9"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97B9C73"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62DBE51"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3EB21C2"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E7B04E3"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0776A81"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03DC263"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C571C8B"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4EECC6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8243EF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19088BC" w14:textId="77777777" w:rsidR="00F10D36" w:rsidRPr="00204979"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0DA69A4"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医療・介護関係事業者における個人情報の適切な取扱いのためのガイドライン</w:t>
            </w:r>
          </w:p>
          <w:p w14:paraId="16138E26"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(平16.12. 24厚労省)</w:t>
            </w:r>
          </w:p>
        </w:tc>
        <w:tc>
          <w:tcPr>
            <w:tcW w:w="1829" w:type="dxa"/>
            <w:tcBorders>
              <w:top w:val="single" w:sz="4" w:space="0" w:color="auto"/>
              <w:bottom w:val="nil"/>
            </w:tcBorders>
            <w:shd w:val="clear" w:color="auto" w:fill="auto"/>
          </w:tcPr>
          <w:p w14:paraId="07410BEB"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p>
        </w:tc>
      </w:tr>
      <w:tr w:rsidR="00F10D36" w:rsidRPr="008873BB" w14:paraId="6684790C" w14:textId="77777777" w:rsidTr="00F66078">
        <w:tc>
          <w:tcPr>
            <w:tcW w:w="2967" w:type="dxa"/>
            <w:tcBorders>
              <w:top w:val="single" w:sz="4" w:space="0" w:color="auto"/>
              <w:bottom w:val="nil"/>
            </w:tcBorders>
            <w:shd w:val="clear" w:color="auto" w:fill="auto"/>
          </w:tcPr>
          <w:p w14:paraId="0525D423" w14:textId="55E223B9" w:rsidR="00F10D36" w:rsidRPr="008873BB" w:rsidRDefault="007C7D73"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34</w:t>
            </w:r>
            <w:r w:rsidR="00F10D36">
              <w:rPr>
                <w:rFonts w:ascii="ＭＳ ゴシック" w:eastAsia="ＭＳ ゴシック" w:hAnsi="ＭＳ ゴシック" w:cs="ＭＳ 明朝" w:hint="eastAsia"/>
                <w:b/>
                <w:color w:val="000000"/>
                <w:kern w:val="0"/>
                <w:sz w:val="22"/>
                <w:szCs w:val="22"/>
              </w:rPr>
              <w:t xml:space="preserve">　広</w:t>
            </w:r>
            <w:r w:rsidR="00F10D36" w:rsidRPr="008873BB">
              <w:rPr>
                <w:rFonts w:ascii="ＭＳ ゴシック" w:eastAsia="ＭＳ ゴシック" w:hAnsi="ＭＳ ゴシック" w:cs="ＭＳ 明朝" w:hint="eastAsia"/>
                <w:b/>
                <w:kern w:val="0"/>
                <w:sz w:val="22"/>
                <w:szCs w:val="22"/>
              </w:rPr>
              <w:t>告制限</w:t>
            </w:r>
          </w:p>
        </w:tc>
        <w:tc>
          <w:tcPr>
            <w:tcW w:w="7870" w:type="dxa"/>
            <w:tcBorders>
              <w:top w:val="single" w:sz="4" w:space="0" w:color="auto"/>
            </w:tcBorders>
            <w:shd w:val="clear" w:color="auto" w:fill="auto"/>
          </w:tcPr>
          <w:p w14:paraId="1747F106" w14:textId="77777777" w:rsidR="00F10D36" w:rsidRDefault="00F10D36" w:rsidP="00F10D3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次に掲げる事項を除き、当該介護老人保健施設に関して、文書その他いかなる方法を問わず、これを広告していませんか。</w:t>
            </w:r>
          </w:p>
          <w:p w14:paraId="3DF63066" w14:textId="77777777" w:rsidR="00F10D36" w:rsidRPr="008873BB" w:rsidRDefault="00F10D36" w:rsidP="00F10D36">
            <w:pPr>
              <w:overflowPunct w:val="0"/>
              <w:autoSpaceDE w:val="0"/>
              <w:autoSpaceDN w:val="0"/>
              <w:spacing w:line="320" w:lineRule="exact"/>
              <w:ind w:left="200" w:hangingChars="100" w:hanging="200"/>
              <w:rPr>
                <w:rFonts w:ascii="ＭＳ 明朝" w:hAnsi="ＭＳ 明朝"/>
                <w:sz w:val="20"/>
                <w:szCs w:val="20"/>
              </w:rPr>
            </w:pPr>
          </w:p>
          <w:p w14:paraId="28AB7BE4"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介護老人保健施設の名称、電話番号及び所在の場所を表示する事項</w:t>
            </w:r>
          </w:p>
          <w:p w14:paraId="55BCB491"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介護老人保健施設に勤務する医師及び看護師の氏名</w:t>
            </w:r>
          </w:p>
          <w:p w14:paraId="4367F73E"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ウ　施設及び構造設備に関する事項</w:t>
            </w:r>
          </w:p>
          <w:p w14:paraId="0684D3D4"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職員の配置員数</w:t>
            </w:r>
          </w:p>
          <w:p w14:paraId="30BF1860" w14:textId="77777777" w:rsidR="00F10D36" w:rsidRPr="008873BB" w:rsidRDefault="00F10D36" w:rsidP="00F10D36">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オ　提供されるサービスの種類及び内容(医療の内容に関するものを除く)</w:t>
            </w:r>
          </w:p>
          <w:p w14:paraId="2E16E2BC" w14:textId="77777777" w:rsidR="00F10D36" w:rsidRPr="008873BB" w:rsidRDefault="00F10D36" w:rsidP="00F10D36">
            <w:pPr>
              <w:overflowPunct w:val="0"/>
              <w:autoSpaceDE w:val="0"/>
              <w:autoSpaceDN w:val="0"/>
              <w:spacing w:line="320" w:lineRule="exact"/>
              <w:ind w:leftChars="100" w:left="210"/>
              <w:rPr>
                <w:rFonts w:ascii="ＭＳ 明朝" w:hAnsi="ＭＳ 明朝"/>
                <w:sz w:val="20"/>
                <w:szCs w:val="20"/>
              </w:rPr>
            </w:pPr>
            <w:r w:rsidRPr="008873BB">
              <w:rPr>
                <w:rFonts w:ascii="ＭＳ 明朝" w:hAnsi="ＭＳ 明朝" w:hint="eastAsia"/>
                <w:sz w:val="20"/>
                <w:szCs w:val="20"/>
              </w:rPr>
              <w:t>カ　利用料の内容</w:t>
            </w:r>
          </w:p>
        </w:tc>
        <w:tc>
          <w:tcPr>
            <w:tcW w:w="2673" w:type="dxa"/>
            <w:tcBorders>
              <w:top w:val="single" w:sz="4" w:space="0" w:color="auto"/>
            </w:tcBorders>
            <w:shd w:val="clear" w:color="auto" w:fill="auto"/>
            <w:tcMar>
              <w:left w:w="113" w:type="dxa"/>
            </w:tcMar>
          </w:tcPr>
          <w:p w14:paraId="3F050131"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法第98条</w:t>
            </w:r>
          </w:p>
          <w:p w14:paraId="3E0B85CC"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平11厚告97</w:t>
            </w:r>
          </w:p>
          <w:p w14:paraId="5B18CA82"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平13老振10</w:t>
            </w:r>
          </w:p>
        </w:tc>
        <w:tc>
          <w:tcPr>
            <w:tcW w:w="1829" w:type="dxa"/>
            <w:tcBorders>
              <w:top w:val="single" w:sz="4" w:space="0" w:color="auto"/>
            </w:tcBorders>
            <w:shd w:val="clear" w:color="auto" w:fill="auto"/>
          </w:tcPr>
          <w:p w14:paraId="611DD08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FD62CE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61EC6DE2" w14:textId="77777777" w:rsidTr="00F66078">
        <w:tc>
          <w:tcPr>
            <w:tcW w:w="2967" w:type="dxa"/>
            <w:tcBorders>
              <w:top w:val="nil"/>
            </w:tcBorders>
            <w:shd w:val="clear" w:color="auto" w:fill="auto"/>
          </w:tcPr>
          <w:p w14:paraId="03249BE0"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E7CA409" w14:textId="77777777" w:rsidR="00F10D36" w:rsidRPr="008873BB" w:rsidRDefault="00F10D36" w:rsidP="00F10D36">
            <w:pPr>
              <w:overflowPunct w:val="0"/>
              <w:autoSpaceDE w:val="0"/>
              <w:autoSpaceDN w:val="0"/>
              <w:spacing w:line="320" w:lineRule="exact"/>
              <w:rPr>
                <w:rFonts w:ascii="ＭＳ 明朝" w:hAnsi="ＭＳ 明朝"/>
                <w:sz w:val="20"/>
                <w:szCs w:val="20"/>
              </w:rPr>
            </w:pPr>
            <w:r w:rsidRPr="008873BB">
              <w:rPr>
                <w:rFonts w:ascii="ＭＳ 明朝" w:hAnsi="ＭＳ 明朝" w:hint="eastAsia"/>
                <w:sz w:val="20"/>
                <w:szCs w:val="20"/>
              </w:rPr>
              <w:t>②　広告内容は虚偽のものとなっていませんか。</w:t>
            </w:r>
          </w:p>
        </w:tc>
        <w:tc>
          <w:tcPr>
            <w:tcW w:w="2673" w:type="dxa"/>
            <w:shd w:val="clear" w:color="auto" w:fill="auto"/>
            <w:tcMar>
              <w:left w:w="113" w:type="dxa"/>
            </w:tcMar>
          </w:tcPr>
          <w:p w14:paraId="7EADC7EE" w14:textId="77777777" w:rsidR="00F10D36" w:rsidRPr="008873B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平13老振10</w:t>
            </w:r>
          </w:p>
        </w:tc>
        <w:tc>
          <w:tcPr>
            <w:tcW w:w="1829" w:type="dxa"/>
            <w:shd w:val="clear" w:color="auto" w:fill="auto"/>
          </w:tcPr>
          <w:p w14:paraId="6BDC046C"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2A292F3"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F10D36" w:rsidRPr="008873BB" w14:paraId="54EB7C7E" w14:textId="77777777" w:rsidTr="00F66078">
        <w:tc>
          <w:tcPr>
            <w:tcW w:w="2967" w:type="dxa"/>
            <w:vMerge w:val="restart"/>
            <w:shd w:val="clear" w:color="auto" w:fill="auto"/>
          </w:tcPr>
          <w:p w14:paraId="46406FD0" w14:textId="01B24780" w:rsidR="00F10D36" w:rsidRDefault="007C7D73"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35</w:t>
            </w:r>
            <w:r w:rsidR="00F10D36">
              <w:rPr>
                <w:rFonts w:ascii="ＭＳ ゴシック" w:eastAsia="ＭＳ ゴシック" w:hAnsi="ＭＳ ゴシック" w:cs="ＭＳ 明朝" w:hint="eastAsia"/>
                <w:b/>
                <w:color w:val="000000"/>
                <w:kern w:val="0"/>
                <w:sz w:val="22"/>
                <w:szCs w:val="22"/>
              </w:rPr>
              <w:t xml:space="preserve">　居宅介護支援事業　　者に対する利益供　　　与等の禁止</w:t>
            </w:r>
          </w:p>
        </w:tc>
        <w:tc>
          <w:tcPr>
            <w:tcW w:w="7870" w:type="dxa"/>
            <w:tcBorders>
              <w:top w:val="single" w:sz="4" w:space="0" w:color="auto"/>
            </w:tcBorders>
            <w:shd w:val="clear" w:color="auto" w:fill="auto"/>
          </w:tcPr>
          <w:p w14:paraId="310E49F1"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居宅介護支援事業者又はその従業者に対し、要介護被保険者に当該施設を紹介することの対償として、金品その他の財産上の利益を供与していませんか。</w:t>
            </w:r>
          </w:p>
          <w:p w14:paraId="0C37720E" w14:textId="77777777" w:rsidR="00F10D36" w:rsidRDefault="00F10D36" w:rsidP="00F10D36">
            <w:pPr>
              <w:overflowPunct w:val="0"/>
              <w:autoSpaceDE w:val="0"/>
              <w:autoSpaceDN w:val="0"/>
              <w:spacing w:line="320" w:lineRule="exact"/>
              <w:ind w:leftChars="104" w:left="418" w:hangingChars="100" w:hanging="200"/>
              <w:rPr>
                <w:rFonts w:ascii="ＭＳ 明朝" w:hAnsi="ＭＳ 明朝"/>
                <w:color w:val="000000"/>
                <w:sz w:val="20"/>
                <w:szCs w:val="20"/>
              </w:rPr>
            </w:pPr>
          </w:p>
        </w:tc>
        <w:tc>
          <w:tcPr>
            <w:tcW w:w="2673" w:type="dxa"/>
            <w:shd w:val="clear" w:color="auto" w:fill="auto"/>
            <w:tcMar>
              <w:left w:w="113" w:type="dxa"/>
            </w:tcMar>
          </w:tcPr>
          <w:p w14:paraId="461F2BD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条例第36条第1項</w:t>
            </w:r>
          </w:p>
          <w:p w14:paraId="34E1F67B" w14:textId="3B1CED0E"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32</w:t>
            </w:r>
            <w:r>
              <w:rPr>
                <w:rFonts w:ascii="ＭＳ Ｐゴシック" w:eastAsia="ＭＳ Ｐゴシック" w:hAnsi="ＭＳ Ｐゴシック" w:hint="eastAsia"/>
                <w:color w:val="000000"/>
                <w:kern w:val="0"/>
                <w:sz w:val="20"/>
                <w:szCs w:val="20"/>
              </w:rPr>
              <w:t>(1)</w:t>
            </w:r>
          </w:p>
        </w:tc>
        <w:tc>
          <w:tcPr>
            <w:tcW w:w="1829" w:type="dxa"/>
            <w:shd w:val="clear" w:color="auto" w:fill="auto"/>
          </w:tcPr>
          <w:p w14:paraId="5BB98D9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878FF6A"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609F02C0" w14:textId="77777777" w:rsidTr="00F66078">
        <w:tc>
          <w:tcPr>
            <w:tcW w:w="2967" w:type="dxa"/>
            <w:vMerge/>
            <w:shd w:val="clear" w:color="auto" w:fill="auto"/>
          </w:tcPr>
          <w:p w14:paraId="6913D8B2" w14:textId="77777777"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396D0639"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居宅介護支援事業者又はその従業者から、当該施設からの退所者を紹介することの対償として、金品その他の財産上の利益を収受していませんか。</w:t>
            </w:r>
          </w:p>
          <w:p w14:paraId="26947F37"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29E137E6"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条例第36条第2項</w:t>
            </w:r>
          </w:p>
          <w:p w14:paraId="402A4101" w14:textId="2A46F3AF"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32</w:t>
            </w:r>
            <w:r>
              <w:rPr>
                <w:rFonts w:ascii="ＭＳ Ｐゴシック" w:eastAsia="ＭＳ Ｐゴシック" w:hAnsi="ＭＳ Ｐゴシック" w:hint="eastAsia"/>
                <w:color w:val="000000"/>
                <w:kern w:val="0"/>
                <w:sz w:val="20"/>
                <w:szCs w:val="20"/>
              </w:rPr>
              <w:t xml:space="preserve"> (2)</w:t>
            </w:r>
          </w:p>
        </w:tc>
        <w:tc>
          <w:tcPr>
            <w:tcW w:w="1829" w:type="dxa"/>
            <w:shd w:val="clear" w:color="auto" w:fill="auto"/>
          </w:tcPr>
          <w:p w14:paraId="300CA406"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FFD39CB"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20423167" w14:textId="77777777" w:rsidTr="00F66078">
        <w:tc>
          <w:tcPr>
            <w:tcW w:w="2967" w:type="dxa"/>
            <w:vMerge w:val="restart"/>
            <w:tcBorders>
              <w:bottom w:val="nil"/>
            </w:tcBorders>
            <w:shd w:val="clear" w:color="auto" w:fill="auto"/>
          </w:tcPr>
          <w:p w14:paraId="4F397011" w14:textId="3657A23D" w:rsidR="00F10D36" w:rsidRDefault="00960665"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36</w:t>
            </w:r>
            <w:r w:rsidR="00F10D36">
              <w:rPr>
                <w:rFonts w:ascii="ＭＳ ゴシック" w:eastAsia="ＭＳ ゴシック" w:hAnsi="ＭＳ ゴシック" w:cs="ＭＳ 明朝" w:hint="eastAsia"/>
                <w:b/>
                <w:color w:val="000000"/>
                <w:kern w:val="0"/>
                <w:sz w:val="22"/>
                <w:szCs w:val="22"/>
              </w:rPr>
              <w:t xml:space="preserve">　苦情処理</w:t>
            </w:r>
          </w:p>
          <w:p w14:paraId="698D20BA" w14:textId="77777777"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62D76A1"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提供した介護保健施設サービスに関する入所者及びその家族からの苦情に迅速かつ適切に対応するために、苦情を受け付けるための窓口を設置する等の必要な措置を講じていますか。</w:t>
            </w:r>
          </w:p>
          <w:p w14:paraId="792CF060"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p w14:paraId="4C0E96AC"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具体的には、苦情を受け付ける窓口を設置することのほか、相談窓口、苦情処理の体制及び手順等、当該施設における苦情を処理するために講ずる措置の概要について明らかにし、これを入所者又はその家族にサービスの内容を説明する文書(重要事項説明書)に記載するとともに、施設に掲示する等の措置をいいます。</w:t>
            </w:r>
          </w:p>
        </w:tc>
        <w:tc>
          <w:tcPr>
            <w:tcW w:w="2673" w:type="dxa"/>
            <w:tcBorders>
              <w:bottom w:val="single" w:sz="4" w:space="0" w:color="auto"/>
            </w:tcBorders>
            <w:shd w:val="clear" w:color="auto" w:fill="auto"/>
            <w:tcMar>
              <w:left w:w="113" w:type="dxa"/>
            </w:tcMar>
          </w:tcPr>
          <w:p w14:paraId="66B731CD"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条例第37条第1項</w:t>
            </w:r>
          </w:p>
          <w:p w14:paraId="1CFE8634" w14:textId="59435EEA"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33</w:t>
            </w:r>
            <w:r>
              <w:rPr>
                <w:rFonts w:ascii="ＭＳ Ｐゴシック" w:eastAsia="ＭＳ Ｐゴシック" w:hAnsi="ＭＳ Ｐゴシック" w:hint="eastAsia"/>
                <w:color w:val="000000"/>
                <w:kern w:val="0"/>
                <w:sz w:val="20"/>
                <w:szCs w:val="20"/>
              </w:rPr>
              <w:t>(1)</w:t>
            </w:r>
          </w:p>
        </w:tc>
        <w:tc>
          <w:tcPr>
            <w:tcW w:w="1829" w:type="dxa"/>
            <w:tcBorders>
              <w:bottom w:val="single" w:sz="4" w:space="0" w:color="auto"/>
            </w:tcBorders>
            <w:shd w:val="clear" w:color="auto" w:fill="auto"/>
          </w:tcPr>
          <w:p w14:paraId="6B6F2E9D"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35C1FF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64512EBA" w14:textId="77777777" w:rsidTr="00F66078">
        <w:tc>
          <w:tcPr>
            <w:tcW w:w="2967" w:type="dxa"/>
            <w:vMerge/>
            <w:tcBorders>
              <w:top w:val="nil"/>
              <w:bottom w:val="nil"/>
            </w:tcBorders>
            <w:shd w:val="clear" w:color="auto" w:fill="auto"/>
          </w:tcPr>
          <w:p w14:paraId="266DEF85" w14:textId="77777777"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628A9682"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上記①の苦情を受け付けた場合には、当該苦情の受付日、内容等を記録していますか。</w:t>
            </w:r>
          </w:p>
        </w:tc>
        <w:tc>
          <w:tcPr>
            <w:tcW w:w="2673" w:type="dxa"/>
            <w:tcBorders>
              <w:bottom w:val="nil"/>
            </w:tcBorders>
            <w:shd w:val="clear" w:color="auto" w:fill="auto"/>
            <w:tcMar>
              <w:left w:w="113" w:type="dxa"/>
            </w:tcMar>
          </w:tcPr>
          <w:p w14:paraId="79BCE738"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条例第37条第2項</w:t>
            </w:r>
          </w:p>
          <w:p w14:paraId="5EFF420F" w14:textId="5E97FED6"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33</w:t>
            </w:r>
            <w:r>
              <w:rPr>
                <w:rFonts w:ascii="ＭＳ Ｐゴシック" w:eastAsia="ＭＳ Ｐゴシック" w:hAnsi="ＭＳ Ｐゴシック" w:hint="eastAsia"/>
                <w:color w:val="000000"/>
                <w:kern w:val="0"/>
                <w:sz w:val="20"/>
                <w:szCs w:val="20"/>
              </w:rPr>
              <w:t xml:space="preserve"> (2)</w:t>
            </w:r>
          </w:p>
        </w:tc>
        <w:tc>
          <w:tcPr>
            <w:tcW w:w="1829" w:type="dxa"/>
            <w:tcBorders>
              <w:bottom w:val="nil"/>
            </w:tcBorders>
            <w:shd w:val="clear" w:color="auto" w:fill="auto"/>
          </w:tcPr>
          <w:p w14:paraId="019616E4"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5F8C95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1FC2EEC2" w14:textId="77777777" w:rsidTr="00F66078">
        <w:tc>
          <w:tcPr>
            <w:tcW w:w="2967" w:type="dxa"/>
            <w:tcBorders>
              <w:top w:val="nil"/>
              <w:bottom w:val="nil"/>
            </w:tcBorders>
            <w:shd w:val="clear" w:color="auto" w:fill="auto"/>
          </w:tcPr>
          <w:p w14:paraId="197A8165"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0BC2C1C8" w14:textId="77777777" w:rsidR="00F10D36" w:rsidRPr="008873BB" w:rsidRDefault="00F10D36" w:rsidP="00F10D36">
            <w:pPr>
              <w:overflowPunct w:val="0"/>
              <w:autoSpaceDE w:val="0"/>
              <w:autoSpaceDN w:val="0"/>
              <w:spacing w:line="320" w:lineRule="exact"/>
              <w:ind w:leftChars="100" w:left="210" w:firstLineChars="100" w:firstLine="200"/>
              <w:rPr>
                <w:rFonts w:ascii="ＭＳ 明朝" w:hAnsi="ＭＳ 明朝"/>
                <w:sz w:val="20"/>
                <w:szCs w:val="20"/>
              </w:rPr>
            </w:pPr>
            <w:r w:rsidRPr="008873BB">
              <w:rPr>
                <w:rFonts w:ascii="ＭＳ 明朝" w:hAnsi="ＭＳ 明朝" w:hint="eastAsia"/>
                <w:sz w:val="20"/>
                <w:szCs w:val="20"/>
              </w:rPr>
              <w:t>また、サービスの質の向上を図る上で苦情が重要な情報であるとの認識に立ち、苦情の内容を踏まえ、サービスの質の向上に向けた取組を行っていますか。</w:t>
            </w:r>
          </w:p>
        </w:tc>
        <w:tc>
          <w:tcPr>
            <w:tcW w:w="2673" w:type="dxa"/>
            <w:tcBorders>
              <w:top w:val="nil"/>
              <w:bottom w:val="nil"/>
            </w:tcBorders>
            <w:shd w:val="clear" w:color="auto" w:fill="auto"/>
            <w:tcMar>
              <w:left w:w="113" w:type="dxa"/>
            </w:tcMar>
          </w:tcPr>
          <w:p w14:paraId="4990D113" w14:textId="77777777" w:rsidR="00F10D36" w:rsidRPr="004D389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53B1A15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0866AFA"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7A3564AB" w14:textId="77777777" w:rsidTr="00F66078">
        <w:tc>
          <w:tcPr>
            <w:tcW w:w="2967" w:type="dxa"/>
            <w:tcBorders>
              <w:top w:val="nil"/>
              <w:bottom w:val="nil"/>
            </w:tcBorders>
            <w:shd w:val="clear" w:color="auto" w:fill="auto"/>
          </w:tcPr>
          <w:p w14:paraId="144E5E92"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1D8ED591" w14:textId="77777777" w:rsidR="00F10D36" w:rsidRPr="008873BB" w:rsidRDefault="00F10D36" w:rsidP="00F10D36">
            <w:pPr>
              <w:overflowPunct w:val="0"/>
              <w:autoSpaceDE w:val="0"/>
              <w:autoSpaceDN w:val="0"/>
              <w:spacing w:line="320" w:lineRule="exact"/>
              <w:ind w:leftChars="100" w:left="210" w:firstLineChars="100" w:firstLine="200"/>
              <w:rPr>
                <w:rFonts w:ascii="ＭＳ 明朝" w:hAnsi="ＭＳ 明朝"/>
                <w:sz w:val="20"/>
                <w:szCs w:val="20"/>
              </w:rPr>
            </w:pPr>
            <w:r w:rsidRPr="008873BB">
              <w:rPr>
                <w:rFonts w:ascii="ＭＳ 明朝" w:hAnsi="ＭＳ 明朝" w:hint="eastAsia"/>
                <w:sz w:val="20"/>
                <w:szCs w:val="20"/>
              </w:rPr>
              <w:t>なお、苦情の内容等の記録は、</w:t>
            </w:r>
            <w:r w:rsidRPr="00387D99">
              <w:rPr>
                <w:rFonts w:ascii="ＭＳ 明朝" w:hAnsi="ＭＳ 明朝" w:hint="eastAsia"/>
                <w:sz w:val="20"/>
                <w:szCs w:val="20"/>
              </w:rPr>
              <w:t>５</w:t>
            </w:r>
            <w:r w:rsidRPr="008873BB">
              <w:rPr>
                <w:rFonts w:ascii="ＭＳ 明朝" w:hAnsi="ＭＳ 明朝" w:hint="eastAsia"/>
                <w:sz w:val="20"/>
                <w:szCs w:val="20"/>
              </w:rPr>
              <w:t>年間保存していますか。</w:t>
            </w:r>
          </w:p>
        </w:tc>
        <w:tc>
          <w:tcPr>
            <w:tcW w:w="2673" w:type="dxa"/>
            <w:tcBorders>
              <w:top w:val="nil"/>
            </w:tcBorders>
            <w:shd w:val="clear" w:color="auto" w:fill="auto"/>
            <w:tcMar>
              <w:left w:w="113" w:type="dxa"/>
            </w:tcMar>
          </w:tcPr>
          <w:p w14:paraId="0BA3DCF1" w14:textId="77777777" w:rsidR="00F10D36" w:rsidRPr="004D389B" w:rsidRDefault="00F10D36" w:rsidP="00F10D3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285FC50C"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D171960" w14:textId="77777777" w:rsidR="00F10D36" w:rsidRPr="008873BB" w:rsidRDefault="00F10D36" w:rsidP="00F10D3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F10D36" w:rsidRPr="008873BB" w14:paraId="7C8C5A3C" w14:textId="77777777" w:rsidTr="00F66078">
        <w:tc>
          <w:tcPr>
            <w:tcW w:w="2967" w:type="dxa"/>
            <w:tcBorders>
              <w:top w:val="nil"/>
              <w:bottom w:val="nil"/>
            </w:tcBorders>
            <w:shd w:val="clear" w:color="auto" w:fill="auto"/>
          </w:tcPr>
          <w:p w14:paraId="6D63EA6E"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D2576F9"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提供した介護保健施設サービスに関し、法第23条の規定により市町が行う文書その他の物件の提出若しくは提示の求め又は当該市町の職員からの質問若しくは照会に応じ、入所者からの苦情に関して市町が行う調査に協力していますか。</w:t>
            </w:r>
          </w:p>
        </w:tc>
        <w:tc>
          <w:tcPr>
            <w:tcW w:w="2673" w:type="dxa"/>
            <w:tcBorders>
              <w:bottom w:val="nil"/>
            </w:tcBorders>
            <w:shd w:val="clear" w:color="auto" w:fill="auto"/>
            <w:tcMar>
              <w:left w:w="113" w:type="dxa"/>
            </w:tcMar>
          </w:tcPr>
          <w:p w14:paraId="1151EF6C"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条例第37条第3項</w:t>
            </w:r>
          </w:p>
          <w:p w14:paraId="0F5AC838" w14:textId="0DED061D"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33</w:t>
            </w:r>
            <w:r>
              <w:rPr>
                <w:rFonts w:ascii="ＭＳ Ｐゴシック" w:eastAsia="ＭＳ Ｐゴシック" w:hAnsi="ＭＳ Ｐゴシック" w:hint="eastAsia"/>
                <w:color w:val="000000"/>
                <w:kern w:val="0"/>
                <w:sz w:val="20"/>
                <w:szCs w:val="20"/>
              </w:rPr>
              <w:t xml:space="preserve"> (3)</w:t>
            </w:r>
          </w:p>
        </w:tc>
        <w:tc>
          <w:tcPr>
            <w:tcW w:w="1829" w:type="dxa"/>
            <w:tcBorders>
              <w:bottom w:val="nil"/>
            </w:tcBorders>
            <w:shd w:val="clear" w:color="auto" w:fill="auto"/>
          </w:tcPr>
          <w:p w14:paraId="28BFD8D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2EEC1C4"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4CF316B5" w14:textId="77777777" w:rsidTr="00F66078">
        <w:tc>
          <w:tcPr>
            <w:tcW w:w="2967" w:type="dxa"/>
            <w:tcBorders>
              <w:top w:val="nil"/>
              <w:bottom w:val="nil"/>
            </w:tcBorders>
            <w:shd w:val="clear" w:color="auto" w:fill="auto"/>
          </w:tcPr>
          <w:p w14:paraId="2F6EAE6D"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4426648A" w14:textId="77777777" w:rsidR="00F10D36" w:rsidRDefault="00F10D36" w:rsidP="00F10D36">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また、市町から指導又は助言を受けた場合には、当該指導又は助言に従って必要な改善を行っていますか。</w:t>
            </w:r>
          </w:p>
        </w:tc>
        <w:tc>
          <w:tcPr>
            <w:tcW w:w="2673" w:type="dxa"/>
            <w:tcBorders>
              <w:top w:val="nil"/>
            </w:tcBorders>
            <w:shd w:val="clear" w:color="auto" w:fill="auto"/>
            <w:tcMar>
              <w:left w:w="113" w:type="dxa"/>
            </w:tcMar>
          </w:tcPr>
          <w:p w14:paraId="0FEBCCEA"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6420EB1F"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DE8F45A"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52A28083" w14:textId="77777777" w:rsidTr="00F66078">
        <w:tc>
          <w:tcPr>
            <w:tcW w:w="2967" w:type="dxa"/>
            <w:tcBorders>
              <w:top w:val="nil"/>
              <w:bottom w:val="nil"/>
            </w:tcBorders>
            <w:shd w:val="clear" w:color="auto" w:fill="auto"/>
          </w:tcPr>
          <w:p w14:paraId="24BAFAD1"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434EE55"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市町から求めがあった場合には、上記③の改善の内容を市町に報告していますか。</w:t>
            </w:r>
          </w:p>
          <w:p w14:paraId="6DA7F483"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5F5C4A4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条例第37条第4項</w:t>
            </w:r>
          </w:p>
          <w:p w14:paraId="729AC6BB" w14:textId="00113360"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33</w:t>
            </w:r>
            <w:r>
              <w:rPr>
                <w:rFonts w:ascii="ＭＳ Ｐゴシック" w:eastAsia="ＭＳ Ｐゴシック" w:hAnsi="ＭＳ Ｐゴシック" w:hint="eastAsia"/>
                <w:color w:val="000000"/>
                <w:kern w:val="0"/>
                <w:sz w:val="20"/>
                <w:szCs w:val="20"/>
              </w:rPr>
              <w:t xml:space="preserve"> (3)</w:t>
            </w:r>
          </w:p>
        </w:tc>
        <w:tc>
          <w:tcPr>
            <w:tcW w:w="1829" w:type="dxa"/>
            <w:shd w:val="clear" w:color="auto" w:fill="auto"/>
          </w:tcPr>
          <w:p w14:paraId="36C6E99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7FB66C6"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61A37E54" w14:textId="77777777" w:rsidTr="00F66078">
        <w:tc>
          <w:tcPr>
            <w:tcW w:w="2967" w:type="dxa"/>
            <w:tcBorders>
              <w:top w:val="nil"/>
              <w:bottom w:val="nil"/>
            </w:tcBorders>
            <w:shd w:val="clear" w:color="auto" w:fill="auto"/>
          </w:tcPr>
          <w:p w14:paraId="3F28FF7A"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2DDB5A7"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提供した介護保健施設サービスに関する入所者からの苦情に関して国民健康保険団体連合会(以下「国保連」という。)が行う法第176条第１項第３号の規定による調査に協力していますか。</w:t>
            </w:r>
          </w:p>
        </w:tc>
        <w:tc>
          <w:tcPr>
            <w:tcW w:w="2673" w:type="dxa"/>
            <w:tcBorders>
              <w:bottom w:val="nil"/>
            </w:tcBorders>
            <w:shd w:val="clear" w:color="auto" w:fill="auto"/>
            <w:tcMar>
              <w:left w:w="113" w:type="dxa"/>
            </w:tcMar>
          </w:tcPr>
          <w:p w14:paraId="2E8E8257"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条例第37条第5項</w:t>
            </w:r>
          </w:p>
          <w:p w14:paraId="2C2AFFB3" w14:textId="0A1D9ACE"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33</w:t>
            </w:r>
            <w:r>
              <w:rPr>
                <w:rFonts w:ascii="ＭＳ Ｐゴシック" w:eastAsia="ＭＳ Ｐゴシック" w:hAnsi="ＭＳ Ｐゴシック" w:hint="eastAsia"/>
                <w:color w:val="000000"/>
                <w:kern w:val="0"/>
                <w:sz w:val="20"/>
                <w:szCs w:val="20"/>
              </w:rPr>
              <w:t xml:space="preserve"> (3)</w:t>
            </w:r>
          </w:p>
        </w:tc>
        <w:tc>
          <w:tcPr>
            <w:tcW w:w="1829" w:type="dxa"/>
            <w:tcBorders>
              <w:bottom w:val="nil"/>
            </w:tcBorders>
            <w:shd w:val="clear" w:color="auto" w:fill="auto"/>
          </w:tcPr>
          <w:p w14:paraId="08A0436F"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7479ECB"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78314C99" w14:textId="77777777" w:rsidTr="00F66078">
        <w:tc>
          <w:tcPr>
            <w:tcW w:w="2967" w:type="dxa"/>
            <w:tcBorders>
              <w:top w:val="nil"/>
              <w:bottom w:val="nil"/>
            </w:tcBorders>
            <w:shd w:val="clear" w:color="auto" w:fill="auto"/>
          </w:tcPr>
          <w:p w14:paraId="58323947"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19CC2DB0" w14:textId="77777777" w:rsidR="00F10D36" w:rsidRDefault="00F10D36" w:rsidP="00F10D3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また、国保連から同号の規定による指導又は助言を受けた場合には、当該指導又は助言に従って必要な改善を行っていますか。</w:t>
            </w:r>
          </w:p>
        </w:tc>
        <w:tc>
          <w:tcPr>
            <w:tcW w:w="2673" w:type="dxa"/>
            <w:tcBorders>
              <w:top w:val="nil"/>
            </w:tcBorders>
            <w:shd w:val="clear" w:color="auto" w:fill="auto"/>
            <w:tcMar>
              <w:left w:w="113" w:type="dxa"/>
            </w:tcMar>
          </w:tcPr>
          <w:p w14:paraId="49018B0F"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5B409B4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8921B6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0CA8C74F" w14:textId="77777777" w:rsidTr="00F66078">
        <w:tc>
          <w:tcPr>
            <w:tcW w:w="2967" w:type="dxa"/>
            <w:tcBorders>
              <w:top w:val="nil"/>
              <w:bottom w:val="single" w:sz="4" w:space="0" w:color="auto"/>
            </w:tcBorders>
            <w:shd w:val="clear" w:color="auto" w:fill="auto"/>
          </w:tcPr>
          <w:p w14:paraId="16548D29"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4B80FDF"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国保連からの求めがあった場合には、上記⑤の改善の内容を国保連に報告していますか。</w:t>
            </w:r>
          </w:p>
          <w:p w14:paraId="6445BDC5"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628E0DA6"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条例第37条第6項</w:t>
            </w:r>
          </w:p>
          <w:p w14:paraId="7EAE8666" w14:textId="4F4BAB81"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7C7D73">
              <w:rPr>
                <w:rFonts w:ascii="ＭＳ Ｐゴシック" w:eastAsia="ＭＳ Ｐゴシック" w:hAnsi="ＭＳ Ｐゴシック" w:hint="eastAsia"/>
                <w:color w:val="000000"/>
                <w:kern w:val="0"/>
                <w:sz w:val="20"/>
                <w:szCs w:val="20"/>
              </w:rPr>
              <w:t>33</w:t>
            </w:r>
            <w:r>
              <w:rPr>
                <w:rFonts w:ascii="ＭＳ Ｐゴシック" w:eastAsia="ＭＳ Ｐゴシック" w:hAnsi="ＭＳ Ｐゴシック" w:hint="eastAsia"/>
                <w:color w:val="000000"/>
                <w:kern w:val="0"/>
                <w:sz w:val="20"/>
                <w:szCs w:val="20"/>
              </w:rPr>
              <w:t xml:space="preserve"> (3)</w:t>
            </w:r>
          </w:p>
        </w:tc>
        <w:tc>
          <w:tcPr>
            <w:tcW w:w="1829" w:type="dxa"/>
            <w:shd w:val="clear" w:color="auto" w:fill="auto"/>
          </w:tcPr>
          <w:p w14:paraId="0866E2E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E1A93E6"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8873BB" w14:paraId="40E35119" w14:textId="77777777" w:rsidTr="00F66078">
        <w:tc>
          <w:tcPr>
            <w:tcW w:w="2967" w:type="dxa"/>
            <w:tcBorders>
              <w:bottom w:val="nil"/>
            </w:tcBorders>
            <w:shd w:val="clear" w:color="auto" w:fill="auto"/>
          </w:tcPr>
          <w:p w14:paraId="41F2D2C7" w14:textId="142615C4" w:rsidR="00F10D36" w:rsidRDefault="00960665"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37</w:t>
            </w:r>
            <w:r w:rsidR="00F10D36">
              <w:rPr>
                <w:rFonts w:ascii="ＭＳ ゴシック" w:eastAsia="ＭＳ ゴシック" w:hAnsi="ＭＳ ゴシック" w:cs="ＭＳ 明朝" w:hint="eastAsia"/>
                <w:b/>
                <w:color w:val="000000"/>
                <w:kern w:val="0"/>
                <w:sz w:val="22"/>
                <w:szCs w:val="22"/>
              </w:rPr>
              <w:t xml:space="preserve">　地域との連携等</w:t>
            </w:r>
          </w:p>
          <w:p w14:paraId="1B8CF529" w14:textId="77777777"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p w14:paraId="09A5E9B5" w14:textId="77777777" w:rsidR="00F10D36"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3D0386FE"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施設の運営に当たっては、介護老人保健施設が地域に開かれたものとして運営されるよう、地域の住民又はボランティア団体等との連携及び協力を行う等の地域との交流に努めていますか。</w:t>
            </w:r>
          </w:p>
          <w:p w14:paraId="4B5E87A1"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bottom w:val="single" w:sz="4" w:space="0" w:color="auto"/>
            </w:tcBorders>
            <w:shd w:val="clear" w:color="auto" w:fill="auto"/>
            <w:tcMar>
              <w:left w:w="113" w:type="dxa"/>
            </w:tcMar>
          </w:tcPr>
          <w:p w14:paraId="0485FEAA"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条例第38条第1項</w:t>
            </w:r>
          </w:p>
          <w:p w14:paraId="238764B3" w14:textId="0C19D195"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960665">
              <w:rPr>
                <w:rFonts w:ascii="ＭＳ Ｐゴシック" w:eastAsia="ＭＳ Ｐゴシック" w:hAnsi="ＭＳ Ｐゴシック" w:hint="eastAsia"/>
                <w:color w:val="000000"/>
                <w:kern w:val="0"/>
                <w:sz w:val="20"/>
                <w:szCs w:val="20"/>
              </w:rPr>
              <w:t>34</w:t>
            </w:r>
            <w:r>
              <w:rPr>
                <w:rFonts w:ascii="ＭＳ Ｐゴシック" w:eastAsia="ＭＳ Ｐゴシック" w:hAnsi="ＭＳ Ｐゴシック" w:hint="eastAsia"/>
                <w:color w:val="000000"/>
                <w:kern w:val="0"/>
                <w:sz w:val="20"/>
                <w:szCs w:val="20"/>
              </w:rPr>
              <w:t>(1)</w:t>
            </w:r>
          </w:p>
        </w:tc>
        <w:tc>
          <w:tcPr>
            <w:tcW w:w="1829" w:type="dxa"/>
            <w:tcBorders>
              <w:bottom w:val="single" w:sz="4" w:space="0" w:color="auto"/>
            </w:tcBorders>
            <w:shd w:val="clear" w:color="auto" w:fill="auto"/>
          </w:tcPr>
          <w:p w14:paraId="1C2EEF8F"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FA91432"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4789470"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p>
        </w:tc>
      </w:tr>
      <w:tr w:rsidR="00F10D36" w:rsidRPr="008873BB" w14:paraId="1B2D96E0" w14:textId="77777777" w:rsidTr="00F66078">
        <w:tc>
          <w:tcPr>
            <w:tcW w:w="2967" w:type="dxa"/>
            <w:tcBorders>
              <w:top w:val="nil"/>
              <w:bottom w:val="single" w:sz="4" w:space="0" w:color="auto"/>
            </w:tcBorders>
            <w:shd w:val="clear" w:color="auto" w:fill="auto"/>
          </w:tcPr>
          <w:p w14:paraId="6BAAFFB3"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A206B25" w14:textId="217CDD2F" w:rsidR="00F10D36" w:rsidRDefault="00F10D36" w:rsidP="00F10D36">
            <w:pPr>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②　施設の運営に当たっては、介護</w:t>
            </w:r>
            <w:r w:rsidR="00960665">
              <w:rPr>
                <w:rFonts w:ascii="ＭＳ 明朝" w:hAnsi="ＭＳ 明朝" w:cs="ＭＳ 明朝" w:hint="eastAsia"/>
                <w:color w:val="000000"/>
                <w:kern w:val="0"/>
                <w:sz w:val="20"/>
                <w:szCs w:val="20"/>
              </w:rPr>
              <w:t>サービス</w:t>
            </w:r>
            <w:r>
              <w:rPr>
                <w:rFonts w:ascii="ＭＳ 明朝" w:hAnsi="ＭＳ 明朝" w:cs="ＭＳ 明朝" w:hint="eastAsia"/>
                <w:color w:val="000000"/>
                <w:kern w:val="0"/>
                <w:sz w:val="20"/>
                <w:szCs w:val="20"/>
              </w:rPr>
              <w:t>相談員を積極的に受け入れる等、提供し</w:t>
            </w:r>
            <w:r>
              <w:rPr>
                <w:rFonts w:ascii="ＭＳ 明朝" w:hAnsi="ＭＳ 明朝" w:cs="ＭＳ 明朝" w:hint="eastAsia"/>
                <w:color w:val="000000"/>
                <w:kern w:val="0"/>
                <w:sz w:val="20"/>
                <w:szCs w:val="20"/>
              </w:rPr>
              <w:lastRenderedPageBreak/>
              <w:t>た介護保健施設サービスに関する入所者からの苦情に関して、市町等が相談及び援助を行う事業その他市町が実施する事業</w:t>
            </w:r>
            <w:r>
              <w:rPr>
                <w:rFonts w:ascii="ＭＳ 明朝" w:hAnsi="ＭＳ 明朝" w:cs="ＭＳ 明朝"/>
                <w:color w:val="000000"/>
                <w:kern w:val="0"/>
                <w:sz w:val="20"/>
                <w:szCs w:val="20"/>
              </w:rPr>
              <w:t>(</w:t>
            </w:r>
            <w:r>
              <w:rPr>
                <w:rFonts w:ascii="ＭＳ 明朝" w:hAnsi="ＭＳ 明朝" w:cs="ＭＳ 明朝" w:hint="eastAsia"/>
                <w:color w:val="000000"/>
                <w:kern w:val="0"/>
                <w:sz w:val="20"/>
                <w:szCs w:val="20"/>
              </w:rPr>
              <w:t>広く市町が老人クラブ、婦人会その他の非営利団体や住民の協力を得て行う事業を含む。)に協力するよう努めていますか。</w:t>
            </w:r>
          </w:p>
          <w:p w14:paraId="68BB1A52" w14:textId="77777777" w:rsidR="00F10D36" w:rsidRDefault="00F10D36" w:rsidP="00F10D3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bottom w:val="single" w:sz="4" w:space="0" w:color="auto"/>
            </w:tcBorders>
            <w:shd w:val="clear" w:color="auto" w:fill="auto"/>
            <w:tcMar>
              <w:left w:w="113" w:type="dxa"/>
            </w:tcMar>
          </w:tcPr>
          <w:p w14:paraId="6CED9840" w14:textId="77777777" w:rsidR="00F10D36" w:rsidRDefault="00F10D36" w:rsidP="00F10D36">
            <w:pPr>
              <w:autoSpaceDE w:val="0"/>
              <w:autoSpaceDN w:val="0"/>
              <w:adjustRightInd w:val="0"/>
              <w:spacing w:line="320" w:lineRule="exact"/>
              <w:jc w:val="lef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lastRenderedPageBreak/>
              <w:t>条例第38条第2項</w:t>
            </w:r>
          </w:p>
          <w:p w14:paraId="71F6AEA2" w14:textId="521FB52D"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解釈通知第</w:t>
            </w:r>
            <w:r>
              <w:rPr>
                <w:rFonts w:ascii="ＭＳ Ｐゴシック" w:eastAsia="ＭＳ Ｐゴシック" w:hAnsi="ＭＳ Ｐゴシック" w:cs="ＭＳ 明朝"/>
                <w:color w:val="000000"/>
                <w:kern w:val="0"/>
                <w:sz w:val="20"/>
                <w:szCs w:val="20"/>
              </w:rPr>
              <w:t>4</w:t>
            </w:r>
            <w:r>
              <w:rPr>
                <w:rFonts w:ascii="ＭＳ Ｐゴシック" w:eastAsia="ＭＳ Ｐゴシック" w:hAnsi="ＭＳ Ｐゴシック" w:cs="ＭＳ 明朝" w:hint="eastAsia"/>
                <w:color w:val="000000"/>
                <w:kern w:val="0"/>
                <w:sz w:val="20"/>
                <w:szCs w:val="20"/>
              </w:rPr>
              <w:t>の</w:t>
            </w:r>
            <w:r w:rsidR="00960665">
              <w:rPr>
                <w:rFonts w:ascii="ＭＳ Ｐゴシック" w:eastAsia="ＭＳ Ｐゴシック" w:hAnsi="ＭＳ Ｐゴシック" w:cs="ＭＳ 明朝" w:hint="eastAsia"/>
                <w:color w:val="000000"/>
                <w:kern w:val="0"/>
                <w:sz w:val="20"/>
                <w:szCs w:val="20"/>
              </w:rPr>
              <w:t>34</w:t>
            </w:r>
            <w:r>
              <w:rPr>
                <w:rFonts w:ascii="ＭＳ Ｐゴシック" w:eastAsia="ＭＳ Ｐゴシック" w:hAnsi="ＭＳ Ｐゴシック" w:cs="ＭＳ 明朝"/>
                <w:color w:val="000000"/>
                <w:kern w:val="0"/>
                <w:sz w:val="20"/>
                <w:szCs w:val="20"/>
              </w:rPr>
              <w:t xml:space="preserve"> (2)</w:t>
            </w:r>
          </w:p>
        </w:tc>
        <w:tc>
          <w:tcPr>
            <w:tcW w:w="1829" w:type="dxa"/>
            <w:tcBorders>
              <w:bottom w:val="single" w:sz="4" w:space="0" w:color="auto"/>
            </w:tcBorders>
            <w:shd w:val="clear" w:color="auto" w:fill="auto"/>
          </w:tcPr>
          <w:p w14:paraId="1F965F8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66DBC6C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□いない</w:t>
            </w:r>
          </w:p>
          <w:p w14:paraId="1865F9D1"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p>
        </w:tc>
      </w:tr>
      <w:tr w:rsidR="00F10D36" w:rsidRPr="001A5095" w14:paraId="35E337E1" w14:textId="77777777" w:rsidTr="00F66078">
        <w:tc>
          <w:tcPr>
            <w:tcW w:w="2967" w:type="dxa"/>
            <w:tcBorders>
              <w:top w:val="nil"/>
              <w:bottom w:val="nil"/>
            </w:tcBorders>
            <w:shd w:val="clear" w:color="auto" w:fill="auto"/>
          </w:tcPr>
          <w:p w14:paraId="5BF83E23" w14:textId="0B3C0A99" w:rsidR="00F10D36" w:rsidRPr="00FE72FC" w:rsidRDefault="00FE72FC"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FE72FC">
              <w:rPr>
                <w:rFonts w:ascii="ＭＳ ゴシック" w:eastAsia="ＭＳ ゴシック" w:hAnsi="ＭＳ ゴシック" w:cs="ＭＳ 明朝" w:hint="eastAsia"/>
                <w:b/>
                <w:kern w:val="0"/>
                <w:sz w:val="22"/>
                <w:szCs w:val="22"/>
              </w:rPr>
              <w:lastRenderedPageBreak/>
              <w:t>38　事故発生の防止及び発生時の対応</w:t>
            </w:r>
          </w:p>
        </w:tc>
        <w:tc>
          <w:tcPr>
            <w:tcW w:w="7870" w:type="dxa"/>
            <w:tcBorders>
              <w:top w:val="single" w:sz="4" w:space="0" w:color="auto"/>
            </w:tcBorders>
            <w:shd w:val="clear" w:color="auto" w:fill="auto"/>
          </w:tcPr>
          <w:p w14:paraId="5D749CFB" w14:textId="648DDF6F" w:rsidR="00F10D36" w:rsidRDefault="00FE72FC"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w:t>
            </w:r>
            <w:r w:rsidR="00F10D36">
              <w:rPr>
                <w:rFonts w:ascii="ＭＳ 明朝" w:hAnsi="ＭＳ 明朝" w:hint="eastAsia"/>
                <w:color w:val="000000"/>
                <w:sz w:val="20"/>
                <w:szCs w:val="20"/>
              </w:rPr>
              <w:t xml:space="preserve">　入所者に対する介護保健施設サービスの提供により事故が発生した場合は、速やかに市町、入所者の家族等に連絡を行うとともに、必要な措置を講じていますか。</w:t>
            </w:r>
          </w:p>
        </w:tc>
        <w:tc>
          <w:tcPr>
            <w:tcW w:w="2673" w:type="dxa"/>
            <w:shd w:val="clear" w:color="auto" w:fill="auto"/>
            <w:tcMar>
              <w:left w:w="113" w:type="dxa"/>
            </w:tcMar>
          </w:tcPr>
          <w:p w14:paraId="5DB721F9"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省令第36条第2項</w:t>
            </w:r>
          </w:p>
        </w:tc>
        <w:tc>
          <w:tcPr>
            <w:tcW w:w="1829" w:type="dxa"/>
            <w:shd w:val="clear" w:color="auto" w:fill="auto"/>
          </w:tcPr>
          <w:p w14:paraId="559F30A9"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71AB01D"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1A5095" w14:paraId="3D9A8DCC" w14:textId="77777777" w:rsidTr="00F66078">
        <w:tc>
          <w:tcPr>
            <w:tcW w:w="2967" w:type="dxa"/>
            <w:tcBorders>
              <w:top w:val="nil"/>
              <w:bottom w:val="nil"/>
            </w:tcBorders>
            <w:shd w:val="clear" w:color="auto" w:fill="auto"/>
          </w:tcPr>
          <w:p w14:paraId="68E3896E"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BE9720C" w14:textId="27A11579" w:rsidR="00F10D36" w:rsidRDefault="00FE72FC" w:rsidP="004D411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w:t>
            </w:r>
            <w:r w:rsidR="00F10D36">
              <w:rPr>
                <w:rFonts w:ascii="ＭＳ 明朝" w:hAnsi="ＭＳ 明朝" w:hint="eastAsia"/>
                <w:color w:val="000000"/>
                <w:sz w:val="20"/>
                <w:szCs w:val="20"/>
              </w:rPr>
              <w:t xml:space="preserve">　介護事故等の状況及び事故に際して執った処置について記録していますか</w:t>
            </w:r>
            <w:r w:rsidR="004D4119">
              <w:rPr>
                <w:rFonts w:ascii="ＭＳ 明朝" w:hAnsi="ＭＳ 明朝" w:hint="eastAsia"/>
                <w:color w:val="000000"/>
                <w:sz w:val="20"/>
                <w:szCs w:val="20"/>
              </w:rPr>
              <w:t>。</w:t>
            </w:r>
          </w:p>
        </w:tc>
        <w:tc>
          <w:tcPr>
            <w:tcW w:w="2673" w:type="dxa"/>
            <w:shd w:val="clear" w:color="auto" w:fill="auto"/>
            <w:tcMar>
              <w:left w:w="113" w:type="dxa"/>
            </w:tcMar>
          </w:tcPr>
          <w:p w14:paraId="75C929E5"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省令第36条第3項</w:t>
            </w:r>
          </w:p>
        </w:tc>
        <w:tc>
          <w:tcPr>
            <w:tcW w:w="1829" w:type="dxa"/>
            <w:shd w:val="clear" w:color="auto" w:fill="auto"/>
          </w:tcPr>
          <w:p w14:paraId="415939FE"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7128C3C"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1A5095" w14:paraId="7FA4189B" w14:textId="77777777" w:rsidTr="00F66078">
        <w:tc>
          <w:tcPr>
            <w:tcW w:w="2967" w:type="dxa"/>
            <w:tcBorders>
              <w:top w:val="nil"/>
              <w:bottom w:val="nil"/>
            </w:tcBorders>
            <w:shd w:val="clear" w:color="auto" w:fill="auto"/>
          </w:tcPr>
          <w:p w14:paraId="6D3EA732"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7A10C12" w14:textId="6FEDF0C8" w:rsidR="00F10D36" w:rsidRDefault="00FE72FC"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w:t>
            </w:r>
            <w:r w:rsidR="00F10D36">
              <w:rPr>
                <w:rFonts w:ascii="ＭＳ 明朝" w:hAnsi="ＭＳ 明朝" w:hint="eastAsia"/>
                <w:color w:val="000000"/>
                <w:sz w:val="20"/>
                <w:szCs w:val="20"/>
              </w:rPr>
              <w:t xml:space="preserve">　入所者に対する介護保健施設サービスの提供により賠償すべき事故が発生した場合は、損害賠償を速やかに行っていますか。</w:t>
            </w:r>
          </w:p>
        </w:tc>
        <w:tc>
          <w:tcPr>
            <w:tcW w:w="2673" w:type="dxa"/>
            <w:shd w:val="clear" w:color="auto" w:fill="auto"/>
            <w:tcMar>
              <w:left w:w="113" w:type="dxa"/>
            </w:tcMar>
          </w:tcPr>
          <w:p w14:paraId="1858DF64" w14:textId="77777777" w:rsidR="00F10D36" w:rsidRDefault="00F10D36" w:rsidP="00F10D3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省令第36条第3項</w:t>
            </w:r>
          </w:p>
          <w:p w14:paraId="247EB26E" w14:textId="23FF4C3B" w:rsidR="00F10D36" w:rsidRDefault="00F10D36" w:rsidP="001A509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960665">
              <w:rPr>
                <w:rFonts w:ascii="ＭＳ Ｐゴシック" w:eastAsia="ＭＳ Ｐゴシック" w:hAnsi="ＭＳ Ｐゴシック" w:hint="eastAsia"/>
                <w:color w:val="000000"/>
                <w:kern w:val="0"/>
                <w:sz w:val="20"/>
                <w:szCs w:val="20"/>
              </w:rPr>
              <w:t>35</w:t>
            </w:r>
            <w:r>
              <w:rPr>
                <w:rFonts w:ascii="ＭＳ Ｐゴシック" w:eastAsia="ＭＳ Ｐゴシック" w:hAnsi="ＭＳ Ｐゴシック" w:hint="eastAsia"/>
                <w:color w:val="000000"/>
                <w:kern w:val="0"/>
                <w:sz w:val="20"/>
                <w:szCs w:val="20"/>
              </w:rPr>
              <w:t>の</w:t>
            </w:r>
            <w:r w:rsidR="00A2617C">
              <w:rPr>
                <w:rFonts w:ascii="ＭＳ Ｐゴシック" w:eastAsia="ＭＳ Ｐゴシック" w:hAnsi="ＭＳ Ｐゴシック" w:hint="eastAsia"/>
                <w:color w:val="000000"/>
                <w:kern w:val="0"/>
                <w:sz w:val="20"/>
                <w:szCs w:val="20"/>
              </w:rPr>
              <w:t>⑥</w:t>
            </w:r>
          </w:p>
        </w:tc>
        <w:tc>
          <w:tcPr>
            <w:tcW w:w="1829" w:type="dxa"/>
            <w:shd w:val="clear" w:color="auto" w:fill="auto"/>
          </w:tcPr>
          <w:p w14:paraId="2B8FFB2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DA2F52A"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F10D36" w:rsidRPr="001A5095" w14:paraId="3B76A3A0" w14:textId="77777777" w:rsidTr="00F66078">
        <w:tc>
          <w:tcPr>
            <w:tcW w:w="2967" w:type="dxa"/>
            <w:tcBorders>
              <w:top w:val="nil"/>
            </w:tcBorders>
            <w:shd w:val="clear" w:color="auto" w:fill="auto"/>
          </w:tcPr>
          <w:p w14:paraId="5550F608" w14:textId="77777777" w:rsidR="00F10D36" w:rsidRPr="008873BB" w:rsidRDefault="00F10D36" w:rsidP="00F10D3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DFB7756" w14:textId="5AECFC56" w:rsidR="00F10D36" w:rsidRDefault="00FE72FC" w:rsidP="00F10D3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w:t>
            </w:r>
            <w:r w:rsidR="00F10D36">
              <w:rPr>
                <w:rFonts w:ascii="ＭＳ 明朝" w:hAnsi="ＭＳ 明朝" w:hint="eastAsia"/>
                <w:color w:val="000000"/>
                <w:sz w:val="20"/>
                <w:szCs w:val="20"/>
              </w:rPr>
              <w:t xml:space="preserve">　</w:t>
            </w:r>
            <w:r>
              <w:rPr>
                <w:rFonts w:ascii="ＭＳ 明朝" w:hAnsi="ＭＳ 明朝" w:hint="eastAsia"/>
                <w:color w:val="000000"/>
                <w:sz w:val="20"/>
                <w:szCs w:val="20"/>
              </w:rPr>
              <w:t>③</w:t>
            </w:r>
            <w:r w:rsidR="00F10D36">
              <w:rPr>
                <w:rFonts w:ascii="ＭＳ 明朝" w:hAnsi="ＭＳ 明朝" w:hint="eastAsia"/>
                <w:color w:val="000000"/>
                <w:sz w:val="20"/>
                <w:szCs w:val="20"/>
              </w:rPr>
              <w:t>のため、損害賠償保険に加入しておくか若しくは賠償資力を有するか等の措置を講じていますか。</w:t>
            </w:r>
          </w:p>
        </w:tc>
        <w:tc>
          <w:tcPr>
            <w:tcW w:w="2673" w:type="dxa"/>
            <w:shd w:val="clear" w:color="auto" w:fill="auto"/>
            <w:tcMar>
              <w:left w:w="113" w:type="dxa"/>
            </w:tcMar>
          </w:tcPr>
          <w:p w14:paraId="531DDD55" w14:textId="3B2741E9" w:rsidR="00F10D36" w:rsidRDefault="00F10D36" w:rsidP="001A509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960665">
              <w:rPr>
                <w:rFonts w:ascii="ＭＳ Ｐゴシック" w:eastAsia="ＭＳ Ｐゴシック" w:hAnsi="ＭＳ Ｐゴシック" w:hint="eastAsia"/>
                <w:color w:val="000000"/>
                <w:kern w:val="0"/>
                <w:sz w:val="20"/>
                <w:szCs w:val="20"/>
              </w:rPr>
              <w:t>35</w:t>
            </w:r>
            <w:r>
              <w:rPr>
                <w:rFonts w:ascii="ＭＳ Ｐゴシック" w:eastAsia="ＭＳ Ｐゴシック" w:hAnsi="ＭＳ Ｐゴシック" w:hint="eastAsia"/>
                <w:color w:val="000000"/>
                <w:kern w:val="0"/>
                <w:sz w:val="20"/>
                <w:szCs w:val="20"/>
              </w:rPr>
              <w:t>の</w:t>
            </w:r>
            <w:r w:rsidR="00A2617C">
              <w:rPr>
                <w:rFonts w:ascii="ＭＳ Ｐゴシック" w:eastAsia="ＭＳ Ｐゴシック" w:hAnsi="ＭＳ Ｐゴシック" w:hint="eastAsia"/>
                <w:color w:val="000000"/>
                <w:kern w:val="0"/>
                <w:sz w:val="20"/>
                <w:szCs w:val="20"/>
              </w:rPr>
              <w:t>⑥</w:t>
            </w:r>
          </w:p>
        </w:tc>
        <w:tc>
          <w:tcPr>
            <w:tcW w:w="1829" w:type="dxa"/>
            <w:shd w:val="clear" w:color="auto" w:fill="auto"/>
          </w:tcPr>
          <w:p w14:paraId="3BC0DD78"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0FD2B65" w14:textId="77777777" w:rsidR="00F10D36" w:rsidRDefault="00F10D36" w:rsidP="00F10D3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A2617C" w:rsidRPr="001A5095" w14:paraId="0E6598FB" w14:textId="77777777" w:rsidTr="00F66078">
        <w:tc>
          <w:tcPr>
            <w:tcW w:w="2967" w:type="dxa"/>
            <w:tcBorders>
              <w:bottom w:val="nil"/>
            </w:tcBorders>
            <w:shd w:val="clear" w:color="auto" w:fill="auto"/>
          </w:tcPr>
          <w:p w14:paraId="490FA235" w14:textId="4AC6FC58" w:rsidR="00A2617C" w:rsidRDefault="000F4659"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hint="eastAsia"/>
                <w:b/>
                <w:color w:val="000000"/>
                <w:sz w:val="22"/>
                <w:szCs w:val="22"/>
              </w:rPr>
              <w:t>39　虐待の防止</w:t>
            </w:r>
          </w:p>
        </w:tc>
        <w:tc>
          <w:tcPr>
            <w:tcW w:w="7870" w:type="dxa"/>
            <w:tcBorders>
              <w:top w:val="single" w:sz="4" w:space="0" w:color="auto"/>
            </w:tcBorders>
            <w:shd w:val="clear" w:color="auto" w:fill="auto"/>
          </w:tcPr>
          <w:p w14:paraId="61985457" w14:textId="757787EE" w:rsidR="00A2617C" w:rsidRDefault="000F4659" w:rsidP="00A2617C">
            <w:pPr>
              <w:pStyle w:val="Default"/>
              <w:spacing w:line="320" w:lineRule="exact"/>
              <w:ind w:firstLineChars="100" w:firstLine="200"/>
              <w:jc w:val="both"/>
              <w:rPr>
                <w:rFonts w:hAnsi="ＭＳ 明朝"/>
                <w:sz w:val="20"/>
                <w:szCs w:val="20"/>
              </w:rPr>
            </w:pPr>
            <w:r>
              <w:rPr>
                <w:rFonts w:hAnsi="ＭＳ 明朝" w:hint="eastAsia"/>
                <w:sz w:val="20"/>
                <w:szCs w:val="20"/>
              </w:rPr>
              <w:t>介護老人保健</w:t>
            </w:r>
            <w:r w:rsidR="00A2617C">
              <w:rPr>
                <w:rFonts w:hAnsi="ＭＳ 明朝" w:hint="eastAsia"/>
                <w:sz w:val="20"/>
                <w:szCs w:val="20"/>
              </w:rPr>
              <w:t>施設は、虐待の発生又はその再発を防止するため、①～④に掲げる措置を講じていますか。</w:t>
            </w:r>
          </w:p>
          <w:p w14:paraId="2BE8809F" w14:textId="77777777" w:rsidR="00A2617C" w:rsidRDefault="00A2617C" w:rsidP="00A2617C">
            <w:pPr>
              <w:pStyle w:val="Default"/>
              <w:spacing w:line="320" w:lineRule="exact"/>
              <w:jc w:val="both"/>
              <w:rPr>
                <w:rFonts w:hAnsi="ＭＳ 明朝"/>
                <w:sz w:val="20"/>
                <w:szCs w:val="20"/>
              </w:rPr>
            </w:pPr>
          </w:p>
          <w:p w14:paraId="119B26A3" w14:textId="68350543" w:rsidR="00A2617C" w:rsidRDefault="00A2617C" w:rsidP="00A2617C">
            <w:pPr>
              <w:pStyle w:val="Default"/>
              <w:spacing w:line="320" w:lineRule="exact"/>
              <w:ind w:left="200" w:hangingChars="100" w:hanging="200"/>
              <w:rPr>
                <w:rFonts w:hAnsi="ＭＳ 明朝"/>
                <w:sz w:val="20"/>
                <w:szCs w:val="20"/>
              </w:rPr>
            </w:pPr>
            <w:r>
              <w:rPr>
                <w:rFonts w:hAnsi="ＭＳ 明朝" w:hint="eastAsia"/>
                <w:sz w:val="20"/>
                <w:szCs w:val="20"/>
              </w:rPr>
              <w:t>※　虐待は、法の目的の一つである高齢者の尊厳の保持や、高齢者の人格の尊重に深刻な影響を及ぼす可能性が極めて高く、</w:t>
            </w:r>
            <w:r w:rsidR="000F4659">
              <w:rPr>
                <w:rFonts w:hAnsi="ＭＳ 明朝" w:hint="eastAsia"/>
                <w:sz w:val="20"/>
                <w:szCs w:val="20"/>
              </w:rPr>
              <w:t>介護老人保健</w:t>
            </w:r>
            <w:r>
              <w:rPr>
                <w:rFonts w:hAnsi="ＭＳ 明朝" w:hint="eastAsia"/>
                <w:sz w:val="20"/>
                <w:szCs w:val="20"/>
              </w:rPr>
              <w:t>施設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入所者の尊厳の保持・人格の尊重が達成されるよう、次に掲げる観点から虐待の防止に関する措置を講じるものとします。</w:t>
            </w:r>
          </w:p>
          <w:p w14:paraId="0825EAA6" w14:textId="77777777" w:rsidR="00A2617C" w:rsidRDefault="00A2617C" w:rsidP="00A2617C">
            <w:pPr>
              <w:pStyle w:val="Default"/>
              <w:spacing w:line="320" w:lineRule="exact"/>
              <w:ind w:firstLineChars="100" w:firstLine="200"/>
              <w:rPr>
                <w:rFonts w:hAnsi="ＭＳ 明朝"/>
                <w:sz w:val="20"/>
                <w:szCs w:val="20"/>
              </w:rPr>
            </w:pPr>
          </w:p>
          <w:p w14:paraId="31A794F5"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・虐待の未然防止</w:t>
            </w:r>
          </w:p>
          <w:p w14:paraId="050A4CC1" w14:textId="0A718D2B" w:rsidR="00A2617C" w:rsidRDefault="000F4659" w:rsidP="00A2617C">
            <w:pPr>
              <w:pStyle w:val="Default"/>
              <w:spacing w:line="320" w:lineRule="exact"/>
              <w:ind w:leftChars="200" w:left="420" w:firstLineChars="100" w:firstLine="200"/>
              <w:rPr>
                <w:rFonts w:hAnsi="ＭＳ 明朝"/>
                <w:sz w:val="20"/>
                <w:szCs w:val="20"/>
              </w:rPr>
            </w:pPr>
            <w:r>
              <w:rPr>
                <w:rFonts w:hAnsi="ＭＳ 明朝" w:hint="eastAsia"/>
                <w:sz w:val="20"/>
                <w:szCs w:val="20"/>
              </w:rPr>
              <w:t>介護老人保健</w:t>
            </w:r>
            <w:r w:rsidR="00A2617C">
              <w:rPr>
                <w:rFonts w:hAnsi="ＭＳ 明朝" w:hint="eastAsia"/>
                <w:sz w:val="20"/>
                <w:szCs w:val="20"/>
              </w:rPr>
              <w:t>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ります。同様に、従業者が高齢者虐待防止法等に規定する養介護施設の従業者としての責務・適切な対応等を正しく理解していることも重要です。</w:t>
            </w:r>
          </w:p>
          <w:p w14:paraId="772F421B" w14:textId="77777777" w:rsidR="00A2617C" w:rsidRDefault="00A2617C" w:rsidP="00A2617C">
            <w:pPr>
              <w:pStyle w:val="Default"/>
              <w:spacing w:line="320" w:lineRule="exact"/>
              <w:rPr>
                <w:rFonts w:hAnsi="ＭＳ 明朝"/>
                <w:sz w:val="20"/>
                <w:szCs w:val="20"/>
              </w:rPr>
            </w:pPr>
          </w:p>
          <w:p w14:paraId="6B07F646"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・虐待等の早期発見</w:t>
            </w:r>
          </w:p>
          <w:p w14:paraId="2B7FCDFF" w14:textId="06A67585" w:rsidR="00A2617C" w:rsidRDefault="000F4659" w:rsidP="00A2617C">
            <w:pPr>
              <w:pStyle w:val="Default"/>
              <w:spacing w:line="320" w:lineRule="exact"/>
              <w:ind w:leftChars="200" w:left="420" w:firstLineChars="100" w:firstLine="200"/>
              <w:rPr>
                <w:rFonts w:hAnsi="ＭＳ 明朝"/>
                <w:sz w:val="20"/>
                <w:szCs w:val="20"/>
              </w:rPr>
            </w:pPr>
            <w:r>
              <w:rPr>
                <w:rFonts w:hAnsi="ＭＳ 明朝" w:hint="eastAsia"/>
                <w:sz w:val="20"/>
                <w:szCs w:val="20"/>
              </w:rPr>
              <w:t>介護老人保健</w:t>
            </w:r>
            <w:r w:rsidR="00A2617C">
              <w:rPr>
                <w:rFonts w:hAnsi="ＭＳ 明朝" w:hint="eastAsia"/>
                <w:sz w:val="20"/>
                <w:szCs w:val="20"/>
              </w:rPr>
              <w:t>施設の従業者は、虐待等を発見しやすい立場にあることから、虐待等を早期に発見できるよう、必要な措置（虐待等に対する相談体制、市町村の通報窓口の周知等）がとられていることが望ましいです。また、入所者及びその家族からの虐待等に係る相談、入所者から市町村への虐待の届出について、適切な対応をしてください。</w:t>
            </w:r>
          </w:p>
          <w:p w14:paraId="610E7F22" w14:textId="77777777" w:rsidR="00A2617C" w:rsidRDefault="00A2617C" w:rsidP="00A2617C">
            <w:pPr>
              <w:pStyle w:val="Default"/>
              <w:spacing w:line="320" w:lineRule="exact"/>
              <w:rPr>
                <w:rFonts w:hAnsi="ＭＳ 明朝"/>
                <w:sz w:val="20"/>
                <w:szCs w:val="20"/>
              </w:rPr>
            </w:pPr>
          </w:p>
          <w:p w14:paraId="043030D8"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・虐待等への迅速かつ適切な対応</w:t>
            </w:r>
          </w:p>
          <w:p w14:paraId="47CE7AC0" w14:textId="7A38E525" w:rsidR="00A2617C" w:rsidRDefault="00A2617C" w:rsidP="00A2617C">
            <w:pPr>
              <w:pStyle w:val="Default"/>
              <w:spacing w:line="320" w:lineRule="exact"/>
              <w:ind w:leftChars="200" w:left="420" w:firstLineChars="100" w:firstLine="200"/>
              <w:rPr>
                <w:rFonts w:hAnsi="ＭＳ 明朝"/>
                <w:sz w:val="20"/>
                <w:szCs w:val="20"/>
              </w:rPr>
            </w:pPr>
            <w:r>
              <w:rPr>
                <w:rFonts w:hAnsi="ＭＳ 明朝" w:hint="eastAsia"/>
                <w:sz w:val="20"/>
                <w:szCs w:val="20"/>
              </w:rPr>
              <w:t>虐待が発生した場合には、速やかに市町村の窓口に通報される必要があり、</w:t>
            </w:r>
            <w:r w:rsidR="000F4659">
              <w:rPr>
                <w:rFonts w:hAnsi="ＭＳ 明朝" w:hint="eastAsia"/>
                <w:sz w:val="20"/>
                <w:szCs w:val="20"/>
              </w:rPr>
              <w:t>介護老人保健</w:t>
            </w:r>
            <w:r>
              <w:rPr>
                <w:rFonts w:hAnsi="ＭＳ 明朝" w:hint="eastAsia"/>
                <w:sz w:val="20"/>
                <w:szCs w:val="20"/>
              </w:rPr>
              <w:t>施設は当該通報の手続が迅速かつ適切に行われ、市町村等が行う虐待等に対する調査等に協力するよう努めてください。</w:t>
            </w:r>
          </w:p>
          <w:p w14:paraId="5747FF00" w14:textId="77777777" w:rsidR="00A2617C" w:rsidRDefault="00A2617C" w:rsidP="00A2617C">
            <w:pPr>
              <w:pStyle w:val="Default"/>
              <w:spacing w:line="320" w:lineRule="exact"/>
              <w:rPr>
                <w:rFonts w:hAnsi="ＭＳ 明朝"/>
                <w:sz w:val="20"/>
                <w:szCs w:val="20"/>
              </w:rPr>
            </w:pPr>
          </w:p>
          <w:p w14:paraId="000E8862" w14:textId="77777777" w:rsidR="00A2617C" w:rsidRDefault="00A2617C" w:rsidP="00A2617C">
            <w:pPr>
              <w:pStyle w:val="Default"/>
              <w:spacing w:line="320" w:lineRule="exact"/>
              <w:ind w:leftChars="100" w:left="210" w:firstLineChars="100" w:firstLine="200"/>
              <w:rPr>
                <w:rFonts w:hAnsi="ＭＳ 明朝"/>
                <w:sz w:val="20"/>
                <w:szCs w:val="20"/>
              </w:rPr>
            </w:pPr>
            <w:r>
              <w:rPr>
                <w:rFonts w:hAnsi="ＭＳ 明朝" w:hint="eastAsia"/>
                <w:sz w:val="20"/>
                <w:szCs w:val="20"/>
              </w:rPr>
              <w:t>以上の観点を踏まえ、虐待等の防止・早期発見に加え、虐待等が発生した場合はその再発を確実に防止するために次の①～④に掲げる事項を実施するものとします。</w:t>
            </w:r>
          </w:p>
          <w:p w14:paraId="4892C1DC" w14:textId="77777777" w:rsidR="00A2617C" w:rsidRDefault="00A2617C" w:rsidP="00A2617C">
            <w:pPr>
              <w:pStyle w:val="Default"/>
              <w:spacing w:line="320" w:lineRule="exact"/>
              <w:rPr>
                <w:rFonts w:hAnsi="ＭＳ 明朝"/>
                <w:sz w:val="20"/>
                <w:szCs w:val="20"/>
              </w:rPr>
            </w:pPr>
          </w:p>
          <w:p w14:paraId="77CEA0AB" w14:textId="4123FFD9" w:rsidR="00A2617C" w:rsidRDefault="00A2617C" w:rsidP="000F4659">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hAnsi="ＭＳ 明朝" w:hint="eastAsia"/>
                <w:color w:val="000000"/>
                <w:sz w:val="20"/>
                <w:szCs w:val="20"/>
              </w:rPr>
              <w:t>なお、当該義務付けの適用に当たっては、令和３年改正省令附則第２条において、３年間の経過措置を設けており、令和６年３月</w:t>
            </w:r>
            <w:r>
              <w:rPr>
                <w:rFonts w:hAnsi="ＭＳ 明朝" w:hint="eastAsia"/>
                <w:color w:val="000000"/>
                <w:sz w:val="20"/>
                <w:szCs w:val="20"/>
              </w:rPr>
              <w:t xml:space="preserve">31 </w:t>
            </w:r>
            <w:r>
              <w:rPr>
                <w:rFonts w:hAnsi="ＭＳ 明朝" w:hint="eastAsia"/>
                <w:color w:val="000000"/>
                <w:sz w:val="20"/>
                <w:szCs w:val="20"/>
              </w:rPr>
              <w:t>日までの間は、努力義務とされ</w:t>
            </w:r>
            <w:r>
              <w:rPr>
                <w:rFonts w:hAnsi="ＭＳ 明朝" w:hint="eastAsia"/>
                <w:color w:val="000000"/>
                <w:sz w:val="20"/>
                <w:szCs w:val="20"/>
              </w:rPr>
              <w:lastRenderedPageBreak/>
              <w:t>ています。</w:t>
            </w:r>
          </w:p>
        </w:tc>
        <w:tc>
          <w:tcPr>
            <w:tcW w:w="2673" w:type="dxa"/>
            <w:shd w:val="clear" w:color="auto" w:fill="auto"/>
            <w:tcMar>
              <w:left w:w="113" w:type="dxa"/>
            </w:tcMar>
          </w:tcPr>
          <w:p w14:paraId="1D1AF0AA" w14:textId="20816233" w:rsidR="00A2617C" w:rsidRDefault="00A2617C" w:rsidP="00A2617C">
            <w:pPr>
              <w:pStyle w:val="Default"/>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条例</w:t>
            </w:r>
            <w:r w:rsidR="000F4659">
              <w:rPr>
                <w:rFonts w:ascii="ＭＳ Ｐゴシック" w:eastAsia="ＭＳ Ｐゴシック" w:hAnsi="ＭＳ Ｐゴシック" w:hint="eastAsia"/>
                <w:sz w:val="20"/>
                <w:szCs w:val="20"/>
              </w:rPr>
              <w:t>39</w:t>
            </w:r>
            <w:r>
              <w:rPr>
                <w:rFonts w:ascii="ＭＳ Ｐゴシック" w:eastAsia="ＭＳ Ｐゴシック" w:hAnsi="ＭＳ Ｐゴシック" w:hint="eastAsia"/>
                <w:sz w:val="20"/>
                <w:szCs w:val="20"/>
              </w:rPr>
              <w:t>条の2</w:t>
            </w:r>
          </w:p>
          <w:p w14:paraId="4CF6C305" w14:textId="3530460C"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F4659">
              <w:rPr>
                <w:rFonts w:ascii="ＭＳ Ｐゴシック" w:eastAsia="ＭＳ Ｐゴシック" w:hAnsi="ＭＳ Ｐゴシック" w:hint="eastAsia"/>
                <w:color w:val="000000"/>
                <w:sz w:val="20"/>
                <w:szCs w:val="21"/>
              </w:rPr>
              <w:t>37</w:t>
            </w:r>
          </w:p>
        </w:tc>
        <w:tc>
          <w:tcPr>
            <w:tcW w:w="1829" w:type="dxa"/>
            <w:shd w:val="clear" w:color="auto" w:fill="auto"/>
          </w:tcPr>
          <w:p w14:paraId="7328F3BD" w14:textId="77777777" w:rsidR="00A2617C" w:rsidRDefault="00A2617C" w:rsidP="00A2617C">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31A47D3F" w14:textId="051B85EF"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A2617C" w:rsidRPr="008873BB" w14:paraId="4D50A29A" w14:textId="77777777" w:rsidTr="000F4659">
        <w:tc>
          <w:tcPr>
            <w:tcW w:w="2967" w:type="dxa"/>
            <w:tcBorders>
              <w:top w:val="nil"/>
              <w:bottom w:val="nil"/>
            </w:tcBorders>
            <w:shd w:val="clear" w:color="auto" w:fill="auto"/>
          </w:tcPr>
          <w:p w14:paraId="6AAA8669"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0BEDE770" w14:textId="44A1991B" w:rsidR="00A2617C" w:rsidRDefault="00A2617C" w:rsidP="00A2617C">
            <w:pPr>
              <w:pStyle w:val="Default"/>
              <w:spacing w:line="320" w:lineRule="exact"/>
              <w:ind w:left="200" w:hangingChars="100" w:hanging="200"/>
              <w:rPr>
                <w:rFonts w:hAnsi="ＭＳ 明朝"/>
                <w:sz w:val="20"/>
                <w:szCs w:val="20"/>
              </w:rPr>
            </w:pPr>
            <w:r>
              <w:rPr>
                <w:rFonts w:hAnsi="ＭＳ 明朝" w:hint="eastAsia"/>
                <w:sz w:val="20"/>
                <w:szCs w:val="20"/>
              </w:rPr>
              <w:t>①　当該</w:t>
            </w:r>
            <w:r w:rsidR="000F4659">
              <w:rPr>
                <w:rFonts w:hAnsi="ＭＳ 明朝" w:hint="eastAsia"/>
                <w:sz w:val="20"/>
                <w:szCs w:val="20"/>
              </w:rPr>
              <w:t>介護老人保健</w:t>
            </w:r>
            <w:r>
              <w:rPr>
                <w:rFonts w:hAnsi="ＭＳ 明朝" w:hint="eastAsia"/>
                <w:sz w:val="20"/>
                <w:szCs w:val="20"/>
              </w:rPr>
              <w:t>施設における虐待の防止のための対策を検討する次のような委員会（テレビ電話装置等を活用して行うことができるものとする。）を定期的に開催するとともに、その結果について、介護職員その他の従業者に周知徹底を図っていますか。</w:t>
            </w:r>
          </w:p>
          <w:p w14:paraId="40D45D59" w14:textId="77777777" w:rsidR="00A2617C" w:rsidRDefault="00A2617C" w:rsidP="00A2617C">
            <w:pPr>
              <w:pStyle w:val="Default"/>
              <w:spacing w:line="320" w:lineRule="exact"/>
              <w:jc w:val="both"/>
              <w:rPr>
                <w:rFonts w:hAnsi="ＭＳ 明朝"/>
                <w:sz w:val="20"/>
                <w:szCs w:val="20"/>
              </w:rPr>
            </w:pPr>
          </w:p>
          <w:p w14:paraId="2E0DF8DF" w14:textId="77777777" w:rsidR="00A2617C" w:rsidRDefault="00A2617C" w:rsidP="00A2617C">
            <w:pPr>
              <w:pStyle w:val="Default"/>
              <w:spacing w:line="320" w:lineRule="exact"/>
              <w:jc w:val="both"/>
              <w:rPr>
                <w:rFonts w:hAnsi="ＭＳ 明朝"/>
                <w:sz w:val="20"/>
                <w:szCs w:val="20"/>
              </w:rPr>
            </w:pPr>
            <w:r>
              <w:rPr>
                <w:rFonts w:hAnsi="ＭＳ 明朝" w:hint="eastAsia"/>
                <w:sz w:val="20"/>
                <w:szCs w:val="20"/>
              </w:rPr>
              <w:t>※　虐待防止委員会の構成等について</w:t>
            </w:r>
          </w:p>
          <w:p w14:paraId="69115F2C" w14:textId="77777777" w:rsidR="00A2617C" w:rsidRDefault="00A2617C" w:rsidP="00A2617C">
            <w:pPr>
              <w:pStyle w:val="Default"/>
              <w:spacing w:line="320" w:lineRule="exact"/>
              <w:jc w:val="both"/>
              <w:rPr>
                <w:rFonts w:hAnsi="ＭＳ 明朝"/>
                <w:sz w:val="20"/>
                <w:szCs w:val="20"/>
              </w:rPr>
            </w:pPr>
            <w:r>
              <w:rPr>
                <w:rFonts w:hAnsi="ＭＳ 明朝" w:hint="eastAsia"/>
                <w:sz w:val="20"/>
                <w:szCs w:val="20"/>
              </w:rPr>
              <w:t xml:space="preserve">　ア　管理者を含む幅広い職種で構成すること</w:t>
            </w:r>
          </w:p>
          <w:p w14:paraId="5A7D04DB" w14:textId="77777777" w:rsidR="00A2617C" w:rsidRDefault="00A2617C" w:rsidP="00A2617C">
            <w:pPr>
              <w:pStyle w:val="Default"/>
              <w:spacing w:line="320" w:lineRule="exact"/>
              <w:ind w:left="600" w:hangingChars="300" w:hanging="600"/>
              <w:jc w:val="both"/>
              <w:rPr>
                <w:rFonts w:hAnsi="ＭＳ 明朝"/>
                <w:sz w:val="20"/>
                <w:szCs w:val="20"/>
              </w:rPr>
            </w:pPr>
            <w:r>
              <w:rPr>
                <w:rFonts w:hAnsi="ＭＳ 明朝" w:hint="eastAsia"/>
                <w:sz w:val="20"/>
                <w:szCs w:val="20"/>
              </w:rPr>
              <w:t xml:space="preserve">　イ　構成メンバーの責務及び役割分担を明確にするとともに、定期的に開催すること</w:t>
            </w:r>
          </w:p>
          <w:p w14:paraId="093038A7" w14:textId="77777777" w:rsidR="00A2617C" w:rsidRDefault="00A2617C" w:rsidP="00A2617C">
            <w:pPr>
              <w:pStyle w:val="Default"/>
              <w:spacing w:line="320" w:lineRule="exact"/>
              <w:jc w:val="both"/>
              <w:rPr>
                <w:rFonts w:hAnsi="ＭＳ 明朝"/>
                <w:sz w:val="20"/>
                <w:szCs w:val="20"/>
              </w:rPr>
            </w:pPr>
            <w:r>
              <w:rPr>
                <w:rFonts w:hAnsi="ＭＳ 明朝" w:hint="eastAsia"/>
                <w:sz w:val="20"/>
                <w:szCs w:val="20"/>
              </w:rPr>
              <w:t xml:space="preserve">　ウ　施設外の虐待防止の専門家を委員として積極的に活用することが望ましい</w:t>
            </w:r>
          </w:p>
          <w:p w14:paraId="19FA1225" w14:textId="77777777" w:rsidR="00A2617C" w:rsidRDefault="00A2617C" w:rsidP="00A2617C">
            <w:pPr>
              <w:pStyle w:val="Default"/>
              <w:spacing w:line="320" w:lineRule="exact"/>
              <w:ind w:left="600" w:hangingChars="300" w:hanging="600"/>
              <w:jc w:val="both"/>
              <w:rPr>
                <w:rFonts w:hAnsi="ＭＳ 明朝"/>
                <w:sz w:val="20"/>
                <w:szCs w:val="20"/>
              </w:rPr>
            </w:pPr>
            <w:r>
              <w:rPr>
                <w:rFonts w:hAnsi="ＭＳ 明朝" w:hint="eastAsia"/>
                <w:sz w:val="20"/>
                <w:szCs w:val="20"/>
              </w:rPr>
              <w:t xml:space="preserve">　エ　運営委員会など他の委員会と独立して設置・運営すること</w:t>
            </w:r>
          </w:p>
          <w:p w14:paraId="2996E71D" w14:textId="77777777" w:rsidR="00A2617C" w:rsidRDefault="00A2617C" w:rsidP="00A2617C">
            <w:pPr>
              <w:pStyle w:val="Default"/>
              <w:spacing w:line="320" w:lineRule="exact"/>
              <w:ind w:leftChars="200" w:left="620" w:hangingChars="100" w:hanging="200"/>
              <w:jc w:val="both"/>
              <w:rPr>
                <w:rFonts w:hAnsi="ＭＳ 明朝"/>
                <w:sz w:val="20"/>
                <w:szCs w:val="20"/>
              </w:rPr>
            </w:pPr>
            <w:r>
              <w:rPr>
                <w:rFonts w:hAnsi="ＭＳ 明朝" w:hint="eastAsia"/>
                <w:sz w:val="20"/>
                <w:szCs w:val="20"/>
              </w:rPr>
              <w:t>（関係する職種、取り扱う事項等が相互に関係が深いと認められる他の会議体と一体的に設置・運営することとして差し支えません。また、施設に実施が求められるものですが、他のサービス事業者との連携等により行うことも差し支えない）</w:t>
            </w:r>
          </w:p>
          <w:p w14:paraId="1D2D1CED" w14:textId="77777777" w:rsidR="00A2617C" w:rsidRDefault="00A2617C" w:rsidP="00A2617C">
            <w:pPr>
              <w:pStyle w:val="Default"/>
              <w:spacing w:line="320" w:lineRule="exact"/>
              <w:ind w:left="600" w:hangingChars="300" w:hanging="600"/>
              <w:jc w:val="both"/>
              <w:rPr>
                <w:rFonts w:hAnsi="ＭＳ 明朝"/>
                <w:sz w:val="20"/>
                <w:szCs w:val="20"/>
              </w:rPr>
            </w:pPr>
            <w:r>
              <w:rPr>
                <w:rFonts w:hAnsi="ＭＳ 明朝" w:hint="eastAsia"/>
                <w:sz w:val="20"/>
                <w:szCs w:val="20"/>
              </w:rPr>
              <w:t xml:space="preserve">　オ　テレビ電話装置等を活用する際は、個人情報保護委員会・厚生労働省「医療・介護関係事業者における個人情報の適切な取扱いのためのガイダンス」、厚生労働省「医療情報システムの安全管理に関するガイドライン」等を遵守すること。</w:t>
            </w:r>
          </w:p>
          <w:p w14:paraId="66BB7E52" w14:textId="77777777" w:rsidR="00A2617C" w:rsidRDefault="00A2617C" w:rsidP="00A2617C">
            <w:pPr>
              <w:pStyle w:val="Default"/>
              <w:spacing w:line="320" w:lineRule="exact"/>
              <w:jc w:val="both"/>
              <w:rPr>
                <w:rFonts w:hAnsi="ＭＳ 明朝"/>
                <w:sz w:val="20"/>
                <w:szCs w:val="20"/>
              </w:rPr>
            </w:pPr>
          </w:p>
          <w:p w14:paraId="41EA01E8" w14:textId="77777777" w:rsidR="00A2617C" w:rsidRDefault="00A2617C" w:rsidP="00A2617C">
            <w:pPr>
              <w:pStyle w:val="Default"/>
              <w:spacing w:line="320" w:lineRule="exact"/>
              <w:ind w:leftChars="100" w:left="210" w:firstLineChars="100" w:firstLine="200"/>
              <w:rPr>
                <w:rFonts w:hAnsi="ＭＳ 明朝"/>
                <w:sz w:val="20"/>
                <w:szCs w:val="20"/>
              </w:rPr>
            </w:pPr>
            <w:r>
              <w:rPr>
                <w:rFonts w:hAnsi="ＭＳ 明朝" w:hint="eastAsia"/>
                <w:sz w:val="20"/>
                <w:szCs w:val="2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4957ED42" w14:textId="77777777" w:rsidR="00A2617C" w:rsidRDefault="00A2617C" w:rsidP="00A2617C">
            <w:pPr>
              <w:pStyle w:val="Default"/>
              <w:spacing w:line="320" w:lineRule="exact"/>
              <w:rPr>
                <w:rFonts w:hAnsi="ＭＳ 明朝"/>
                <w:sz w:val="20"/>
                <w:szCs w:val="20"/>
              </w:rPr>
            </w:pPr>
          </w:p>
          <w:p w14:paraId="4D35DDDC" w14:textId="77777777" w:rsidR="00A2617C" w:rsidRDefault="00A2617C" w:rsidP="00A2617C">
            <w:pPr>
              <w:pStyle w:val="Default"/>
              <w:spacing w:line="320" w:lineRule="exact"/>
              <w:rPr>
                <w:rFonts w:hAnsi="ＭＳ 明朝"/>
                <w:sz w:val="20"/>
                <w:szCs w:val="20"/>
              </w:rPr>
            </w:pPr>
            <w:r>
              <w:rPr>
                <w:rFonts w:hAnsi="ＭＳ 明朝" w:hint="eastAsia"/>
                <w:sz w:val="20"/>
                <w:szCs w:val="20"/>
              </w:rPr>
              <w:t>※　虐待防止委員会の検討事項について</w:t>
            </w:r>
          </w:p>
          <w:p w14:paraId="268D1571"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lastRenderedPageBreak/>
              <w:t>ア　虐待防止検討委員会その他施設内の組織に関すること</w:t>
            </w:r>
          </w:p>
          <w:p w14:paraId="0D7C65B2"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イ　虐待の防止のための指針の整備に関すること</w:t>
            </w:r>
          </w:p>
          <w:p w14:paraId="785628BD"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ウ　虐待の防止のための職員研修の内容に関すること</w:t>
            </w:r>
          </w:p>
          <w:p w14:paraId="1C65DB04"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エ　虐待等について、従業者が相談・報告できる体制整備に関すること</w:t>
            </w:r>
          </w:p>
          <w:p w14:paraId="0A8FE1C7" w14:textId="77777777" w:rsidR="00A2617C" w:rsidRDefault="00A2617C" w:rsidP="00A2617C">
            <w:pPr>
              <w:pStyle w:val="Default"/>
              <w:spacing w:line="320" w:lineRule="exact"/>
              <w:ind w:leftChars="100" w:left="610" w:hangingChars="200" w:hanging="400"/>
              <w:rPr>
                <w:rFonts w:hAnsi="ＭＳ 明朝"/>
                <w:sz w:val="20"/>
                <w:szCs w:val="20"/>
              </w:rPr>
            </w:pPr>
            <w:r>
              <w:rPr>
                <w:rFonts w:hAnsi="ＭＳ 明朝" w:hint="eastAsia"/>
                <w:sz w:val="20"/>
                <w:szCs w:val="20"/>
              </w:rPr>
              <w:t>オ　従業者が虐待等を把握した場合に、市町村への通報が迅速かつ適切に行われるための方法に関すること</w:t>
            </w:r>
          </w:p>
          <w:p w14:paraId="4CD5410B" w14:textId="77777777" w:rsidR="00A2617C" w:rsidRDefault="00A2617C" w:rsidP="00A2617C">
            <w:pPr>
              <w:pStyle w:val="Default"/>
              <w:spacing w:line="320" w:lineRule="exact"/>
              <w:ind w:leftChars="100" w:left="610" w:hangingChars="200" w:hanging="400"/>
              <w:rPr>
                <w:rFonts w:hAnsi="ＭＳ 明朝"/>
                <w:sz w:val="20"/>
                <w:szCs w:val="20"/>
              </w:rPr>
            </w:pPr>
            <w:r>
              <w:rPr>
                <w:rFonts w:hAnsi="ＭＳ 明朝" w:hint="eastAsia"/>
                <w:sz w:val="20"/>
                <w:szCs w:val="20"/>
              </w:rPr>
              <w:t>カ　虐待等が発生した場合、その発生原因等の分析から得られる再発の確実な防止策に関すること</w:t>
            </w:r>
          </w:p>
          <w:p w14:paraId="2AF350F3" w14:textId="2C2D3437" w:rsidR="00A2617C" w:rsidRDefault="00A2617C" w:rsidP="00A2617C">
            <w:pPr>
              <w:overflowPunct w:val="0"/>
              <w:autoSpaceDE w:val="0"/>
              <w:autoSpaceDN w:val="0"/>
              <w:spacing w:line="320" w:lineRule="exact"/>
              <w:ind w:left="200" w:hangingChars="100" w:hanging="200"/>
              <w:rPr>
                <w:rFonts w:ascii="ＭＳ 明朝" w:hAnsi="ＭＳ 明朝"/>
                <w:color w:val="000000"/>
                <w:sz w:val="20"/>
                <w:szCs w:val="20"/>
              </w:rPr>
            </w:pPr>
            <w:r>
              <w:rPr>
                <w:rFonts w:hAnsi="ＭＳ 明朝" w:hint="eastAsia"/>
                <w:color w:val="000000"/>
                <w:sz w:val="20"/>
                <w:szCs w:val="20"/>
              </w:rPr>
              <w:t>キ　前号の再発の防止策を講じた際に、その効果についての評価に関すること</w:t>
            </w:r>
          </w:p>
        </w:tc>
        <w:tc>
          <w:tcPr>
            <w:tcW w:w="2673" w:type="dxa"/>
            <w:tcBorders>
              <w:top w:val="nil"/>
            </w:tcBorders>
            <w:shd w:val="clear" w:color="auto" w:fill="auto"/>
            <w:tcMar>
              <w:left w:w="113" w:type="dxa"/>
            </w:tcMar>
          </w:tcPr>
          <w:p w14:paraId="6B053CC8" w14:textId="732907AD" w:rsidR="00A2617C" w:rsidRDefault="000F4659" w:rsidP="00A2617C">
            <w:pPr>
              <w:pStyle w:val="Default"/>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条例39条の2</w:t>
            </w:r>
            <w:r w:rsidR="00A2617C">
              <w:rPr>
                <w:rFonts w:ascii="ＭＳ Ｐゴシック" w:eastAsia="ＭＳ Ｐゴシック" w:hAnsi="ＭＳ Ｐゴシック" w:hint="eastAsia"/>
                <w:sz w:val="20"/>
                <w:szCs w:val="20"/>
              </w:rPr>
              <w:t>第1項第1号</w:t>
            </w:r>
          </w:p>
          <w:p w14:paraId="537535D8" w14:textId="56D89C88"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F4659">
              <w:rPr>
                <w:rFonts w:ascii="ＭＳ Ｐゴシック" w:eastAsia="ＭＳ Ｐゴシック" w:hAnsi="ＭＳ Ｐゴシック" w:hint="eastAsia"/>
                <w:color w:val="000000"/>
                <w:sz w:val="20"/>
                <w:szCs w:val="21"/>
              </w:rPr>
              <w:t>37</w:t>
            </w:r>
            <w:r>
              <w:rPr>
                <w:rFonts w:ascii="ＭＳ Ｐゴシック" w:eastAsia="ＭＳ Ｐゴシック" w:hAnsi="ＭＳ Ｐゴシック" w:hint="eastAsia"/>
                <w:color w:val="000000"/>
                <w:sz w:val="20"/>
                <w:szCs w:val="21"/>
              </w:rPr>
              <w:t>①</w:t>
            </w:r>
          </w:p>
        </w:tc>
        <w:tc>
          <w:tcPr>
            <w:tcW w:w="1829" w:type="dxa"/>
            <w:tcBorders>
              <w:top w:val="nil"/>
            </w:tcBorders>
            <w:shd w:val="clear" w:color="auto" w:fill="auto"/>
          </w:tcPr>
          <w:p w14:paraId="01896E8A" w14:textId="77777777" w:rsidR="00A2617C" w:rsidRDefault="00A2617C" w:rsidP="00A2617C">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529F88D1" w14:textId="106259EF"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A2617C" w:rsidRPr="008873BB" w14:paraId="526BA1BC" w14:textId="77777777" w:rsidTr="000F4659">
        <w:tc>
          <w:tcPr>
            <w:tcW w:w="2967" w:type="dxa"/>
            <w:tcBorders>
              <w:top w:val="nil"/>
              <w:bottom w:val="nil"/>
            </w:tcBorders>
            <w:shd w:val="clear" w:color="auto" w:fill="auto"/>
          </w:tcPr>
          <w:p w14:paraId="5B622794"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820E956" w14:textId="48934CB2" w:rsidR="00A2617C" w:rsidRDefault="00A2617C" w:rsidP="00A2617C">
            <w:pPr>
              <w:pStyle w:val="Default"/>
              <w:spacing w:line="320" w:lineRule="exact"/>
              <w:ind w:left="200" w:hangingChars="100" w:hanging="200"/>
              <w:jc w:val="both"/>
              <w:rPr>
                <w:rFonts w:hAnsi="ＭＳ 明朝"/>
                <w:sz w:val="20"/>
                <w:szCs w:val="20"/>
              </w:rPr>
            </w:pPr>
            <w:r>
              <w:rPr>
                <w:rFonts w:hAnsi="ＭＳ 明朝" w:hint="eastAsia"/>
                <w:sz w:val="20"/>
                <w:szCs w:val="20"/>
              </w:rPr>
              <w:t>②　当該</w:t>
            </w:r>
            <w:r w:rsidR="000F4659">
              <w:rPr>
                <w:rFonts w:hAnsi="ＭＳ 明朝" w:hint="eastAsia"/>
                <w:sz w:val="20"/>
                <w:szCs w:val="20"/>
              </w:rPr>
              <w:t>介護老人保健</w:t>
            </w:r>
            <w:r>
              <w:rPr>
                <w:rFonts w:hAnsi="ＭＳ 明朝" w:hint="eastAsia"/>
                <w:sz w:val="20"/>
                <w:szCs w:val="20"/>
              </w:rPr>
              <w:t>施設における虐待の防止のための次のようなことを盛り込んだ指針を整備していますか。</w:t>
            </w:r>
          </w:p>
          <w:p w14:paraId="11A46079" w14:textId="77777777" w:rsidR="00A2617C" w:rsidRDefault="00A2617C" w:rsidP="00A2617C">
            <w:pPr>
              <w:pStyle w:val="Default"/>
              <w:spacing w:line="320" w:lineRule="exact"/>
              <w:jc w:val="both"/>
              <w:rPr>
                <w:rFonts w:hAnsi="ＭＳ 明朝"/>
                <w:sz w:val="20"/>
                <w:szCs w:val="20"/>
              </w:rPr>
            </w:pPr>
          </w:p>
          <w:p w14:paraId="6A15C414"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ア　施設における虐待の防止に関する基本的考え方</w:t>
            </w:r>
          </w:p>
          <w:p w14:paraId="60102BB6"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イ　虐待防止検討委員会その他施設内の組織に関する事項</w:t>
            </w:r>
          </w:p>
          <w:p w14:paraId="6769D19C"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ウ　虐待の防止のための職員研修に関する基本方針</w:t>
            </w:r>
          </w:p>
          <w:p w14:paraId="619B4E79"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エ　虐待等が発生した場合の対応方法に関する基本方針</w:t>
            </w:r>
          </w:p>
          <w:p w14:paraId="1E1E5B04"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オ　虐待等が発生した場合の相談・報告体制に関する事項</w:t>
            </w:r>
          </w:p>
          <w:p w14:paraId="0D9660E1"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カ　成年後見制度の利用支援に関する事項</w:t>
            </w:r>
          </w:p>
          <w:p w14:paraId="5D0F4299" w14:textId="77777777" w:rsidR="00A2617C" w:rsidRDefault="00A2617C" w:rsidP="00A2617C">
            <w:pPr>
              <w:pStyle w:val="Default"/>
              <w:spacing w:line="320" w:lineRule="exact"/>
              <w:ind w:firstLineChars="100" w:firstLine="200"/>
              <w:jc w:val="both"/>
              <w:rPr>
                <w:rFonts w:hAnsi="ＭＳ 明朝"/>
                <w:sz w:val="20"/>
                <w:szCs w:val="20"/>
              </w:rPr>
            </w:pPr>
            <w:r>
              <w:rPr>
                <w:rFonts w:hAnsi="ＭＳ 明朝" w:hint="eastAsia"/>
                <w:sz w:val="20"/>
                <w:szCs w:val="20"/>
              </w:rPr>
              <w:t>キ　虐待等に係る苦情解決方法に関する事項</w:t>
            </w:r>
          </w:p>
          <w:p w14:paraId="2D7ABD87" w14:textId="77777777" w:rsidR="00A2617C" w:rsidRDefault="00A2617C" w:rsidP="00A2617C">
            <w:pPr>
              <w:pStyle w:val="Default"/>
              <w:spacing w:line="320" w:lineRule="exact"/>
              <w:ind w:firstLineChars="100" w:firstLine="200"/>
              <w:rPr>
                <w:rFonts w:hAnsi="ＭＳ 明朝"/>
                <w:sz w:val="20"/>
                <w:szCs w:val="20"/>
              </w:rPr>
            </w:pPr>
            <w:r>
              <w:rPr>
                <w:rFonts w:hAnsi="ＭＳ 明朝" w:hint="eastAsia"/>
                <w:sz w:val="20"/>
                <w:szCs w:val="20"/>
              </w:rPr>
              <w:t>ク　入所者等に対する当該指針の閲覧に関する事項</w:t>
            </w:r>
          </w:p>
          <w:p w14:paraId="5F9538E6" w14:textId="58C5A4A1" w:rsidR="00A2617C" w:rsidRDefault="00A2617C" w:rsidP="000F4659">
            <w:pPr>
              <w:overflowPunct w:val="0"/>
              <w:autoSpaceDE w:val="0"/>
              <w:autoSpaceDN w:val="0"/>
              <w:spacing w:line="320" w:lineRule="exact"/>
              <w:ind w:leftChars="100" w:left="210"/>
              <w:rPr>
                <w:rFonts w:ascii="ＭＳ 明朝" w:hAnsi="ＭＳ 明朝"/>
                <w:color w:val="000000"/>
                <w:sz w:val="20"/>
                <w:szCs w:val="20"/>
              </w:rPr>
            </w:pPr>
            <w:r>
              <w:rPr>
                <w:rFonts w:hAnsi="ＭＳ 明朝" w:hint="eastAsia"/>
                <w:color w:val="000000"/>
                <w:sz w:val="20"/>
                <w:szCs w:val="20"/>
              </w:rPr>
              <w:t>ケ　その他虐待の防止の推進のために必要な事項</w:t>
            </w:r>
          </w:p>
        </w:tc>
        <w:tc>
          <w:tcPr>
            <w:tcW w:w="2673" w:type="dxa"/>
            <w:shd w:val="clear" w:color="auto" w:fill="auto"/>
            <w:tcMar>
              <w:left w:w="113" w:type="dxa"/>
            </w:tcMar>
          </w:tcPr>
          <w:p w14:paraId="3149A45C" w14:textId="494D420A" w:rsidR="00A2617C" w:rsidRDefault="000F4659" w:rsidP="00A2617C">
            <w:pPr>
              <w:pStyle w:val="Default"/>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条例39条の2</w:t>
            </w:r>
            <w:r w:rsidR="00A2617C">
              <w:rPr>
                <w:rFonts w:ascii="ＭＳ Ｐゴシック" w:eastAsia="ＭＳ Ｐゴシック" w:hAnsi="ＭＳ Ｐゴシック" w:hint="eastAsia"/>
                <w:sz w:val="20"/>
                <w:szCs w:val="20"/>
              </w:rPr>
              <w:t>第1項第2号</w:t>
            </w:r>
          </w:p>
          <w:p w14:paraId="7AB4AB1D" w14:textId="7120C0A4"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F4659">
              <w:rPr>
                <w:rFonts w:ascii="ＭＳ Ｐゴシック" w:eastAsia="ＭＳ Ｐゴシック" w:hAnsi="ＭＳ Ｐゴシック" w:hint="eastAsia"/>
                <w:color w:val="000000"/>
                <w:sz w:val="20"/>
                <w:szCs w:val="21"/>
              </w:rPr>
              <w:t>3７</w:t>
            </w:r>
            <w:r>
              <w:rPr>
                <w:rFonts w:ascii="ＭＳ Ｐゴシック" w:eastAsia="ＭＳ Ｐゴシック" w:hAnsi="ＭＳ Ｐゴシック" w:hint="eastAsia"/>
                <w:color w:val="000000"/>
                <w:sz w:val="20"/>
                <w:szCs w:val="21"/>
              </w:rPr>
              <w:t>②</w:t>
            </w:r>
          </w:p>
        </w:tc>
        <w:tc>
          <w:tcPr>
            <w:tcW w:w="1829" w:type="dxa"/>
            <w:shd w:val="clear" w:color="auto" w:fill="auto"/>
          </w:tcPr>
          <w:p w14:paraId="5032ECAE" w14:textId="77777777" w:rsidR="00A2617C" w:rsidRDefault="00A2617C" w:rsidP="00A2617C">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00157665" w14:textId="4CAEBEEE"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A2617C" w:rsidRPr="008873BB" w14:paraId="69980ECE" w14:textId="77777777" w:rsidTr="000F4659">
        <w:tc>
          <w:tcPr>
            <w:tcW w:w="2967" w:type="dxa"/>
            <w:tcBorders>
              <w:top w:val="nil"/>
              <w:bottom w:val="nil"/>
            </w:tcBorders>
            <w:shd w:val="clear" w:color="auto" w:fill="auto"/>
          </w:tcPr>
          <w:p w14:paraId="0628871D"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6DF83A1" w14:textId="47D4617F" w:rsidR="00A2617C" w:rsidRDefault="00A2617C" w:rsidP="00A2617C">
            <w:pPr>
              <w:pStyle w:val="Default"/>
              <w:spacing w:line="320" w:lineRule="exact"/>
              <w:ind w:left="200" w:hangingChars="100" w:hanging="200"/>
              <w:jc w:val="both"/>
              <w:rPr>
                <w:rFonts w:hAnsi="ＭＳ 明朝"/>
                <w:sz w:val="20"/>
                <w:szCs w:val="20"/>
              </w:rPr>
            </w:pPr>
            <w:r>
              <w:rPr>
                <w:rFonts w:hAnsi="ＭＳ 明朝" w:hint="eastAsia"/>
                <w:sz w:val="20"/>
                <w:szCs w:val="20"/>
              </w:rPr>
              <w:t>③　当該</w:t>
            </w:r>
            <w:r w:rsidR="000F4659">
              <w:rPr>
                <w:rFonts w:hAnsi="ＭＳ 明朝" w:hint="eastAsia"/>
                <w:sz w:val="20"/>
                <w:szCs w:val="20"/>
              </w:rPr>
              <w:t>介護老人保健</w:t>
            </w:r>
            <w:r>
              <w:rPr>
                <w:rFonts w:hAnsi="ＭＳ 明朝" w:hint="eastAsia"/>
                <w:sz w:val="20"/>
                <w:szCs w:val="20"/>
              </w:rPr>
              <w:t>施設において、介護職員その他の従業者に対し、次のような虐待の防止のための研修を定期的（年２回以上）に実施していますか。</w:t>
            </w:r>
          </w:p>
          <w:p w14:paraId="27C9A928" w14:textId="77777777" w:rsidR="00A2617C" w:rsidRDefault="00A2617C" w:rsidP="00A2617C">
            <w:pPr>
              <w:pStyle w:val="Default"/>
              <w:spacing w:line="320" w:lineRule="exact"/>
              <w:jc w:val="both"/>
              <w:rPr>
                <w:rFonts w:hAnsi="ＭＳ 明朝"/>
                <w:sz w:val="20"/>
                <w:szCs w:val="20"/>
              </w:rPr>
            </w:pPr>
          </w:p>
          <w:p w14:paraId="7E6B2C0F" w14:textId="77777777" w:rsidR="00A2617C" w:rsidRDefault="00A2617C" w:rsidP="00A2617C">
            <w:pPr>
              <w:pStyle w:val="Default"/>
              <w:spacing w:line="320" w:lineRule="exact"/>
              <w:rPr>
                <w:rFonts w:hAnsi="ＭＳ 明朝"/>
                <w:sz w:val="20"/>
                <w:szCs w:val="20"/>
              </w:rPr>
            </w:pPr>
            <w:r>
              <w:rPr>
                <w:rFonts w:hAnsi="ＭＳ 明朝" w:hint="eastAsia"/>
                <w:sz w:val="20"/>
                <w:szCs w:val="20"/>
              </w:rPr>
              <w:t>※　虐待の防止のための従業者に対する研修</w:t>
            </w:r>
          </w:p>
          <w:p w14:paraId="7086350E" w14:textId="42BAE0C9" w:rsidR="00A2617C" w:rsidRDefault="00A2617C" w:rsidP="00A2617C">
            <w:pPr>
              <w:pStyle w:val="Default"/>
              <w:spacing w:line="320" w:lineRule="exact"/>
              <w:ind w:leftChars="200" w:left="420" w:firstLineChars="100" w:firstLine="200"/>
              <w:rPr>
                <w:rFonts w:hAnsi="ＭＳ 明朝"/>
                <w:sz w:val="20"/>
                <w:szCs w:val="20"/>
              </w:rPr>
            </w:pPr>
            <w:r>
              <w:rPr>
                <w:rFonts w:hAnsi="ＭＳ 明朝" w:hint="eastAsia"/>
                <w:sz w:val="20"/>
                <w:szCs w:val="20"/>
              </w:rPr>
              <w:lastRenderedPageBreak/>
              <w:t>虐待等の防止に関する基礎的内容等の適切な知識を普及・啓発するものであるとともに、当該</w:t>
            </w:r>
            <w:r w:rsidR="000F4659">
              <w:rPr>
                <w:rFonts w:hAnsi="ＭＳ 明朝" w:hint="eastAsia"/>
                <w:sz w:val="20"/>
                <w:szCs w:val="20"/>
              </w:rPr>
              <w:t>介護老人保健</w:t>
            </w:r>
            <w:r>
              <w:rPr>
                <w:rFonts w:hAnsi="ＭＳ 明朝" w:hint="eastAsia"/>
                <w:sz w:val="20"/>
                <w:szCs w:val="20"/>
              </w:rPr>
              <w:t>施設における指針に基づき、虐待の防止の徹底を行うものとしてください。</w:t>
            </w:r>
          </w:p>
          <w:p w14:paraId="67AE52CB" w14:textId="54695BFA" w:rsidR="00A2617C" w:rsidRDefault="00A2617C" w:rsidP="00A2617C">
            <w:pPr>
              <w:pStyle w:val="Default"/>
              <w:spacing w:line="320" w:lineRule="exact"/>
              <w:ind w:leftChars="200" w:left="420" w:firstLineChars="100" w:firstLine="200"/>
              <w:rPr>
                <w:rFonts w:hAnsi="ＭＳ 明朝"/>
                <w:sz w:val="20"/>
                <w:szCs w:val="20"/>
              </w:rPr>
            </w:pPr>
            <w:r>
              <w:rPr>
                <w:rFonts w:hAnsi="ＭＳ 明朝" w:hint="eastAsia"/>
                <w:sz w:val="20"/>
                <w:szCs w:val="20"/>
              </w:rPr>
              <w:t>職員教育を組織的に徹底させていくためには、当該</w:t>
            </w:r>
            <w:r w:rsidR="000F4659">
              <w:rPr>
                <w:rFonts w:hAnsi="ＭＳ 明朝" w:hint="eastAsia"/>
                <w:sz w:val="20"/>
                <w:szCs w:val="20"/>
              </w:rPr>
              <w:t>介護老人保健</w:t>
            </w:r>
            <w:r>
              <w:rPr>
                <w:rFonts w:hAnsi="ＭＳ 明朝" w:hint="eastAsia"/>
                <w:sz w:val="20"/>
                <w:szCs w:val="20"/>
              </w:rPr>
              <w:t>施設が指針に基づいた研修プログラムを作成し、定期的な研修（年２回以上）を実施するとともに、新規採用時には必ず虐待の防止のための研修を実施することが重要です。</w:t>
            </w:r>
          </w:p>
          <w:p w14:paraId="5BD40E2B" w14:textId="25AB2790" w:rsidR="00A2617C" w:rsidRDefault="00A2617C" w:rsidP="000F4659">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hAnsi="ＭＳ 明朝" w:hint="eastAsia"/>
                <w:color w:val="000000"/>
                <w:sz w:val="20"/>
                <w:szCs w:val="20"/>
              </w:rPr>
              <w:t>また、研修の実施内容についても記録することが必要です。研修の実施は、施設内での研修で差し支えません。</w:t>
            </w:r>
          </w:p>
        </w:tc>
        <w:tc>
          <w:tcPr>
            <w:tcW w:w="2673" w:type="dxa"/>
            <w:shd w:val="clear" w:color="auto" w:fill="auto"/>
            <w:tcMar>
              <w:left w:w="113" w:type="dxa"/>
            </w:tcMar>
          </w:tcPr>
          <w:p w14:paraId="321995C8" w14:textId="0707DA33" w:rsidR="00A2617C" w:rsidRDefault="000F4659" w:rsidP="00A2617C">
            <w:pPr>
              <w:pStyle w:val="Default"/>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条例39条の2</w:t>
            </w:r>
            <w:r w:rsidR="00A2617C">
              <w:rPr>
                <w:rFonts w:ascii="ＭＳ Ｐゴシック" w:eastAsia="ＭＳ Ｐゴシック" w:hAnsi="ＭＳ Ｐゴシック" w:hint="eastAsia"/>
                <w:sz w:val="20"/>
                <w:szCs w:val="20"/>
              </w:rPr>
              <w:t>第1項第3号</w:t>
            </w:r>
          </w:p>
          <w:p w14:paraId="71306F05" w14:textId="62AA6BAC"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F4659">
              <w:rPr>
                <w:rFonts w:ascii="ＭＳ Ｐゴシック" w:eastAsia="ＭＳ Ｐゴシック" w:hAnsi="ＭＳ Ｐゴシック" w:hint="eastAsia"/>
                <w:color w:val="000000"/>
                <w:sz w:val="20"/>
                <w:szCs w:val="21"/>
              </w:rPr>
              <w:t>3７</w:t>
            </w:r>
            <w:r>
              <w:rPr>
                <w:rFonts w:ascii="ＭＳ Ｐゴシック" w:eastAsia="ＭＳ Ｐゴシック" w:hAnsi="ＭＳ Ｐゴシック" w:hint="eastAsia"/>
                <w:color w:val="000000"/>
                <w:sz w:val="20"/>
                <w:szCs w:val="21"/>
              </w:rPr>
              <w:t>③</w:t>
            </w:r>
          </w:p>
        </w:tc>
        <w:tc>
          <w:tcPr>
            <w:tcW w:w="1829" w:type="dxa"/>
            <w:shd w:val="clear" w:color="auto" w:fill="auto"/>
          </w:tcPr>
          <w:p w14:paraId="36B7FA6A" w14:textId="77777777" w:rsidR="00A2617C" w:rsidRDefault="00A2617C" w:rsidP="00A2617C">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6A200621" w14:textId="4B0E983D"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A2617C" w:rsidRPr="008873BB" w14:paraId="429BEFBF" w14:textId="77777777" w:rsidTr="000F4659">
        <w:tc>
          <w:tcPr>
            <w:tcW w:w="2967" w:type="dxa"/>
            <w:tcBorders>
              <w:top w:val="nil"/>
              <w:bottom w:val="nil"/>
            </w:tcBorders>
            <w:shd w:val="clear" w:color="auto" w:fill="auto"/>
          </w:tcPr>
          <w:p w14:paraId="4AF67F02"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09F32CF0" w14:textId="77777777" w:rsidR="00A2617C" w:rsidRDefault="00A2617C" w:rsidP="00A2617C">
            <w:pPr>
              <w:pStyle w:val="Default"/>
              <w:spacing w:line="320" w:lineRule="exact"/>
              <w:jc w:val="both"/>
              <w:rPr>
                <w:rFonts w:hAnsi="ＭＳ 明朝"/>
                <w:sz w:val="20"/>
                <w:szCs w:val="20"/>
              </w:rPr>
            </w:pPr>
            <w:r>
              <w:rPr>
                <w:rFonts w:hAnsi="ＭＳ 明朝" w:hint="eastAsia"/>
                <w:sz w:val="20"/>
                <w:szCs w:val="20"/>
              </w:rPr>
              <w:t>④　①～③に掲げる措置を適切に実施するための担当者を置いていますか。</w:t>
            </w:r>
          </w:p>
          <w:p w14:paraId="510F9F52" w14:textId="77777777" w:rsidR="00A2617C" w:rsidRDefault="00A2617C" w:rsidP="00A2617C">
            <w:pPr>
              <w:pStyle w:val="Default"/>
              <w:spacing w:line="320" w:lineRule="exact"/>
              <w:jc w:val="both"/>
              <w:rPr>
                <w:rFonts w:hAnsi="ＭＳ 明朝"/>
                <w:sz w:val="20"/>
                <w:szCs w:val="20"/>
              </w:rPr>
            </w:pPr>
          </w:p>
          <w:p w14:paraId="6D734E22" w14:textId="5F5FE61A" w:rsidR="00A2617C" w:rsidRDefault="00A2617C" w:rsidP="00A2617C">
            <w:pPr>
              <w:overflowPunct w:val="0"/>
              <w:autoSpaceDE w:val="0"/>
              <w:autoSpaceDN w:val="0"/>
              <w:spacing w:line="320" w:lineRule="exact"/>
              <w:ind w:left="200" w:hangingChars="100" w:hanging="200"/>
              <w:rPr>
                <w:rFonts w:ascii="ＭＳ 明朝" w:hAnsi="ＭＳ 明朝"/>
                <w:color w:val="000000"/>
                <w:sz w:val="20"/>
                <w:szCs w:val="20"/>
              </w:rPr>
            </w:pPr>
            <w:r>
              <w:rPr>
                <w:rFonts w:hAnsi="ＭＳ 明朝" w:hint="eastAsia"/>
                <w:color w:val="000000"/>
                <w:sz w:val="20"/>
                <w:szCs w:val="20"/>
              </w:rPr>
              <w:t>※　虐待防止検討委員会の責任者と同一の従業者が務めることが望ましい。</w:t>
            </w:r>
          </w:p>
        </w:tc>
        <w:tc>
          <w:tcPr>
            <w:tcW w:w="2673" w:type="dxa"/>
            <w:tcBorders>
              <w:top w:val="nil"/>
            </w:tcBorders>
            <w:shd w:val="clear" w:color="auto" w:fill="auto"/>
            <w:tcMar>
              <w:left w:w="113" w:type="dxa"/>
            </w:tcMar>
          </w:tcPr>
          <w:p w14:paraId="7D0B6110" w14:textId="54C094BF" w:rsidR="00A2617C" w:rsidRDefault="000F4659" w:rsidP="00A2617C">
            <w:pPr>
              <w:pStyle w:val="Default"/>
              <w:spacing w:line="320" w:lineRule="exact"/>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条例39条の2</w:t>
            </w:r>
            <w:r w:rsidR="00A2617C">
              <w:rPr>
                <w:rFonts w:ascii="ＭＳ Ｐゴシック" w:eastAsia="ＭＳ Ｐゴシック" w:hAnsi="ＭＳ Ｐゴシック" w:hint="eastAsia"/>
                <w:sz w:val="20"/>
                <w:szCs w:val="20"/>
              </w:rPr>
              <w:t>第1項第4号</w:t>
            </w:r>
          </w:p>
          <w:p w14:paraId="7B896975" w14:textId="5417F33D"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sz w:val="20"/>
                <w:szCs w:val="21"/>
              </w:rPr>
              <w:t>解釈通知第</w:t>
            </w:r>
            <w:r>
              <w:rPr>
                <w:rFonts w:ascii="ＭＳ Ｐゴシック" w:eastAsia="ＭＳ Ｐゴシック" w:hAnsi="ＭＳ Ｐゴシック"/>
                <w:color w:val="000000"/>
                <w:sz w:val="20"/>
                <w:szCs w:val="21"/>
              </w:rPr>
              <w:t>4</w:t>
            </w:r>
            <w:r>
              <w:rPr>
                <w:rFonts w:ascii="ＭＳ Ｐゴシック" w:eastAsia="ＭＳ Ｐゴシック" w:hAnsi="ＭＳ Ｐゴシック" w:hint="eastAsia"/>
                <w:color w:val="000000"/>
                <w:sz w:val="20"/>
                <w:szCs w:val="21"/>
              </w:rPr>
              <w:t>の</w:t>
            </w:r>
            <w:r w:rsidR="000F4659">
              <w:rPr>
                <w:rFonts w:ascii="ＭＳ Ｐゴシック" w:eastAsia="ＭＳ Ｐゴシック" w:hAnsi="ＭＳ Ｐゴシック" w:hint="eastAsia"/>
                <w:color w:val="000000"/>
                <w:sz w:val="20"/>
                <w:szCs w:val="21"/>
              </w:rPr>
              <w:t>3７</w:t>
            </w:r>
            <w:r>
              <w:rPr>
                <w:rFonts w:ascii="ＭＳ Ｐゴシック" w:eastAsia="ＭＳ Ｐゴシック" w:hAnsi="ＭＳ Ｐゴシック" w:hint="eastAsia"/>
                <w:color w:val="000000"/>
                <w:sz w:val="20"/>
                <w:szCs w:val="21"/>
              </w:rPr>
              <w:t>④</w:t>
            </w:r>
          </w:p>
        </w:tc>
        <w:tc>
          <w:tcPr>
            <w:tcW w:w="1829" w:type="dxa"/>
            <w:tcBorders>
              <w:top w:val="nil"/>
            </w:tcBorders>
            <w:shd w:val="clear" w:color="auto" w:fill="auto"/>
          </w:tcPr>
          <w:p w14:paraId="619F9820" w14:textId="77777777"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p>
        </w:tc>
      </w:tr>
      <w:tr w:rsidR="00A2617C" w:rsidRPr="008873BB" w14:paraId="3B960C1D" w14:textId="77777777" w:rsidTr="00F66078">
        <w:tc>
          <w:tcPr>
            <w:tcW w:w="2967" w:type="dxa"/>
            <w:tcBorders>
              <w:bottom w:val="nil"/>
            </w:tcBorders>
            <w:shd w:val="clear" w:color="auto" w:fill="auto"/>
          </w:tcPr>
          <w:p w14:paraId="516FF42F" w14:textId="7089AB96" w:rsidR="00A2617C" w:rsidRPr="008873BB" w:rsidRDefault="000F4659"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40</w:t>
            </w:r>
            <w:r w:rsidR="00A2617C" w:rsidRPr="008873BB">
              <w:rPr>
                <w:rFonts w:ascii="ＭＳ ゴシック" w:eastAsia="ＭＳ ゴシック" w:hAnsi="ＭＳ ゴシック" w:cs="ＭＳ 明朝" w:hint="eastAsia"/>
                <w:b/>
                <w:kern w:val="0"/>
                <w:sz w:val="22"/>
                <w:szCs w:val="22"/>
              </w:rPr>
              <w:t xml:space="preserve">　会計の区分</w:t>
            </w:r>
          </w:p>
        </w:tc>
        <w:tc>
          <w:tcPr>
            <w:tcW w:w="7870" w:type="dxa"/>
            <w:tcBorders>
              <w:top w:val="single" w:sz="4" w:space="0" w:color="auto"/>
            </w:tcBorders>
            <w:shd w:val="clear" w:color="auto" w:fill="auto"/>
          </w:tcPr>
          <w:p w14:paraId="4EF79EB7" w14:textId="77777777" w:rsidR="00A2617C" w:rsidRPr="008873BB" w:rsidRDefault="00A2617C" w:rsidP="00A2617C">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介護保健施設サービスの事業の会計とその他の事業の会計を区分していますか。</w:t>
            </w:r>
          </w:p>
        </w:tc>
        <w:tc>
          <w:tcPr>
            <w:tcW w:w="2673" w:type="dxa"/>
            <w:shd w:val="clear" w:color="auto" w:fill="auto"/>
            <w:tcMar>
              <w:left w:w="113" w:type="dxa"/>
            </w:tcMar>
          </w:tcPr>
          <w:p w14:paraId="0C90C50D" w14:textId="77777777" w:rsidR="00A2617C" w:rsidRPr="00D1159D"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159D">
              <w:rPr>
                <w:rFonts w:ascii="ＭＳ Ｐゴシック" w:eastAsia="ＭＳ Ｐゴシック" w:hAnsi="ＭＳ Ｐゴシック" w:hint="eastAsia"/>
                <w:kern w:val="0"/>
                <w:sz w:val="20"/>
                <w:szCs w:val="20"/>
              </w:rPr>
              <w:t>第40条</w:t>
            </w:r>
          </w:p>
        </w:tc>
        <w:tc>
          <w:tcPr>
            <w:tcW w:w="1829" w:type="dxa"/>
            <w:shd w:val="clear" w:color="auto" w:fill="auto"/>
          </w:tcPr>
          <w:p w14:paraId="28E42CC9"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496E32D"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2617C" w:rsidRPr="008873BB" w14:paraId="57747D57" w14:textId="77777777" w:rsidTr="00F66078">
        <w:tc>
          <w:tcPr>
            <w:tcW w:w="2967" w:type="dxa"/>
            <w:tcBorders>
              <w:top w:val="nil"/>
            </w:tcBorders>
            <w:shd w:val="clear" w:color="auto" w:fill="auto"/>
          </w:tcPr>
          <w:p w14:paraId="065B9B6A"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365F40C" w14:textId="4D54B15D" w:rsidR="00A2617C" w:rsidRPr="008873BB" w:rsidRDefault="00A2617C" w:rsidP="00A2617C">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具体的な会計処理の方法については、平成13年３月28日付け老振発第18号「介護保険の給付対象事業における会計の区分について」及び平成12年３月31日付け老発第378号「介護老人保健施設会計・経理準則の制定について」を参考として適切に行</w:t>
            </w:r>
            <w:r w:rsidR="00BE6EC7">
              <w:rPr>
                <w:rFonts w:ascii="ＭＳ 明朝" w:hAnsi="ＭＳ 明朝" w:hint="eastAsia"/>
                <w:sz w:val="20"/>
                <w:szCs w:val="20"/>
              </w:rPr>
              <w:t>っ</w:t>
            </w:r>
            <w:r w:rsidRPr="008873BB">
              <w:rPr>
                <w:rFonts w:ascii="ＭＳ 明朝" w:hAnsi="ＭＳ 明朝" w:hint="eastAsia"/>
                <w:sz w:val="20"/>
                <w:szCs w:val="20"/>
              </w:rPr>
              <w:t>ていますか。</w:t>
            </w:r>
          </w:p>
        </w:tc>
        <w:tc>
          <w:tcPr>
            <w:tcW w:w="2673" w:type="dxa"/>
            <w:shd w:val="clear" w:color="auto" w:fill="auto"/>
            <w:tcMar>
              <w:left w:w="113" w:type="dxa"/>
            </w:tcMar>
          </w:tcPr>
          <w:p w14:paraId="79502F39" w14:textId="78CC7E5F" w:rsidR="00A2617C" w:rsidRPr="004D389B" w:rsidRDefault="00A2617C" w:rsidP="001A5095">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D389B">
              <w:rPr>
                <w:rFonts w:ascii="ＭＳ Ｐゴシック" w:eastAsia="ＭＳ Ｐゴシック" w:hAnsi="ＭＳ Ｐゴシック" w:hint="eastAsia"/>
                <w:kern w:val="0"/>
                <w:sz w:val="20"/>
                <w:szCs w:val="20"/>
              </w:rPr>
              <w:t>解釈通知</w:t>
            </w:r>
            <w:r>
              <w:rPr>
                <w:rFonts w:ascii="ＭＳ Ｐゴシック" w:eastAsia="ＭＳ Ｐゴシック" w:hAnsi="ＭＳ Ｐゴシック" w:hint="eastAsia"/>
                <w:color w:val="000000"/>
                <w:kern w:val="0"/>
                <w:sz w:val="20"/>
                <w:szCs w:val="20"/>
              </w:rPr>
              <w:t>第4の</w:t>
            </w:r>
            <w:r w:rsidR="000F4659">
              <w:rPr>
                <w:rFonts w:ascii="ＭＳ Ｐゴシック" w:eastAsia="ＭＳ Ｐゴシック" w:hAnsi="ＭＳ Ｐゴシック" w:hint="eastAsia"/>
                <w:color w:val="000000"/>
                <w:kern w:val="0"/>
                <w:sz w:val="20"/>
                <w:szCs w:val="20"/>
              </w:rPr>
              <w:t>36</w:t>
            </w:r>
          </w:p>
        </w:tc>
        <w:tc>
          <w:tcPr>
            <w:tcW w:w="1829" w:type="dxa"/>
            <w:shd w:val="clear" w:color="auto" w:fill="auto"/>
          </w:tcPr>
          <w:p w14:paraId="143086C2"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4AE8D6E"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2617C" w:rsidRPr="008873BB" w14:paraId="70D9A646" w14:textId="77777777" w:rsidTr="00F66078">
        <w:tc>
          <w:tcPr>
            <w:tcW w:w="2967" w:type="dxa"/>
            <w:tcBorders>
              <w:bottom w:val="nil"/>
            </w:tcBorders>
            <w:shd w:val="clear" w:color="auto" w:fill="auto"/>
          </w:tcPr>
          <w:p w14:paraId="2AF95E47" w14:textId="3A3C7123" w:rsidR="00A2617C" w:rsidRDefault="000F4659"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41</w:t>
            </w:r>
            <w:r w:rsidR="00A2617C">
              <w:rPr>
                <w:rFonts w:ascii="ＭＳ ゴシック" w:eastAsia="ＭＳ ゴシック" w:hAnsi="ＭＳ ゴシック" w:cs="ＭＳ 明朝" w:hint="eastAsia"/>
                <w:b/>
                <w:color w:val="000000"/>
                <w:kern w:val="0"/>
                <w:sz w:val="22"/>
                <w:szCs w:val="22"/>
              </w:rPr>
              <w:t xml:space="preserve">　記録の整備</w:t>
            </w:r>
          </w:p>
        </w:tc>
        <w:tc>
          <w:tcPr>
            <w:tcW w:w="7870" w:type="dxa"/>
            <w:tcBorders>
              <w:top w:val="single" w:sz="4" w:space="0" w:color="auto"/>
            </w:tcBorders>
            <w:shd w:val="clear" w:color="auto" w:fill="auto"/>
          </w:tcPr>
          <w:p w14:paraId="3BA2A44F" w14:textId="77777777" w:rsidR="00A2617C" w:rsidRDefault="00A2617C" w:rsidP="00A2617C">
            <w:pPr>
              <w:overflowPunct w:val="0"/>
              <w:autoSpaceDE w:val="0"/>
              <w:autoSpaceDN w:val="0"/>
              <w:spacing w:line="320" w:lineRule="exact"/>
              <w:ind w:left="208" w:hangingChars="104" w:hanging="208"/>
              <w:rPr>
                <w:rFonts w:ascii="ＭＳ 明朝" w:hAnsi="ＭＳ 明朝"/>
                <w:color w:val="000000"/>
                <w:sz w:val="20"/>
                <w:szCs w:val="20"/>
              </w:rPr>
            </w:pPr>
            <w:r>
              <w:rPr>
                <w:rFonts w:ascii="ＭＳ 明朝" w:hAnsi="ＭＳ 明朝" w:hint="eastAsia"/>
                <w:color w:val="000000"/>
                <w:sz w:val="20"/>
                <w:szCs w:val="20"/>
              </w:rPr>
              <w:t>①　従業者、施設及び構造設備並びに会計に関する諸記録を整備していますか。</w:t>
            </w:r>
          </w:p>
        </w:tc>
        <w:tc>
          <w:tcPr>
            <w:tcW w:w="2673" w:type="dxa"/>
            <w:shd w:val="clear" w:color="auto" w:fill="auto"/>
            <w:tcMar>
              <w:left w:w="113" w:type="dxa"/>
            </w:tcMar>
          </w:tcPr>
          <w:p w14:paraId="69862E5B" w14:textId="77777777"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条例第41条第1項</w:t>
            </w:r>
          </w:p>
        </w:tc>
        <w:tc>
          <w:tcPr>
            <w:tcW w:w="1829" w:type="dxa"/>
            <w:shd w:val="clear" w:color="auto" w:fill="auto"/>
          </w:tcPr>
          <w:p w14:paraId="5BAD5A15" w14:textId="77777777"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465CF97" w14:textId="77777777"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A2617C" w:rsidRPr="008873BB" w14:paraId="466954FC" w14:textId="77777777" w:rsidTr="00F66078">
        <w:tc>
          <w:tcPr>
            <w:tcW w:w="2967" w:type="dxa"/>
            <w:tcBorders>
              <w:top w:val="nil"/>
              <w:bottom w:val="single" w:sz="4" w:space="0" w:color="auto"/>
            </w:tcBorders>
            <w:shd w:val="clear" w:color="auto" w:fill="auto"/>
          </w:tcPr>
          <w:p w14:paraId="68CCC423" w14:textId="77777777" w:rsidR="00A2617C"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128D6489" w14:textId="77777777" w:rsidR="00A2617C" w:rsidRDefault="00A2617C" w:rsidP="00A2617C">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入所者に対する介護保健施設サービスの提供に関する次の諸記録を整備し、その完結の日から５年間保存していますか。</w:t>
            </w:r>
          </w:p>
          <w:p w14:paraId="55568BDF"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ア　施設サービス計画書</w:t>
            </w:r>
          </w:p>
          <w:p w14:paraId="7440DB60"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イ　居宅において日常生活を営むことができるかどうかについての検討の内容等</w:t>
            </w:r>
            <w:r>
              <w:rPr>
                <w:rFonts w:ascii="ＭＳ 明朝" w:hAnsi="ＭＳ 明朝" w:hint="eastAsia"/>
                <w:color w:val="000000"/>
                <w:sz w:val="20"/>
                <w:szCs w:val="20"/>
              </w:rPr>
              <w:lastRenderedPageBreak/>
              <w:t>の記録</w:t>
            </w:r>
          </w:p>
          <w:p w14:paraId="772CEB41"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ウ　提供した具体的なサービスの内容等の記録</w:t>
            </w:r>
          </w:p>
          <w:p w14:paraId="114A26B6"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エ　身体的拘束等の態様及び時間、その際の入所者の心身の状況並びに緊急やむを得ない理由の記録</w:t>
            </w:r>
          </w:p>
          <w:p w14:paraId="64BBBE9A"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オ　市町への通知に係る記録</w:t>
            </w:r>
          </w:p>
          <w:p w14:paraId="118BF36A"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カ　苦情の内容等の記録</w:t>
            </w:r>
          </w:p>
          <w:p w14:paraId="4105D857" w14:textId="77777777" w:rsidR="00A2617C" w:rsidRDefault="00A2617C" w:rsidP="00A2617C">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キ　事故の状況及び事故に際して採った処置についての記録</w:t>
            </w:r>
          </w:p>
          <w:p w14:paraId="364BB772" w14:textId="1752C369" w:rsidR="00A2617C" w:rsidRDefault="00A2617C" w:rsidP="000F4659">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ク　診療録</w:t>
            </w:r>
          </w:p>
        </w:tc>
        <w:tc>
          <w:tcPr>
            <w:tcW w:w="2673" w:type="dxa"/>
            <w:tcBorders>
              <w:bottom w:val="single" w:sz="4" w:space="0" w:color="auto"/>
            </w:tcBorders>
            <w:shd w:val="clear" w:color="auto" w:fill="auto"/>
            <w:tcMar>
              <w:left w:w="113" w:type="dxa"/>
            </w:tcMar>
          </w:tcPr>
          <w:p w14:paraId="11C95640" w14:textId="77777777" w:rsidR="00A2617C" w:rsidRDefault="00A2617C" w:rsidP="00A2617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条例第41条第2項</w:t>
            </w:r>
          </w:p>
          <w:p w14:paraId="73FE93D0" w14:textId="72B51D0E" w:rsidR="00A2617C" w:rsidRDefault="00A2617C" w:rsidP="001A509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解釈通知第4の</w:t>
            </w:r>
            <w:r w:rsidR="000F4659">
              <w:rPr>
                <w:rFonts w:ascii="ＭＳ Ｐゴシック" w:eastAsia="ＭＳ Ｐゴシック" w:hAnsi="ＭＳ Ｐゴシック" w:hint="eastAsia"/>
                <w:color w:val="000000"/>
                <w:kern w:val="0"/>
                <w:sz w:val="20"/>
                <w:szCs w:val="20"/>
              </w:rPr>
              <w:t>38</w:t>
            </w:r>
          </w:p>
        </w:tc>
        <w:tc>
          <w:tcPr>
            <w:tcW w:w="1829" w:type="dxa"/>
            <w:tcBorders>
              <w:bottom w:val="single" w:sz="4" w:space="0" w:color="auto"/>
            </w:tcBorders>
            <w:shd w:val="clear" w:color="auto" w:fill="auto"/>
          </w:tcPr>
          <w:p w14:paraId="0879861B" w14:textId="77777777"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91A70E2" w14:textId="77777777" w:rsidR="00A2617C" w:rsidRDefault="00A2617C" w:rsidP="00A2617C">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0F4659" w:rsidRPr="001A5095" w14:paraId="3121E68E" w14:textId="77777777" w:rsidTr="000F4659">
        <w:tc>
          <w:tcPr>
            <w:tcW w:w="2967" w:type="dxa"/>
            <w:tcBorders>
              <w:top w:val="nil"/>
              <w:left w:val="single" w:sz="4" w:space="0" w:color="auto"/>
              <w:bottom w:val="nil"/>
              <w:right w:val="single" w:sz="4" w:space="0" w:color="auto"/>
            </w:tcBorders>
            <w:shd w:val="clear" w:color="auto" w:fill="auto"/>
          </w:tcPr>
          <w:p w14:paraId="09976C3F" w14:textId="1C9EEA02"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42　電磁的記録等</w:t>
            </w: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1120726C" w14:textId="77777777" w:rsidR="000F4659" w:rsidRDefault="000F4659" w:rsidP="000F4659">
            <w:pPr>
              <w:overflowPunct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作成、保存その他これらに類するもののうち、条例の規定において書面で行うことが規定されている又は想定されるものについては、書面に代えて、当該書面に係る電磁的記録により行うことができます。</w:t>
            </w:r>
          </w:p>
          <w:p w14:paraId="24D2624B" w14:textId="0C6EC92A" w:rsidR="000F4659" w:rsidRDefault="000F4659" w:rsidP="000F4659">
            <w:pPr>
              <w:overflowPunct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この場合、以下のア～エに基づいて行っていますか。</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36118E8B" w14:textId="6B909DA5"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条例第5</w:t>
            </w:r>
            <w:r w:rsidR="00476059">
              <w:rPr>
                <w:rFonts w:ascii="ＭＳ Ｐゴシック" w:eastAsia="ＭＳ Ｐゴシック" w:hAnsi="ＭＳ Ｐゴシック" w:hint="eastAsia"/>
                <w:color w:val="000000"/>
                <w:kern w:val="0"/>
                <w:sz w:val="20"/>
                <w:szCs w:val="20"/>
              </w:rPr>
              <w:t>４</w:t>
            </w:r>
            <w:r>
              <w:rPr>
                <w:rFonts w:ascii="ＭＳ Ｐゴシック" w:eastAsia="ＭＳ Ｐゴシック" w:hAnsi="ＭＳ Ｐゴシック" w:hint="eastAsia"/>
                <w:color w:val="000000"/>
                <w:kern w:val="0"/>
                <w:sz w:val="20"/>
                <w:szCs w:val="20"/>
              </w:rPr>
              <w:t>条第1項</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A964648"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213258D"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394738E"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0F4659" w:rsidRPr="001A5095" w14:paraId="5589A541" w14:textId="77777777" w:rsidTr="000F4659">
        <w:tc>
          <w:tcPr>
            <w:tcW w:w="2967" w:type="dxa"/>
            <w:tcBorders>
              <w:top w:val="nil"/>
              <w:left w:val="single" w:sz="4" w:space="0" w:color="auto"/>
              <w:bottom w:val="nil"/>
              <w:right w:val="single" w:sz="4" w:space="0" w:color="auto"/>
            </w:tcBorders>
            <w:shd w:val="clear" w:color="auto" w:fill="auto"/>
          </w:tcPr>
          <w:p w14:paraId="7C969280"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377F2C31" w14:textId="728DFB2D"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電磁的記録による作成は、事業者等の使用に係る電子計算機に備えられたファイルに記録する方法又は字気ディスク等をもって調製する方法によること。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4CF18A9"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w:t>
            </w:r>
            <w:r>
              <w:rPr>
                <w:rFonts w:ascii="ＭＳ Ｐゴシック" w:eastAsia="ＭＳ Ｐゴシック" w:hAnsi="ＭＳ Ｐゴシック"/>
                <w:color w:val="000000"/>
                <w:kern w:val="0"/>
                <w:sz w:val="20"/>
                <w:szCs w:val="20"/>
              </w:rPr>
              <w:t>1 (</w:t>
            </w:r>
            <w:r>
              <w:rPr>
                <w:rFonts w:ascii="ＭＳ Ｐゴシック" w:eastAsia="ＭＳ Ｐゴシック" w:hAnsi="ＭＳ Ｐゴシック" w:hint="eastAsia"/>
                <w:color w:val="000000"/>
                <w:kern w:val="0"/>
                <w:sz w:val="20"/>
                <w:szCs w:val="20"/>
              </w:rPr>
              <w:t>1</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7F1E276"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40AC26F6" w14:textId="77777777" w:rsidTr="000F4659">
        <w:tc>
          <w:tcPr>
            <w:tcW w:w="2967" w:type="dxa"/>
            <w:tcBorders>
              <w:top w:val="nil"/>
              <w:left w:val="single" w:sz="4" w:space="0" w:color="auto"/>
              <w:bottom w:val="nil"/>
              <w:right w:val="single" w:sz="4" w:space="0" w:color="auto"/>
            </w:tcBorders>
            <w:shd w:val="clear" w:color="auto" w:fill="auto"/>
          </w:tcPr>
          <w:p w14:paraId="1C958708"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2F69FE45" w14:textId="77777777" w:rsidR="000F4659" w:rsidRDefault="000F4659" w:rsidP="000F4659">
            <w:pPr>
              <w:overflowPunct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イ　電磁的記録による保存は、以下のいずれかの方法によること。</w:t>
            </w:r>
          </w:p>
          <w:p w14:paraId="07FE0140" w14:textId="77777777" w:rsidR="000F4659" w:rsidRDefault="000F4659" w:rsidP="000F4659">
            <w:pPr>
              <w:overflowPunct w:val="0"/>
              <w:spacing w:line="320" w:lineRule="exact"/>
              <w:rPr>
                <w:rFonts w:ascii="ＭＳ 明朝" w:hAnsi="ＭＳ 明朝"/>
                <w:color w:val="000000"/>
                <w:sz w:val="20"/>
                <w:szCs w:val="20"/>
              </w:rPr>
            </w:pPr>
          </w:p>
          <w:p w14:paraId="60A59203" w14:textId="6F32B95C" w:rsidR="000F4659" w:rsidRDefault="000F4659" w:rsidP="000F4659">
            <w:pPr>
              <w:overflowPunct w:val="0"/>
              <w:spacing w:line="320" w:lineRule="exact"/>
              <w:ind w:leftChars="200" w:left="620" w:hangingChars="100" w:hanging="200"/>
              <w:rPr>
                <w:rFonts w:ascii="ＭＳ 明朝" w:hAnsi="ＭＳ 明朝"/>
                <w:color w:val="000000"/>
                <w:sz w:val="20"/>
                <w:szCs w:val="20"/>
              </w:rPr>
            </w:pPr>
            <w:r>
              <w:rPr>
                <w:rFonts w:ascii="ＭＳ 明朝" w:hAnsi="ＭＳ 明朝" w:hint="eastAsia"/>
                <w:color w:val="000000"/>
                <w:sz w:val="20"/>
                <w:szCs w:val="20"/>
              </w:rPr>
              <w:t>a 作成された電磁的記録を事業者等の使用に係る電子計算機に備えられたファイル又は磁気ディスク等をもって調製するファイルにより保存する方法</w:t>
            </w:r>
          </w:p>
          <w:p w14:paraId="79972145" w14:textId="77777777" w:rsidR="000F4659" w:rsidRDefault="000F4659" w:rsidP="000F4659">
            <w:pPr>
              <w:overflowPunct w:val="0"/>
              <w:spacing w:line="320" w:lineRule="exact"/>
              <w:rPr>
                <w:rFonts w:ascii="ＭＳ 明朝" w:hAnsi="ＭＳ 明朝"/>
                <w:color w:val="000000"/>
                <w:sz w:val="20"/>
                <w:szCs w:val="20"/>
              </w:rPr>
            </w:pPr>
          </w:p>
          <w:p w14:paraId="7741812B" w14:textId="64B7C896" w:rsidR="000F4659" w:rsidRDefault="000F4659" w:rsidP="000F4659">
            <w:pPr>
              <w:overflowPunct w:val="0"/>
              <w:spacing w:line="320" w:lineRule="exact"/>
              <w:ind w:leftChars="200" w:left="620" w:hangingChars="100" w:hanging="200"/>
              <w:rPr>
                <w:rFonts w:ascii="ＭＳ 明朝" w:hAnsi="ＭＳ 明朝"/>
                <w:color w:val="000000"/>
                <w:sz w:val="20"/>
                <w:szCs w:val="20"/>
              </w:rPr>
            </w:pPr>
            <w:r>
              <w:rPr>
                <w:rFonts w:ascii="ＭＳ 明朝" w:hAnsi="ＭＳ 明朝" w:hint="eastAsia"/>
                <w:color w:val="000000"/>
                <w:sz w:val="20"/>
                <w:szCs w:val="20"/>
              </w:rPr>
              <w:t>b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70558A4"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w:t>
            </w:r>
            <w:r>
              <w:rPr>
                <w:rFonts w:ascii="ＭＳ Ｐゴシック" w:eastAsia="ＭＳ Ｐゴシック" w:hAnsi="ＭＳ Ｐゴシック"/>
                <w:color w:val="000000"/>
                <w:kern w:val="0"/>
                <w:sz w:val="20"/>
                <w:szCs w:val="20"/>
              </w:rPr>
              <w:t>1 (</w:t>
            </w:r>
            <w:r>
              <w:rPr>
                <w:rFonts w:ascii="ＭＳ Ｐゴシック" w:eastAsia="ＭＳ Ｐゴシック" w:hAnsi="ＭＳ Ｐゴシック" w:hint="eastAsia"/>
                <w:color w:val="000000"/>
                <w:kern w:val="0"/>
                <w:sz w:val="20"/>
                <w:szCs w:val="20"/>
              </w:rPr>
              <w:t>2</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3265589"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4461BEF3" w14:textId="77777777" w:rsidTr="000F4659">
        <w:tc>
          <w:tcPr>
            <w:tcW w:w="2967" w:type="dxa"/>
            <w:tcBorders>
              <w:top w:val="nil"/>
              <w:left w:val="single" w:sz="4" w:space="0" w:color="auto"/>
              <w:bottom w:val="nil"/>
              <w:right w:val="single" w:sz="4" w:space="0" w:color="auto"/>
            </w:tcBorders>
            <w:shd w:val="clear" w:color="auto" w:fill="auto"/>
          </w:tcPr>
          <w:p w14:paraId="275F7C11"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152763B5" w14:textId="23F2D3FA"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その他、基準省令第</w:t>
            </w:r>
            <w:r w:rsidR="00476059">
              <w:rPr>
                <w:rFonts w:ascii="ＭＳ 明朝" w:hAnsi="ＭＳ 明朝" w:hint="eastAsia"/>
                <w:color w:val="000000"/>
                <w:sz w:val="20"/>
                <w:szCs w:val="20"/>
              </w:rPr>
              <w:t>51</w:t>
            </w:r>
            <w:r>
              <w:rPr>
                <w:rFonts w:ascii="ＭＳ 明朝" w:hAnsi="ＭＳ 明朝" w:hint="eastAsia"/>
                <w:color w:val="000000"/>
                <w:sz w:val="20"/>
                <w:szCs w:val="20"/>
              </w:rPr>
              <w:t xml:space="preserve"> 条第１項において電磁的記録により行うことができる</w:t>
            </w:r>
            <w:r>
              <w:rPr>
                <w:rFonts w:ascii="ＭＳ 明朝" w:hAnsi="ＭＳ 明朝" w:hint="eastAsia"/>
                <w:color w:val="000000"/>
                <w:sz w:val="20"/>
                <w:szCs w:val="20"/>
              </w:rPr>
              <w:lastRenderedPageBreak/>
              <w:t>とされているものは、ア及びイに準じた方法によること。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328CDD4"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解釈通知第6の</w:t>
            </w:r>
            <w:r>
              <w:rPr>
                <w:rFonts w:ascii="ＭＳ Ｐゴシック" w:eastAsia="ＭＳ Ｐゴシック" w:hAnsi="ＭＳ Ｐゴシック"/>
                <w:color w:val="000000"/>
                <w:kern w:val="0"/>
                <w:sz w:val="20"/>
                <w:szCs w:val="20"/>
              </w:rPr>
              <w:t>1 (</w:t>
            </w:r>
            <w:r>
              <w:rPr>
                <w:rFonts w:ascii="ＭＳ Ｐゴシック" w:eastAsia="ＭＳ Ｐゴシック" w:hAnsi="ＭＳ Ｐゴシック" w:hint="eastAsia"/>
                <w:color w:val="000000"/>
                <w:kern w:val="0"/>
                <w:sz w:val="20"/>
                <w:szCs w:val="20"/>
              </w:rPr>
              <w:t>3</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F6D04E5"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7CC23CEC" w14:textId="77777777" w:rsidTr="000F4659">
        <w:tc>
          <w:tcPr>
            <w:tcW w:w="2967" w:type="dxa"/>
            <w:tcBorders>
              <w:top w:val="nil"/>
              <w:left w:val="single" w:sz="4" w:space="0" w:color="auto"/>
              <w:bottom w:val="nil"/>
              <w:right w:val="single" w:sz="4" w:space="0" w:color="auto"/>
            </w:tcBorders>
            <w:shd w:val="clear" w:color="auto" w:fill="auto"/>
          </w:tcPr>
          <w:p w14:paraId="74E7508F"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690A6772" w14:textId="77777777"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また、電磁的記録により行う場合は、「医療・介護関係事業者における個人情報の適切な取扱のためのガイダンス」及び「医療情報システムの安全管理に関するガイドライン」等を遵守すること。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4F2F7706"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w:t>
            </w:r>
            <w:r>
              <w:rPr>
                <w:rFonts w:ascii="ＭＳ Ｐゴシック" w:eastAsia="ＭＳ Ｐゴシック" w:hAnsi="ＭＳ Ｐゴシック"/>
                <w:color w:val="000000"/>
                <w:kern w:val="0"/>
                <w:sz w:val="20"/>
                <w:szCs w:val="20"/>
              </w:rPr>
              <w:t>1 (</w:t>
            </w:r>
            <w:r>
              <w:rPr>
                <w:rFonts w:ascii="ＭＳ Ｐゴシック" w:eastAsia="ＭＳ Ｐゴシック" w:hAnsi="ＭＳ Ｐゴシック" w:hint="eastAsia"/>
                <w:color w:val="000000"/>
                <w:kern w:val="0"/>
                <w:sz w:val="20"/>
                <w:szCs w:val="20"/>
              </w:rPr>
              <w:t>4</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AF60F9F"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6A7CF1EE" w14:textId="77777777" w:rsidTr="000F4659">
        <w:tc>
          <w:tcPr>
            <w:tcW w:w="2967" w:type="dxa"/>
            <w:tcBorders>
              <w:top w:val="nil"/>
              <w:left w:val="single" w:sz="4" w:space="0" w:color="auto"/>
              <w:bottom w:val="single" w:sz="4" w:space="0" w:color="auto"/>
              <w:right w:val="single" w:sz="4" w:space="0" w:color="auto"/>
            </w:tcBorders>
            <w:shd w:val="clear" w:color="auto" w:fill="auto"/>
          </w:tcPr>
          <w:p w14:paraId="42A814CF"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45331267" w14:textId="77777777" w:rsidR="000F4659" w:rsidRDefault="000F4659" w:rsidP="000F4659">
            <w:pPr>
              <w:overflowPunct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交付、説明、同意、承諾、締結その他これらに類するもののうち、条例の規定において書面で行うことが規定されている又は想定されるものについては、当該交付等の相手方の承諾を得て、書面に代えて、電磁的方法によることができます。</w:t>
            </w:r>
          </w:p>
          <w:p w14:paraId="5355E504" w14:textId="03EF29C4" w:rsidR="000F4659" w:rsidRDefault="000F4659" w:rsidP="000F4659">
            <w:pPr>
              <w:overflowPunct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この場合、以下のア～オに基づいて行っていますか。</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13F9E00" w14:textId="1407E8C3"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w:t>
            </w:r>
            <w:r w:rsidR="00476059">
              <w:rPr>
                <w:rFonts w:ascii="ＭＳ Ｐゴシック" w:eastAsia="ＭＳ Ｐゴシック" w:hAnsi="ＭＳ Ｐゴシック" w:hint="eastAsia"/>
                <w:color w:val="000000"/>
                <w:kern w:val="0"/>
                <w:sz w:val="20"/>
                <w:szCs w:val="20"/>
              </w:rPr>
              <w:t>5４</w:t>
            </w:r>
            <w:r>
              <w:rPr>
                <w:rFonts w:ascii="ＭＳ Ｐゴシック" w:eastAsia="ＭＳ Ｐゴシック" w:hAnsi="ＭＳ Ｐゴシック" w:hint="eastAsia"/>
                <w:color w:val="000000"/>
                <w:kern w:val="0"/>
                <w:sz w:val="20"/>
                <w:szCs w:val="20"/>
              </w:rPr>
              <w:t>条第2項</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09D2DC9"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8F22BF2"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0D8CB809"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0F4659" w:rsidRPr="001A5095" w14:paraId="6A17FD5C" w14:textId="77777777" w:rsidTr="000F4659">
        <w:tc>
          <w:tcPr>
            <w:tcW w:w="2967" w:type="dxa"/>
            <w:tcBorders>
              <w:top w:val="nil"/>
              <w:left w:val="single" w:sz="4" w:space="0" w:color="auto"/>
              <w:bottom w:val="nil"/>
              <w:right w:val="single" w:sz="4" w:space="0" w:color="auto"/>
            </w:tcBorders>
            <w:shd w:val="clear" w:color="auto" w:fill="auto"/>
          </w:tcPr>
          <w:p w14:paraId="565A2E4C"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5CAEF698" w14:textId="76561EC5" w:rsidR="000F4659" w:rsidRDefault="004760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電磁的方法による交付は、基準省令第５</w:t>
            </w:r>
            <w:r w:rsidR="000F4659">
              <w:rPr>
                <w:rFonts w:ascii="ＭＳ 明朝" w:hAnsi="ＭＳ 明朝" w:hint="eastAsia"/>
                <w:color w:val="000000"/>
                <w:sz w:val="20"/>
                <w:szCs w:val="20"/>
              </w:rPr>
              <w:t>条第２項から第６項までの規定に準じた方法によること。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3F370F05"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解釈通知第6の2</w:t>
            </w:r>
            <w:r>
              <w:rPr>
                <w:rFonts w:ascii="ＭＳ Ｐゴシック" w:eastAsia="ＭＳ Ｐゴシック" w:hAnsi="ＭＳ Ｐゴシック"/>
                <w:color w:val="000000"/>
                <w:kern w:val="0"/>
                <w:sz w:val="20"/>
                <w:szCs w:val="20"/>
              </w:rPr>
              <w:t xml:space="preserve"> (</w:t>
            </w:r>
            <w:r>
              <w:rPr>
                <w:rFonts w:ascii="ＭＳ Ｐゴシック" w:eastAsia="ＭＳ Ｐゴシック" w:hAnsi="ＭＳ Ｐゴシック" w:hint="eastAsia"/>
                <w:color w:val="000000"/>
                <w:kern w:val="0"/>
                <w:sz w:val="20"/>
                <w:szCs w:val="20"/>
              </w:rPr>
              <w:t>1</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E47F893"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64B39B41" w14:textId="77777777" w:rsidTr="000F4659">
        <w:tc>
          <w:tcPr>
            <w:tcW w:w="2967" w:type="dxa"/>
            <w:tcBorders>
              <w:top w:val="nil"/>
              <w:left w:val="single" w:sz="4" w:space="0" w:color="auto"/>
              <w:bottom w:val="nil"/>
              <w:right w:val="single" w:sz="4" w:space="0" w:color="auto"/>
            </w:tcBorders>
            <w:shd w:val="clear" w:color="auto" w:fill="auto"/>
          </w:tcPr>
          <w:p w14:paraId="355FAA15"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320CC48B" w14:textId="77777777"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電磁的方法による同意は、例えば電子メールにより入所者等が同意の意思表示をした場合等が考えられること。なお、「押印についてのＱ＆Ａ（令和２年６月19 日内閣府・法務省・経済産業省）」を参考にすること。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2EDCC4F7"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解釈通知第6の2</w:t>
            </w:r>
            <w:r>
              <w:rPr>
                <w:rFonts w:ascii="ＭＳ Ｐゴシック" w:eastAsia="ＭＳ Ｐゴシック" w:hAnsi="ＭＳ Ｐゴシック"/>
                <w:color w:val="000000"/>
                <w:kern w:val="0"/>
                <w:sz w:val="20"/>
                <w:szCs w:val="20"/>
              </w:rPr>
              <w:t xml:space="preserve"> (</w:t>
            </w:r>
            <w:r>
              <w:rPr>
                <w:rFonts w:ascii="ＭＳ Ｐゴシック" w:eastAsia="ＭＳ Ｐゴシック" w:hAnsi="ＭＳ Ｐゴシック" w:hint="eastAsia"/>
                <w:color w:val="000000"/>
                <w:kern w:val="0"/>
                <w:sz w:val="20"/>
                <w:szCs w:val="20"/>
              </w:rPr>
              <w:t>2</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67D019C"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5CE67E9A" w14:textId="77777777" w:rsidTr="000F4659">
        <w:tc>
          <w:tcPr>
            <w:tcW w:w="2967" w:type="dxa"/>
            <w:tcBorders>
              <w:top w:val="nil"/>
              <w:left w:val="single" w:sz="4" w:space="0" w:color="auto"/>
              <w:bottom w:val="nil"/>
              <w:right w:val="single" w:sz="4" w:space="0" w:color="auto"/>
            </w:tcBorders>
            <w:shd w:val="clear" w:color="auto" w:fill="auto"/>
          </w:tcPr>
          <w:p w14:paraId="595807CB"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212FE844" w14:textId="77777777"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電磁的方法による締結は、入所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45EE334C"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解釈通知第6の2</w:t>
            </w:r>
            <w:r>
              <w:rPr>
                <w:rFonts w:ascii="ＭＳ Ｐゴシック" w:eastAsia="ＭＳ Ｐゴシック" w:hAnsi="ＭＳ Ｐゴシック"/>
                <w:color w:val="000000"/>
                <w:kern w:val="0"/>
                <w:sz w:val="20"/>
                <w:szCs w:val="20"/>
              </w:rPr>
              <w:t xml:space="preserve"> (</w:t>
            </w:r>
            <w:r>
              <w:rPr>
                <w:rFonts w:ascii="ＭＳ Ｐゴシック" w:eastAsia="ＭＳ Ｐゴシック" w:hAnsi="ＭＳ Ｐゴシック" w:hint="eastAsia"/>
                <w:color w:val="000000"/>
                <w:kern w:val="0"/>
                <w:sz w:val="20"/>
                <w:szCs w:val="20"/>
              </w:rPr>
              <w:t>3</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E32C618"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65F00ABE" w14:textId="77777777" w:rsidTr="000F4659">
        <w:tc>
          <w:tcPr>
            <w:tcW w:w="2967" w:type="dxa"/>
            <w:tcBorders>
              <w:top w:val="nil"/>
              <w:left w:val="single" w:sz="4" w:space="0" w:color="auto"/>
              <w:bottom w:val="nil"/>
              <w:right w:val="single" w:sz="4" w:space="0" w:color="auto"/>
            </w:tcBorders>
            <w:shd w:val="clear" w:color="auto" w:fill="auto"/>
          </w:tcPr>
          <w:p w14:paraId="1193CBC4"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6DFCCE4E" w14:textId="2214BA5D"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その他、基準省令第</w:t>
            </w:r>
            <w:r w:rsidR="00476059">
              <w:rPr>
                <w:rFonts w:ascii="ＭＳ 明朝" w:hAnsi="ＭＳ 明朝" w:hint="eastAsia"/>
                <w:color w:val="000000"/>
                <w:sz w:val="20"/>
                <w:szCs w:val="20"/>
              </w:rPr>
              <w:t>51</w:t>
            </w:r>
            <w:r>
              <w:rPr>
                <w:rFonts w:ascii="ＭＳ 明朝" w:hAnsi="ＭＳ 明朝" w:hint="eastAsia"/>
                <w:color w:val="000000"/>
                <w:sz w:val="20"/>
                <w:szCs w:val="20"/>
              </w:rPr>
              <w:t xml:space="preserve"> 条第２項において電磁的方法によることができるとされているものは、アからウまでに準じた方法によること。ただし、基準省令又はこの通知の規定により電磁的方法の定めがあるものについては、当該定めに従う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168377B5"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解釈通知第6の2</w:t>
            </w:r>
            <w:r>
              <w:rPr>
                <w:rFonts w:ascii="ＭＳ Ｐゴシック" w:eastAsia="ＭＳ Ｐゴシック" w:hAnsi="ＭＳ Ｐゴシック"/>
                <w:color w:val="000000"/>
                <w:kern w:val="0"/>
                <w:sz w:val="20"/>
                <w:szCs w:val="20"/>
              </w:rPr>
              <w:t xml:space="preserve"> (</w:t>
            </w:r>
            <w:r>
              <w:rPr>
                <w:rFonts w:ascii="ＭＳ Ｐゴシック" w:eastAsia="ＭＳ Ｐゴシック" w:hAnsi="ＭＳ Ｐゴシック" w:hint="eastAsia"/>
                <w:color w:val="000000"/>
                <w:kern w:val="0"/>
                <w:sz w:val="20"/>
                <w:szCs w:val="20"/>
              </w:rPr>
              <w:t>4</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C94077C"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0F4659" w:rsidRPr="001A5095" w14:paraId="1533CE1C" w14:textId="77777777" w:rsidTr="000F4659">
        <w:tc>
          <w:tcPr>
            <w:tcW w:w="2967" w:type="dxa"/>
            <w:tcBorders>
              <w:top w:val="nil"/>
              <w:left w:val="single" w:sz="4" w:space="0" w:color="auto"/>
              <w:bottom w:val="single" w:sz="4" w:space="0" w:color="auto"/>
              <w:right w:val="single" w:sz="4" w:space="0" w:color="auto"/>
            </w:tcBorders>
            <w:shd w:val="clear" w:color="auto" w:fill="auto"/>
          </w:tcPr>
          <w:p w14:paraId="44D90E0A" w14:textId="77777777" w:rsidR="000F4659" w:rsidRDefault="000F4659" w:rsidP="000F4659">
            <w:pPr>
              <w:suppressAutoHyphens/>
              <w:overflowPunct w:val="0"/>
              <w:spacing w:line="320" w:lineRule="exact"/>
              <w:rPr>
                <w:rFonts w:ascii="ＭＳ ゴシック" w:eastAsia="ＭＳ ゴシック" w:hAnsi="ＭＳ ゴシック" w:cs="ＭＳ 明朝"/>
                <w:b/>
                <w:color w:val="000000"/>
                <w:kern w:val="0"/>
                <w:sz w:val="22"/>
                <w:szCs w:val="22"/>
              </w:rPr>
            </w:pPr>
          </w:p>
        </w:tc>
        <w:tc>
          <w:tcPr>
            <w:tcW w:w="7870" w:type="dxa"/>
            <w:tcBorders>
              <w:top w:val="single" w:sz="4" w:space="0" w:color="auto"/>
              <w:left w:val="single" w:sz="4" w:space="0" w:color="auto"/>
              <w:bottom w:val="single" w:sz="4" w:space="0" w:color="auto"/>
              <w:right w:val="single" w:sz="4" w:space="0" w:color="auto"/>
            </w:tcBorders>
            <w:shd w:val="clear" w:color="auto" w:fill="auto"/>
          </w:tcPr>
          <w:p w14:paraId="55FC6881" w14:textId="77777777" w:rsidR="000F4659" w:rsidRDefault="000F4659" w:rsidP="000F4659">
            <w:pPr>
              <w:overflowPunct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オ　また、電磁的方法による場合は、「医療・介護関係事業者における個人情報の適切な取扱のためのガイダンス」及び「医療情報システムの安全管理に関するガイドライン」等を遵守すること。</w:t>
            </w:r>
          </w:p>
        </w:tc>
        <w:tc>
          <w:tcPr>
            <w:tcW w:w="267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14:paraId="4F41F2A8" w14:textId="77777777" w:rsidR="000F4659" w:rsidRDefault="000F4659" w:rsidP="000F4659">
            <w:pPr>
              <w:suppressAutoHyphens/>
              <w:overflowPunct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解釈通知第6の2</w:t>
            </w:r>
            <w:r>
              <w:rPr>
                <w:rFonts w:ascii="ＭＳ Ｐゴシック" w:eastAsia="ＭＳ Ｐゴシック" w:hAnsi="ＭＳ Ｐゴシック"/>
                <w:color w:val="000000"/>
                <w:kern w:val="0"/>
                <w:sz w:val="20"/>
                <w:szCs w:val="20"/>
              </w:rPr>
              <w:t xml:space="preserve"> (</w:t>
            </w:r>
            <w:r>
              <w:rPr>
                <w:rFonts w:ascii="ＭＳ Ｐゴシック" w:eastAsia="ＭＳ Ｐゴシック" w:hAnsi="ＭＳ Ｐゴシック" w:hint="eastAsia"/>
                <w:color w:val="000000"/>
                <w:kern w:val="0"/>
                <w:sz w:val="20"/>
                <w:szCs w:val="20"/>
              </w:rPr>
              <w:t>5</w:t>
            </w:r>
            <w:r>
              <w:rPr>
                <w:rFonts w:ascii="ＭＳ Ｐゴシック" w:eastAsia="ＭＳ Ｐゴシック" w:hAnsi="ＭＳ Ｐゴシック"/>
                <w:color w:val="000000"/>
                <w:kern w:val="0"/>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006F00C" w14:textId="77777777" w:rsidR="000F4659" w:rsidRDefault="000F4659" w:rsidP="000F4659">
            <w:pPr>
              <w:overflowPunct w:val="0"/>
              <w:autoSpaceDE w:val="0"/>
              <w:autoSpaceDN w:val="0"/>
              <w:spacing w:line="320" w:lineRule="exact"/>
              <w:rPr>
                <w:rFonts w:ascii="ＭＳ Ｐゴシック" w:eastAsia="ＭＳ Ｐゴシック" w:hAnsi="ＭＳ Ｐゴシック"/>
                <w:color w:val="000000"/>
                <w:sz w:val="20"/>
                <w:szCs w:val="20"/>
              </w:rPr>
            </w:pPr>
          </w:p>
        </w:tc>
      </w:tr>
      <w:tr w:rsidR="00A2617C" w:rsidRPr="008873BB" w14:paraId="06DF491A" w14:textId="77777777" w:rsidTr="00F66078">
        <w:tc>
          <w:tcPr>
            <w:tcW w:w="10837" w:type="dxa"/>
            <w:gridSpan w:val="2"/>
            <w:tcBorders>
              <w:bottom w:val="nil"/>
              <w:right w:val="nil"/>
            </w:tcBorders>
            <w:shd w:val="clear" w:color="auto" w:fill="FFFF99"/>
          </w:tcPr>
          <w:p w14:paraId="51EE1AF1" w14:textId="77777777" w:rsidR="00A2617C" w:rsidRPr="008873BB" w:rsidRDefault="00A2617C" w:rsidP="00A2617C">
            <w:pPr>
              <w:overflowPunct w:val="0"/>
              <w:autoSpaceDE w:val="0"/>
              <w:autoSpaceDN w:val="0"/>
              <w:spacing w:line="320" w:lineRule="exact"/>
              <w:ind w:left="241" w:hangingChars="100" w:hanging="241"/>
              <w:rPr>
                <w:rFonts w:ascii="ＭＳ 明朝"/>
                <w:sz w:val="20"/>
                <w:szCs w:val="20"/>
              </w:rPr>
            </w:pPr>
            <w:r w:rsidRPr="008873BB">
              <w:rPr>
                <w:rFonts w:ascii="ＭＳ ゴシック" w:eastAsia="ＭＳ ゴシック" w:hAnsi="ＭＳ Ｐゴシック" w:hint="eastAsia"/>
                <w:b/>
                <w:sz w:val="24"/>
              </w:rPr>
              <w:t>第５　開設許可等の変更</w:t>
            </w:r>
          </w:p>
        </w:tc>
        <w:tc>
          <w:tcPr>
            <w:tcW w:w="2673" w:type="dxa"/>
            <w:tcBorders>
              <w:left w:val="nil"/>
              <w:bottom w:val="single" w:sz="4" w:space="0" w:color="auto"/>
              <w:right w:val="nil"/>
            </w:tcBorders>
            <w:shd w:val="clear" w:color="auto" w:fill="FFFF99"/>
            <w:tcMar>
              <w:left w:w="113" w:type="dxa"/>
            </w:tcMar>
          </w:tcPr>
          <w:p w14:paraId="368C6FC2" w14:textId="77777777" w:rsidR="00A2617C" w:rsidRPr="008873BB"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left w:val="nil"/>
              <w:bottom w:val="single" w:sz="4" w:space="0" w:color="auto"/>
            </w:tcBorders>
            <w:shd w:val="clear" w:color="auto" w:fill="FFFF99"/>
          </w:tcPr>
          <w:p w14:paraId="44A84802"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p>
        </w:tc>
      </w:tr>
      <w:tr w:rsidR="00A2617C" w:rsidRPr="008873BB" w14:paraId="6341CE8E" w14:textId="77777777" w:rsidTr="00F66078">
        <w:tc>
          <w:tcPr>
            <w:tcW w:w="2967" w:type="dxa"/>
            <w:tcBorders>
              <w:bottom w:val="nil"/>
            </w:tcBorders>
            <w:shd w:val="clear" w:color="auto" w:fill="auto"/>
          </w:tcPr>
          <w:p w14:paraId="3F040BCA"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94517B5" w14:textId="77777777" w:rsidR="00A2617C" w:rsidRPr="008873BB" w:rsidRDefault="00A2617C" w:rsidP="00A2617C">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開設者は、当該介護老人保健施設の入所定員その他介護保険法施行規則第136条第２項に定める事項を変更しようとするときは、</w:t>
            </w:r>
            <w:r>
              <w:rPr>
                <w:rFonts w:ascii="ＭＳ 明朝" w:hint="eastAsia"/>
                <w:sz w:val="20"/>
                <w:szCs w:val="20"/>
              </w:rPr>
              <w:t>県</w:t>
            </w:r>
            <w:r w:rsidRPr="008873BB">
              <w:rPr>
                <w:rFonts w:ascii="ＭＳ 明朝" w:hint="eastAsia"/>
                <w:sz w:val="20"/>
                <w:szCs w:val="20"/>
              </w:rPr>
              <w:t>知事(長寿社会課)の許可を受けていますか。</w:t>
            </w:r>
          </w:p>
          <w:p w14:paraId="0AAB2DA2"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敷地の面積及び平面図</w:t>
            </w:r>
          </w:p>
          <w:p w14:paraId="64026023"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建物の構造概要及び平面図(各室の用途を明示するものとする。)並びに施設及び構造設備の概要</w:t>
            </w:r>
          </w:p>
          <w:p w14:paraId="4A2F1913"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ウ　施設の共用の有無及び共用の場合の利用計画</w:t>
            </w:r>
          </w:p>
          <w:p w14:paraId="0BE1B922"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エ　運営規程(従業者の職種、員数及び職務内容並びに入所定員に係る部分に限る。)</w:t>
            </w:r>
          </w:p>
          <w:p w14:paraId="6D880EE9"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オ　介護老人保健施設の人員、施設及び設備並びに運営に関する基準第30条第１項に規定する協力病院の名称及び診療科名並びに当該協力病院との契約の内容(協力病院を変更しようとするときに係るものに限る。)</w:t>
            </w:r>
          </w:p>
          <w:p w14:paraId="17B0FE61"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p>
          <w:p w14:paraId="7C1B7AEB" w14:textId="77777777" w:rsidR="00A2617C" w:rsidRPr="008873BB" w:rsidRDefault="00A2617C" w:rsidP="00A2617C">
            <w:pPr>
              <w:overflowPunct w:val="0"/>
              <w:autoSpaceDE w:val="0"/>
              <w:autoSpaceDN w:val="0"/>
              <w:spacing w:line="320" w:lineRule="exact"/>
              <w:ind w:leftChars="95" w:left="199" w:firstLineChars="100" w:firstLine="200"/>
              <w:rPr>
                <w:rFonts w:ascii="ＭＳ 明朝"/>
                <w:sz w:val="20"/>
                <w:szCs w:val="20"/>
              </w:rPr>
            </w:pPr>
            <w:r w:rsidRPr="008873BB">
              <w:rPr>
                <w:rFonts w:ascii="ＭＳ 明朝" w:hint="eastAsia"/>
                <w:sz w:val="20"/>
                <w:szCs w:val="20"/>
              </w:rPr>
              <w:t>ただし、運営規程に掲げる事項を変更しようとする場合において、入所定員又は療養室の定員数を減少させようとするときは、許可を受けることを要しません。(次の②の届出が必要になります。)</w:t>
            </w:r>
          </w:p>
        </w:tc>
        <w:tc>
          <w:tcPr>
            <w:tcW w:w="2673" w:type="dxa"/>
            <w:tcBorders>
              <w:bottom w:val="single" w:sz="4" w:space="0" w:color="auto"/>
            </w:tcBorders>
            <w:shd w:val="clear" w:color="auto" w:fill="auto"/>
            <w:tcMar>
              <w:left w:w="113" w:type="dxa"/>
            </w:tcMar>
          </w:tcPr>
          <w:p w14:paraId="4547859A" w14:textId="77777777" w:rsidR="00A2617C" w:rsidRPr="008873BB"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法第94条第2項</w:t>
            </w:r>
          </w:p>
          <w:p w14:paraId="63DD4514" w14:textId="77777777" w:rsidR="00A2617C" w:rsidRPr="008873BB"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施行規則第136条第2項</w:t>
            </w:r>
          </w:p>
        </w:tc>
        <w:tc>
          <w:tcPr>
            <w:tcW w:w="1829" w:type="dxa"/>
            <w:tcBorders>
              <w:bottom w:val="single" w:sz="4" w:space="0" w:color="auto"/>
            </w:tcBorders>
            <w:shd w:val="clear" w:color="auto" w:fill="auto"/>
          </w:tcPr>
          <w:p w14:paraId="3AAFEBD4"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9F6FC82"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2617C" w:rsidRPr="008873BB" w14:paraId="5B107749" w14:textId="77777777" w:rsidTr="00F66078">
        <w:tc>
          <w:tcPr>
            <w:tcW w:w="2967" w:type="dxa"/>
            <w:tcBorders>
              <w:top w:val="nil"/>
              <w:bottom w:val="nil"/>
            </w:tcBorders>
            <w:shd w:val="clear" w:color="auto" w:fill="auto"/>
          </w:tcPr>
          <w:p w14:paraId="6E9E1ACA"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276A53A" w14:textId="77777777" w:rsidR="00A2617C" w:rsidRPr="008873BB" w:rsidRDefault="00A2617C" w:rsidP="00A2617C">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開設者は、当該介護老人保健施設の開設者の住所その他介護保険法施行規則第137条に定める事項に変更があったときは、10日以内にその旨を</w:t>
            </w:r>
            <w:r>
              <w:rPr>
                <w:rFonts w:ascii="ＭＳ 明朝" w:hint="eastAsia"/>
                <w:sz w:val="20"/>
                <w:szCs w:val="20"/>
              </w:rPr>
              <w:t>県</w:t>
            </w:r>
            <w:r w:rsidRPr="008873BB">
              <w:rPr>
                <w:rFonts w:ascii="ＭＳ 明朝" w:hint="eastAsia"/>
                <w:sz w:val="20"/>
                <w:szCs w:val="20"/>
              </w:rPr>
              <w:t>知事(長寿社会課)に届け出ていますか。</w:t>
            </w:r>
          </w:p>
          <w:p w14:paraId="5CAD86FF" w14:textId="77777777" w:rsidR="00A2617C" w:rsidRPr="008873BB" w:rsidRDefault="00A2617C" w:rsidP="00A2617C">
            <w:pPr>
              <w:overflowPunct w:val="0"/>
              <w:autoSpaceDE w:val="0"/>
              <w:autoSpaceDN w:val="0"/>
              <w:spacing w:line="320" w:lineRule="exact"/>
              <w:ind w:left="200" w:hangingChars="100" w:hanging="200"/>
              <w:rPr>
                <w:rFonts w:ascii="ＭＳ 明朝"/>
                <w:sz w:val="20"/>
                <w:szCs w:val="20"/>
              </w:rPr>
            </w:pPr>
          </w:p>
          <w:p w14:paraId="0820D82E"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lastRenderedPageBreak/>
              <w:t>ア　施設の名称及び開設の場所</w:t>
            </w:r>
          </w:p>
          <w:p w14:paraId="6F1213A1"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開設者の名称及び主たる事務所の所在地並びに代表者の氏名及び住所</w:t>
            </w:r>
          </w:p>
          <w:p w14:paraId="23880D2A"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ウ　開設者の定款、寄付行為等及びその登記簿の謄本又は条例等(当指定に係る事業に関するものに限る。)</w:t>
            </w:r>
          </w:p>
          <w:p w14:paraId="356DB988"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エ　併設する施設がある場合にあっては、当該併設する施設の概要</w:t>
            </w:r>
          </w:p>
          <w:p w14:paraId="4D7375DD"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オ　施設の管理者の氏名及び住所</w:t>
            </w:r>
          </w:p>
          <w:p w14:paraId="617D88DB"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カ　運営規程(従業者の職種、員数及び職務内容並びに入所定員(減少する場合)に係る部分を除く。)</w:t>
            </w:r>
          </w:p>
          <w:p w14:paraId="27F83724"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キ　介護老人保健施設の人員、施設及び設備並びに運営に関する基準第30条第１項に規定する協力病院の名称及び診療科名並びに当該協力病院との契約内容(協力病院を変更しようとするときに係るものを除く。協力病院自体を変更する場合は上記①の許可が必要。)</w:t>
            </w:r>
          </w:p>
          <w:p w14:paraId="78682409" w14:textId="77777777" w:rsidR="00A2617C" w:rsidRPr="008873BB" w:rsidRDefault="00A2617C" w:rsidP="00A2617C">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ク　施設介護サービス費の請求に関する事項</w:t>
            </w:r>
          </w:p>
        </w:tc>
        <w:tc>
          <w:tcPr>
            <w:tcW w:w="2673" w:type="dxa"/>
            <w:tcBorders>
              <w:bottom w:val="nil"/>
            </w:tcBorders>
            <w:shd w:val="clear" w:color="auto" w:fill="auto"/>
            <w:tcMar>
              <w:left w:w="113" w:type="dxa"/>
            </w:tcMar>
          </w:tcPr>
          <w:p w14:paraId="4E3B63CE" w14:textId="77777777" w:rsidR="00A2617C" w:rsidRPr="008873BB"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法第99条</w:t>
            </w:r>
          </w:p>
          <w:p w14:paraId="5770BD76" w14:textId="77777777" w:rsidR="00A2617C" w:rsidRPr="008873BB"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施行規則第137条</w:t>
            </w:r>
          </w:p>
        </w:tc>
        <w:tc>
          <w:tcPr>
            <w:tcW w:w="1829" w:type="dxa"/>
            <w:tcBorders>
              <w:bottom w:val="nil"/>
            </w:tcBorders>
            <w:shd w:val="clear" w:color="auto" w:fill="auto"/>
          </w:tcPr>
          <w:p w14:paraId="1B2139BA"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4B05096"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2617C" w:rsidRPr="008873BB" w14:paraId="4B294386" w14:textId="77777777" w:rsidTr="00F66078">
        <w:tc>
          <w:tcPr>
            <w:tcW w:w="10837" w:type="dxa"/>
            <w:gridSpan w:val="2"/>
            <w:tcBorders>
              <w:bottom w:val="nil"/>
              <w:right w:val="nil"/>
            </w:tcBorders>
            <w:shd w:val="clear" w:color="auto" w:fill="FFFF99"/>
          </w:tcPr>
          <w:p w14:paraId="21BD21D5" w14:textId="77777777" w:rsidR="00A2617C" w:rsidRPr="008873BB" w:rsidRDefault="00A2617C" w:rsidP="00A2617C">
            <w:pPr>
              <w:overflowPunct w:val="0"/>
              <w:autoSpaceDE w:val="0"/>
              <w:autoSpaceDN w:val="0"/>
              <w:spacing w:line="320" w:lineRule="exact"/>
              <w:ind w:left="241" w:hangingChars="100" w:hanging="241"/>
              <w:rPr>
                <w:rFonts w:ascii="ＭＳ 明朝"/>
                <w:sz w:val="20"/>
                <w:szCs w:val="20"/>
              </w:rPr>
            </w:pPr>
            <w:r w:rsidRPr="008873BB">
              <w:rPr>
                <w:rFonts w:ascii="ＭＳ ゴシック" w:eastAsia="ＭＳ ゴシック" w:hAnsi="ＭＳ Ｐゴシック" w:hint="eastAsia"/>
                <w:b/>
                <w:sz w:val="24"/>
              </w:rPr>
              <w:t>第６　ユニット型介護老人保健施設</w:t>
            </w:r>
          </w:p>
        </w:tc>
        <w:tc>
          <w:tcPr>
            <w:tcW w:w="2673" w:type="dxa"/>
            <w:tcBorders>
              <w:left w:val="nil"/>
              <w:right w:val="nil"/>
            </w:tcBorders>
            <w:shd w:val="clear" w:color="auto" w:fill="FFFF99"/>
            <w:tcMar>
              <w:left w:w="113" w:type="dxa"/>
            </w:tcMar>
          </w:tcPr>
          <w:p w14:paraId="6FC7BAF3" w14:textId="77777777" w:rsidR="00A2617C" w:rsidRPr="00D1159D"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left w:val="nil"/>
            </w:tcBorders>
            <w:shd w:val="clear" w:color="auto" w:fill="FFFF99"/>
          </w:tcPr>
          <w:p w14:paraId="5C5BDC8F"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p>
        </w:tc>
      </w:tr>
      <w:tr w:rsidR="00A2617C" w:rsidRPr="008873BB" w14:paraId="0D289CD5" w14:textId="77777777" w:rsidTr="00F66078">
        <w:tc>
          <w:tcPr>
            <w:tcW w:w="2967" w:type="dxa"/>
            <w:tcBorders>
              <w:bottom w:val="nil"/>
            </w:tcBorders>
            <w:shd w:val="clear" w:color="auto" w:fill="auto"/>
          </w:tcPr>
          <w:p w14:paraId="091042E6"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基本方針</w:t>
            </w:r>
          </w:p>
        </w:tc>
        <w:tc>
          <w:tcPr>
            <w:tcW w:w="7870" w:type="dxa"/>
            <w:tcBorders>
              <w:top w:val="single" w:sz="4" w:space="0" w:color="auto"/>
            </w:tcBorders>
            <w:shd w:val="clear" w:color="auto" w:fill="auto"/>
          </w:tcPr>
          <w:p w14:paraId="4FE33584" w14:textId="77777777" w:rsidR="00A2617C" w:rsidRPr="008873BB" w:rsidRDefault="00A2617C" w:rsidP="00A2617C">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入居者１人１人の意思及び人格を尊重し、施設サービス計画に基づき、その居宅における生活への復帰を念頭に置いて、入居前の居宅における生活と入居後の生活が連続したものとなるよう配慮しながら、看護、医学的管理の下における介護及び機能訓練その他必要な医療並びに日常生活上の世話を行うことにより、各ユニットにおいて入居者が相互に社会的関係を築き、自立的な日常生活を営むことを支援していますか。</w:t>
            </w:r>
          </w:p>
          <w:p w14:paraId="5A88D920" w14:textId="77777777" w:rsidR="00A2617C" w:rsidRPr="008873BB" w:rsidRDefault="00A2617C" w:rsidP="00A2617C">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4EFE881A" w14:textId="77777777" w:rsidR="00A2617C" w:rsidRPr="00D1159D"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159D">
              <w:rPr>
                <w:rFonts w:ascii="ＭＳ Ｐゴシック" w:eastAsia="ＭＳ Ｐゴシック" w:hAnsi="ＭＳ Ｐゴシック" w:hint="eastAsia"/>
                <w:kern w:val="0"/>
                <w:sz w:val="20"/>
                <w:szCs w:val="20"/>
              </w:rPr>
              <w:t>第43条第1項</w:t>
            </w:r>
          </w:p>
        </w:tc>
        <w:tc>
          <w:tcPr>
            <w:tcW w:w="1829" w:type="dxa"/>
            <w:shd w:val="clear" w:color="auto" w:fill="auto"/>
          </w:tcPr>
          <w:p w14:paraId="15B8215E"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3E4D768"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2617C" w:rsidRPr="008873BB" w14:paraId="72B7274E" w14:textId="77777777" w:rsidTr="00AE04C3">
        <w:tc>
          <w:tcPr>
            <w:tcW w:w="2967" w:type="dxa"/>
            <w:tcBorders>
              <w:top w:val="nil"/>
              <w:bottom w:val="nil"/>
            </w:tcBorders>
            <w:shd w:val="clear" w:color="auto" w:fill="auto"/>
          </w:tcPr>
          <w:p w14:paraId="6A154801" w14:textId="77777777" w:rsidR="00A2617C" w:rsidRPr="008873BB" w:rsidRDefault="00A2617C" w:rsidP="00A2617C">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D784A25" w14:textId="77777777" w:rsidR="00A2617C" w:rsidRPr="008873BB" w:rsidRDefault="00A2617C" w:rsidP="00A2617C">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地域や家庭との結びつきを重視した運営を行い、市町、居宅介護支援事業者、居宅サービス事業者、他の介護保険施設その他の保健医療サービス又は福祉サービスを提供するものとの密接な連携に努めていますか。</w:t>
            </w:r>
          </w:p>
        </w:tc>
        <w:tc>
          <w:tcPr>
            <w:tcW w:w="2673" w:type="dxa"/>
            <w:shd w:val="clear" w:color="auto" w:fill="auto"/>
            <w:tcMar>
              <w:left w:w="113" w:type="dxa"/>
            </w:tcMar>
          </w:tcPr>
          <w:p w14:paraId="1AC149FB" w14:textId="77777777" w:rsidR="00A2617C" w:rsidRPr="00D1159D" w:rsidRDefault="00A2617C" w:rsidP="00A2617C">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D1159D">
              <w:rPr>
                <w:rFonts w:ascii="ＭＳ Ｐゴシック" w:eastAsia="ＭＳ Ｐゴシック" w:hAnsi="ＭＳ Ｐゴシック" w:hint="eastAsia"/>
                <w:kern w:val="0"/>
                <w:sz w:val="20"/>
                <w:szCs w:val="20"/>
              </w:rPr>
              <w:t>第43条第2項</w:t>
            </w:r>
          </w:p>
        </w:tc>
        <w:tc>
          <w:tcPr>
            <w:tcW w:w="1829" w:type="dxa"/>
            <w:shd w:val="clear" w:color="auto" w:fill="auto"/>
          </w:tcPr>
          <w:p w14:paraId="043FE22D"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1D49079" w14:textId="77777777" w:rsidR="00A2617C" w:rsidRPr="008873BB" w:rsidRDefault="00A2617C" w:rsidP="00A2617C">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363273" w14:paraId="236BC018" w14:textId="77777777" w:rsidTr="00AE04C3">
        <w:tc>
          <w:tcPr>
            <w:tcW w:w="2967" w:type="dxa"/>
            <w:tcBorders>
              <w:top w:val="nil"/>
              <w:bottom w:val="nil"/>
            </w:tcBorders>
            <w:shd w:val="clear" w:color="auto" w:fill="auto"/>
          </w:tcPr>
          <w:p w14:paraId="6936B2FE"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27D9CF4" w14:textId="56346ED8" w:rsidR="00476059" w:rsidRDefault="00476059" w:rsidP="00476059">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③　入居者の人権の擁護、入所者に対する虐待の防止等のため、責任者を設置する等必要な体制の整備を行うとともに、従業者に対し研修を実施する等の措置を講じてい</w:t>
            </w:r>
            <w:r w:rsidR="00363273" w:rsidRPr="00046355">
              <w:rPr>
                <w:rFonts w:ascii="ＭＳ 明朝" w:hint="eastAsia"/>
                <w:sz w:val="20"/>
                <w:szCs w:val="20"/>
              </w:rPr>
              <w:t>ますか</w:t>
            </w:r>
            <w:r>
              <w:rPr>
                <w:rFonts w:ascii="ＭＳ 明朝" w:hint="eastAsia"/>
                <w:color w:val="000000"/>
                <w:sz w:val="20"/>
                <w:szCs w:val="20"/>
              </w:rPr>
              <w:t>。</w:t>
            </w:r>
          </w:p>
        </w:tc>
        <w:tc>
          <w:tcPr>
            <w:tcW w:w="2673" w:type="dxa"/>
            <w:shd w:val="clear" w:color="auto" w:fill="auto"/>
            <w:tcMar>
              <w:left w:w="113" w:type="dxa"/>
            </w:tcMar>
          </w:tcPr>
          <w:p w14:paraId="57FB1EF2" w14:textId="1A6442CA"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条例第43条第3項</w:t>
            </w:r>
          </w:p>
        </w:tc>
        <w:tc>
          <w:tcPr>
            <w:tcW w:w="1829" w:type="dxa"/>
            <w:shd w:val="clear" w:color="auto" w:fill="auto"/>
          </w:tcPr>
          <w:p w14:paraId="62B9E8F3"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7DF0FBE" w14:textId="112AA06D"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AE04C3" w:rsidRPr="00363273" w14:paraId="68446961" w14:textId="77777777" w:rsidTr="00AE04C3">
        <w:tc>
          <w:tcPr>
            <w:tcW w:w="2967" w:type="dxa"/>
            <w:tcBorders>
              <w:top w:val="nil"/>
              <w:bottom w:val="single" w:sz="4" w:space="0" w:color="FFFFFF"/>
            </w:tcBorders>
            <w:shd w:val="clear" w:color="auto" w:fill="auto"/>
          </w:tcPr>
          <w:p w14:paraId="42F6750C" w14:textId="77777777" w:rsidR="00AE04C3" w:rsidRPr="008873BB" w:rsidRDefault="00AE04C3" w:rsidP="00AE04C3">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5A46F63" w14:textId="430144BC" w:rsidR="00AE04C3" w:rsidRDefault="00AE04C3" w:rsidP="00AE04C3">
            <w:pPr>
              <w:overflowPunct w:val="0"/>
              <w:autoSpaceDE w:val="0"/>
              <w:autoSpaceDN w:val="0"/>
              <w:spacing w:line="320" w:lineRule="exact"/>
              <w:ind w:left="200" w:hangingChars="100" w:hanging="200"/>
              <w:rPr>
                <w:rFonts w:hAnsi="ＭＳ ゴシック"/>
                <w:color w:val="000000"/>
                <w:sz w:val="20"/>
                <w:szCs w:val="20"/>
              </w:rPr>
            </w:pPr>
            <w:r>
              <w:rPr>
                <w:rFonts w:hAnsi="ＭＳ ゴシック" w:hint="eastAsia"/>
                <w:color w:val="000000"/>
                <w:sz w:val="20"/>
                <w:szCs w:val="20"/>
              </w:rPr>
              <w:t>④　介護保健施設サービスを提供するに当たっては、法第百十八条の二第一項に規定する介護保険等関連情報その他必要な情報を活用し、適切かつ有効に行うよう努めていますか。</w:t>
            </w:r>
          </w:p>
          <w:p w14:paraId="7052044D" w14:textId="77777777" w:rsidR="00AE04C3" w:rsidRDefault="00AE04C3" w:rsidP="00AE04C3">
            <w:pPr>
              <w:overflowPunct w:val="0"/>
              <w:autoSpaceDE w:val="0"/>
              <w:autoSpaceDN w:val="0"/>
              <w:spacing w:line="320" w:lineRule="exact"/>
              <w:rPr>
                <w:rFonts w:hAnsi="ＭＳ ゴシック"/>
                <w:color w:val="000000"/>
                <w:sz w:val="20"/>
                <w:szCs w:val="20"/>
              </w:rPr>
            </w:pPr>
          </w:p>
          <w:p w14:paraId="157BE7ED" w14:textId="77777777" w:rsidR="00AE04C3" w:rsidRDefault="00AE04C3" w:rsidP="00AE04C3">
            <w:pPr>
              <w:overflowPunct w:val="0"/>
              <w:autoSpaceDE w:val="0"/>
              <w:autoSpaceDN w:val="0"/>
              <w:spacing w:line="320" w:lineRule="exact"/>
              <w:ind w:left="400" w:hangingChars="200" w:hanging="400"/>
              <w:rPr>
                <w:rFonts w:hAnsi="ＭＳ ゴシック"/>
                <w:color w:val="000000"/>
                <w:sz w:val="20"/>
                <w:szCs w:val="20"/>
              </w:rPr>
            </w:pPr>
            <w:r>
              <w:rPr>
                <w:rFonts w:hAnsi="ＭＳ ゴシック" w:hint="eastAsia"/>
                <w:color w:val="000000"/>
                <w:sz w:val="20"/>
                <w:szCs w:val="20"/>
              </w:rPr>
              <w:t xml:space="preserve">　※　介護保険等関連情報の活用とＰＤＣＡサイクルの推進について</w:t>
            </w:r>
          </w:p>
          <w:p w14:paraId="4D7D1C94" w14:textId="77777777" w:rsidR="00AE04C3" w:rsidRDefault="00AE04C3" w:rsidP="00AE04C3">
            <w:pPr>
              <w:overflowPunct w:val="0"/>
              <w:autoSpaceDE w:val="0"/>
              <w:autoSpaceDN w:val="0"/>
              <w:spacing w:line="320" w:lineRule="exact"/>
              <w:ind w:leftChars="200" w:left="420" w:firstLineChars="100" w:firstLine="200"/>
              <w:rPr>
                <w:rFonts w:hAnsi="ＭＳ ゴシック"/>
                <w:color w:val="000000"/>
                <w:sz w:val="20"/>
                <w:szCs w:val="20"/>
              </w:rPr>
            </w:pPr>
            <w:r>
              <w:rPr>
                <w:rFonts w:hAnsi="ＭＳ ゴシック" w:hint="eastAsia"/>
                <w:color w:val="000000"/>
                <w:sz w:val="20"/>
                <w:szCs w:val="20"/>
              </w:rPr>
              <w:t>介護保健施設サービスの提供に当たっては、介護保険法第</w:t>
            </w:r>
            <w:r>
              <w:rPr>
                <w:rFonts w:hAnsi="ＭＳ ゴシック" w:hint="eastAsia"/>
                <w:color w:val="000000"/>
                <w:sz w:val="20"/>
                <w:szCs w:val="20"/>
              </w:rPr>
              <w:t xml:space="preserve">118 </w:t>
            </w:r>
            <w:r>
              <w:rPr>
                <w:rFonts w:hAnsi="ＭＳ ゴシック" w:hint="eastAsia"/>
                <w:color w:val="000000"/>
                <w:sz w:val="20"/>
                <w:szCs w:val="20"/>
              </w:rPr>
              <w:t>条の２第１項に規定する介護保険等関連情報等を活用し、事業所単位でＰＤＣＡサイクルを構築・推進することにより、提供するサービスの質の向上に努めなければなりません。</w:t>
            </w:r>
          </w:p>
          <w:p w14:paraId="03F528F7" w14:textId="53BE3D6B" w:rsidR="00AE04C3" w:rsidRDefault="00AE04C3" w:rsidP="00AE04C3">
            <w:pPr>
              <w:overflowPunct w:val="0"/>
              <w:autoSpaceDE w:val="0"/>
              <w:autoSpaceDN w:val="0"/>
              <w:spacing w:line="320" w:lineRule="exact"/>
              <w:ind w:leftChars="200" w:left="420" w:firstLineChars="100" w:firstLine="200"/>
              <w:rPr>
                <w:rFonts w:ascii="ＭＳ 明朝"/>
                <w:color w:val="000000"/>
                <w:sz w:val="20"/>
                <w:szCs w:val="20"/>
              </w:rPr>
            </w:pPr>
            <w:r>
              <w:rPr>
                <w:rFonts w:hAnsi="ＭＳ ゴシック" w:hint="eastAsia"/>
                <w:color w:val="000000"/>
                <w:sz w:val="20"/>
                <w:szCs w:val="20"/>
              </w:rPr>
              <w:t>この場合において、「科学的介護情報システム（ＬＩＦＥ：</w:t>
            </w:r>
            <w:r>
              <w:rPr>
                <w:rFonts w:hAnsi="ＭＳ ゴシック" w:hint="eastAsia"/>
                <w:color w:val="000000"/>
                <w:sz w:val="20"/>
                <w:szCs w:val="20"/>
              </w:rPr>
              <w:t xml:space="preserve">Long-term </w:t>
            </w:r>
            <w:proofErr w:type="spellStart"/>
            <w:r>
              <w:rPr>
                <w:rFonts w:hAnsi="ＭＳ ゴシック" w:hint="eastAsia"/>
                <w:color w:val="000000"/>
                <w:sz w:val="20"/>
                <w:szCs w:val="20"/>
              </w:rPr>
              <w:t>careInformation</w:t>
            </w:r>
            <w:proofErr w:type="spellEnd"/>
            <w:r>
              <w:rPr>
                <w:rFonts w:hAnsi="ＭＳ ゴシック" w:hint="eastAsia"/>
                <w:color w:val="000000"/>
                <w:sz w:val="20"/>
                <w:szCs w:val="20"/>
              </w:rPr>
              <w:t xml:space="preserve"> system For Evidence</w:t>
            </w:r>
            <w:r>
              <w:rPr>
                <w:rFonts w:hAnsi="ＭＳ ゴシック" w:hint="eastAsia"/>
                <w:color w:val="000000"/>
                <w:sz w:val="20"/>
                <w:szCs w:val="20"/>
              </w:rPr>
              <w:t>）」に情報を提出し、当該情報及びフィードバック情報を活用することが望ましいです。</w:t>
            </w:r>
          </w:p>
        </w:tc>
        <w:tc>
          <w:tcPr>
            <w:tcW w:w="2673" w:type="dxa"/>
            <w:shd w:val="clear" w:color="auto" w:fill="auto"/>
            <w:tcMar>
              <w:left w:w="113" w:type="dxa"/>
            </w:tcMar>
          </w:tcPr>
          <w:p w14:paraId="4447220A" w14:textId="518DE48F" w:rsidR="00AE04C3" w:rsidRDefault="00AB523E" w:rsidP="00AE04C3">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省令第40条第4項</w:t>
            </w:r>
          </w:p>
          <w:p w14:paraId="77F1B03F" w14:textId="77777777" w:rsidR="00AE04C3" w:rsidRDefault="00AE04C3" w:rsidP="00AE04C3">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E036031" w14:textId="77777777" w:rsidR="00AE04C3" w:rsidRDefault="00AE04C3" w:rsidP="00AE04C3">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28E02A8" w14:textId="77777777" w:rsidR="00AE04C3" w:rsidRDefault="00AE04C3" w:rsidP="00AE04C3">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D08AC1E" w14:textId="77777777" w:rsidR="00AE04C3" w:rsidRDefault="00AE04C3" w:rsidP="00AE04C3">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解釈通知第４の１</w:t>
            </w:r>
          </w:p>
          <w:p w14:paraId="6F312E32" w14:textId="77777777" w:rsidR="00AE04C3" w:rsidRDefault="00AE04C3" w:rsidP="00AE04C3">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shd w:val="clear" w:color="auto" w:fill="auto"/>
          </w:tcPr>
          <w:p w14:paraId="77490B3F" w14:textId="77777777" w:rsidR="00AE04C3" w:rsidRDefault="00AE04C3" w:rsidP="00AE04C3">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CC62348" w14:textId="48416FCA" w:rsidR="00AE04C3" w:rsidRDefault="00AE04C3" w:rsidP="00AE04C3">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6C631521" w14:textId="77777777" w:rsidTr="00F66078">
        <w:tc>
          <w:tcPr>
            <w:tcW w:w="2967" w:type="dxa"/>
            <w:tcBorders>
              <w:bottom w:val="single" w:sz="4" w:space="0" w:color="FFFFFF"/>
            </w:tcBorders>
            <w:shd w:val="clear" w:color="auto" w:fill="auto"/>
          </w:tcPr>
          <w:p w14:paraId="776BC1C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２　施設及び設備に関する基準</w:t>
            </w:r>
          </w:p>
        </w:tc>
        <w:tc>
          <w:tcPr>
            <w:tcW w:w="7870" w:type="dxa"/>
            <w:tcBorders>
              <w:top w:val="single" w:sz="4" w:space="0" w:color="auto"/>
            </w:tcBorders>
            <w:shd w:val="clear" w:color="auto" w:fill="auto"/>
          </w:tcPr>
          <w:p w14:paraId="7BF53B5D"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次の施設を備えていますか。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3045"/>
            </w:tblGrid>
            <w:tr w:rsidR="00476059" w:rsidRPr="008873BB" w14:paraId="346B4364" w14:textId="77777777" w:rsidTr="007C23D2">
              <w:tc>
                <w:tcPr>
                  <w:tcW w:w="2419" w:type="dxa"/>
                  <w:shd w:val="clear" w:color="auto" w:fill="auto"/>
                </w:tcPr>
                <w:p w14:paraId="09F363C9"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ア　ユニット</w:t>
                  </w:r>
                </w:p>
              </w:tc>
              <w:tc>
                <w:tcPr>
                  <w:tcW w:w="3045" w:type="dxa"/>
                  <w:shd w:val="clear" w:color="auto" w:fill="auto"/>
                </w:tcPr>
                <w:p w14:paraId="5947D961"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オ　サービス・ステーション</w:t>
                  </w:r>
                </w:p>
              </w:tc>
            </w:tr>
            <w:tr w:rsidR="00476059" w:rsidRPr="008873BB" w14:paraId="3A94429C" w14:textId="77777777" w:rsidTr="007C23D2">
              <w:tc>
                <w:tcPr>
                  <w:tcW w:w="2419" w:type="dxa"/>
                  <w:shd w:val="clear" w:color="auto" w:fill="auto"/>
                </w:tcPr>
                <w:p w14:paraId="1205356A"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イ　診察室</w:t>
                  </w:r>
                </w:p>
              </w:tc>
              <w:tc>
                <w:tcPr>
                  <w:tcW w:w="3045" w:type="dxa"/>
                  <w:shd w:val="clear" w:color="auto" w:fill="auto"/>
                </w:tcPr>
                <w:p w14:paraId="6CDECE11"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カ</w:t>
                  </w:r>
                  <w:r w:rsidRPr="008873BB">
                    <w:rPr>
                      <w:rFonts w:ascii="ＭＳ 明朝" w:hint="eastAsia"/>
                      <w:sz w:val="20"/>
                      <w:szCs w:val="20"/>
                    </w:rPr>
                    <w:cr/>
                  </w:r>
                  <w:r>
                    <w:rPr>
                      <w:rFonts w:ascii="ＭＳ 明朝" w:hint="eastAsia"/>
                      <w:sz w:val="20"/>
                      <w:szCs w:val="20"/>
                    </w:rPr>
                    <w:t xml:space="preserve">　</w:t>
                  </w:r>
                  <w:r w:rsidRPr="008873BB">
                    <w:rPr>
                      <w:rFonts w:ascii="ＭＳ 明朝" w:hint="eastAsia"/>
                      <w:sz w:val="20"/>
                      <w:szCs w:val="20"/>
                    </w:rPr>
                    <w:t>調理室</w:t>
                  </w:r>
                </w:p>
              </w:tc>
            </w:tr>
            <w:tr w:rsidR="00476059" w:rsidRPr="008873BB" w14:paraId="01C3836B" w14:textId="77777777" w:rsidTr="007C23D2">
              <w:tc>
                <w:tcPr>
                  <w:tcW w:w="2419" w:type="dxa"/>
                  <w:shd w:val="clear" w:color="auto" w:fill="auto"/>
                </w:tcPr>
                <w:p w14:paraId="64CC2BD1"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ウ　機能訓練室</w:t>
                  </w:r>
                </w:p>
              </w:tc>
              <w:tc>
                <w:tcPr>
                  <w:tcW w:w="3045" w:type="dxa"/>
                  <w:shd w:val="clear" w:color="auto" w:fill="auto"/>
                </w:tcPr>
                <w:p w14:paraId="07B9E644" w14:textId="77777777" w:rsidR="00476059" w:rsidRPr="008873BB" w:rsidRDefault="00476059" w:rsidP="00476059">
                  <w:pPr>
                    <w:overflowPunct w:val="0"/>
                    <w:autoSpaceDE w:val="0"/>
                    <w:autoSpaceDN w:val="0"/>
                    <w:spacing w:line="320" w:lineRule="exact"/>
                    <w:rPr>
                      <w:rFonts w:ascii="ＭＳ 明朝"/>
                      <w:sz w:val="20"/>
                      <w:szCs w:val="20"/>
                    </w:rPr>
                  </w:pPr>
                  <w:r>
                    <w:rPr>
                      <w:rFonts w:ascii="ＭＳ 明朝" w:hint="eastAsia"/>
                      <w:sz w:val="20"/>
                      <w:szCs w:val="20"/>
                    </w:rPr>
                    <w:t>キ　洗</w:t>
                  </w:r>
                  <w:r w:rsidRPr="00387D99">
                    <w:rPr>
                      <w:rFonts w:ascii="ＭＳ 明朝" w:hint="eastAsia"/>
                      <w:sz w:val="20"/>
                      <w:szCs w:val="20"/>
                    </w:rPr>
                    <w:t>濯</w:t>
                  </w:r>
                  <w:r w:rsidRPr="00387D99">
                    <w:rPr>
                      <w:rFonts w:ascii="ＭＳ 明朝" w:hint="eastAsia"/>
                      <w:sz w:val="20"/>
                      <w:szCs w:val="20"/>
                    </w:rPr>
                    <w:cr/>
                  </w:r>
                  <w:r w:rsidRPr="008873BB">
                    <w:rPr>
                      <w:rFonts w:ascii="ＭＳ 明朝" w:hint="eastAsia"/>
                      <w:sz w:val="20"/>
                      <w:szCs w:val="20"/>
                    </w:rPr>
                    <w:t>室又は洗濯場</w:t>
                  </w:r>
                </w:p>
              </w:tc>
            </w:tr>
            <w:tr w:rsidR="00476059" w:rsidRPr="008873BB" w14:paraId="4AAC8C23" w14:textId="77777777" w:rsidTr="007C23D2">
              <w:tc>
                <w:tcPr>
                  <w:tcW w:w="2419" w:type="dxa"/>
                  <w:shd w:val="clear" w:color="auto" w:fill="auto"/>
                </w:tcPr>
                <w:p w14:paraId="449542A3"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エ　浴室</w:t>
                  </w:r>
                </w:p>
              </w:tc>
              <w:tc>
                <w:tcPr>
                  <w:tcW w:w="3045" w:type="dxa"/>
                  <w:shd w:val="clear" w:color="auto" w:fill="auto"/>
                </w:tcPr>
                <w:p w14:paraId="2D2A4BD9" w14:textId="77777777" w:rsidR="00476059" w:rsidRPr="008873BB" w:rsidRDefault="00476059" w:rsidP="00476059">
                  <w:pPr>
                    <w:overflowPunct w:val="0"/>
                    <w:autoSpaceDE w:val="0"/>
                    <w:autoSpaceDN w:val="0"/>
                    <w:spacing w:line="320" w:lineRule="exact"/>
                    <w:rPr>
                      <w:rFonts w:ascii="ＭＳ 明朝"/>
                      <w:sz w:val="20"/>
                      <w:szCs w:val="20"/>
                    </w:rPr>
                  </w:pPr>
                  <w:r w:rsidRPr="008873BB">
                    <w:rPr>
                      <w:rFonts w:ascii="ＭＳ 明朝" w:hint="eastAsia"/>
                      <w:sz w:val="20"/>
                      <w:szCs w:val="20"/>
                    </w:rPr>
                    <w:t>ク　汚物</w:t>
                  </w:r>
                  <w:r w:rsidRPr="008873BB">
                    <w:rPr>
                      <w:rFonts w:ascii="ＭＳ 明朝" w:hint="eastAsia"/>
                      <w:sz w:val="20"/>
                      <w:szCs w:val="20"/>
                    </w:rPr>
                    <w:cr/>
                    <w:t>処理室</w:t>
                  </w:r>
                </w:p>
              </w:tc>
            </w:tr>
          </w:tbl>
          <w:p w14:paraId="5888FF6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1ABB8A82"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63234A">
              <w:rPr>
                <w:rFonts w:ascii="ＭＳ Ｐゴシック" w:eastAsia="ＭＳ Ｐゴシック" w:hAnsi="ＭＳ Ｐゴシック" w:hint="eastAsia"/>
                <w:kern w:val="0"/>
                <w:sz w:val="20"/>
                <w:szCs w:val="20"/>
              </w:rPr>
              <w:t>第44条第1項</w:t>
            </w:r>
          </w:p>
        </w:tc>
        <w:tc>
          <w:tcPr>
            <w:tcW w:w="1829" w:type="dxa"/>
            <w:shd w:val="clear" w:color="auto" w:fill="auto"/>
          </w:tcPr>
          <w:p w14:paraId="27BD608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72C5FC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DF8A457" w14:textId="77777777" w:rsidTr="00F66078">
        <w:tc>
          <w:tcPr>
            <w:tcW w:w="2967" w:type="dxa"/>
            <w:tcBorders>
              <w:top w:val="single" w:sz="4" w:space="0" w:color="FFFFFF"/>
              <w:bottom w:val="nil"/>
            </w:tcBorders>
            <w:shd w:val="clear" w:color="auto" w:fill="auto"/>
          </w:tcPr>
          <w:p w14:paraId="302E89E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46D209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ユニットケアを行うためには、入居者の自律的な生活を保障する療養室(使い慣れた家具等を持ち込むことのできる個室)と、少人数の家庭的な雰囲気の中で生活できる共同生活室(居宅での居間に相当する部屋)が不可欠であることから、施設全体をこうした療養室と共同生活室によって一体的に構成される場所(ユニット)を</w:t>
            </w:r>
            <w:r w:rsidRPr="008873BB">
              <w:rPr>
                <w:rFonts w:ascii="ＭＳ 明朝" w:hint="eastAsia"/>
                <w:sz w:val="20"/>
                <w:szCs w:val="20"/>
              </w:rPr>
              <w:lastRenderedPageBreak/>
              <w:t>単位として構成し、運営していますか。</w:t>
            </w:r>
          </w:p>
        </w:tc>
        <w:tc>
          <w:tcPr>
            <w:tcW w:w="2673" w:type="dxa"/>
            <w:shd w:val="clear" w:color="auto" w:fill="auto"/>
            <w:tcMar>
              <w:left w:w="113" w:type="dxa"/>
            </w:tcMar>
          </w:tcPr>
          <w:p w14:paraId="6987E0C6"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8873BB">
              <w:rPr>
                <w:rFonts w:ascii="ＭＳ Ｐゴシック" w:eastAsia="ＭＳ Ｐゴシック" w:hAnsi="ＭＳ Ｐゴシック" w:hint="eastAsia"/>
                <w:kern w:val="0"/>
                <w:sz w:val="20"/>
                <w:szCs w:val="20"/>
              </w:rPr>
              <w:t>第5の3(2)①</w:t>
            </w:r>
          </w:p>
        </w:tc>
        <w:tc>
          <w:tcPr>
            <w:tcW w:w="1829" w:type="dxa"/>
            <w:shd w:val="clear" w:color="auto" w:fill="auto"/>
          </w:tcPr>
          <w:p w14:paraId="1CC6F44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7972F2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071721A" w14:textId="77777777" w:rsidTr="00F66078">
        <w:tc>
          <w:tcPr>
            <w:tcW w:w="2967" w:type="dxa"/>
            <w:tcBorders>
              <w:top w:val="nil"/>
              <w:bottom w:val="nil"/>
            </w:tcBorders>
            <w:shd w:val="clear" w:color="auto" w:fill="auto"/>
          </w:tcPr>
          <w:p w14:paraId="66C567C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E2B5D1E"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入居者が、自室のあるユニットを超えて広がりのある日常生活を楽しむことができるよう、他のユニットの入居者と交流したり、多数の入居者が集まったりすることのできる場所を設けていますか。</w:t>
            </w:r>
          </w:p>
          <w:p w14:paraId="20A00C3C"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3702267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第5の3(2)②</w:t>
            </w:r>
          </w:p>
        </w:tc>
        <w:tc>
          <w:tcPr>
            <w:tcW w:w="1829" w:type="dxa"/>
            <w:shd w:val="clear" w:color="auto" w:fill="auto"/>
          </w:tcPr>
          <w:p w14:paraId="6889DCA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BE2A21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59D1FBD" w14:textId="77777777" w:rsidTr="00F66078">
        <w:tc>
          <w:tcPr>
            <w:tcW w:w="2967" w:type="dxa"/>
            <w:tcBorders>
              <w:top w:val="nil"/>
              <w:bottom w:val="nil"/>
            </w:tcBorders>
            <w:shd w:val="clear" w:color="auto" w:fill="auto"/>
          </w:tcPr>
          <w:p w14:paraId="6B32FAD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(１)　ユニット</w:t>
            </w:r>
          </w:p>
        </w:tc>
        <w:tc>
          <w:tcPr>
            <w:tcW w:w="7870" w:type="dxa"/>
            <w:tcBorders>
              <w:top w:val="single" w:sz="4" w:space="0" w:color="auto"/>
              <w:bottom w:val="single" w:sz="4" w:space="0" w:color="auto"/>
            </w:tcBorders>
            <w:shd w:val="clear" w:color="auto" w:fill="auto"/>
          </w:tcPr>
          <w:p w14:paraId="1DCD7760" w14:textId="77777777" w:rsidR="00476059" w:rsidRPr="008873BB" w:rsidRDefault="00476059" w:rsidP="00476059">
            <w:pPr>
              <w:overflowPunct w:val="0"/>
              <w:autoSpaceDE w:val="0"/>
              <w:autoSpaceDN w:val="0"/>
              <w:spacing w:line="320" w:lineRule="exact"/>
              <w:ind w:firstLineChars="100" w:firstLine="200"/>
              <w:rPr>
                <w:rFonts w:ascii="ＭＳ 明朝"/>
                <w:sz w:val="20"/>
                <w:szCs w:val="20"/>
              </w:rPr>
            </w:pPr>
            <w:r w:rsidRPr="008873BB">
              <w:rPr>
                <w:rFonts w:ascii="ＭＳ 明朝" w:hint="eastAsia"/>
                <w:sz w:val="20"/>
                <w:szCs w:val="20"/>
              </w:rPr>
              <w:t>ユニットは、居宅に近い居住環境のもとで、居宅における生活に近い日常生活の中でケアを行うというユニットケアの特徴を踏まえたものとなっていますか。</w:t>
            </w:r>
          </w:p>
        </w:tc>
        <w:tc>
          <w:tcPr>
            <w:tcW w:w="2673" w:type="dxa"/>
            <w:tcBorders>
              <w:bottom w:val="single" w:sz="4" w:space="0" w:color="auto"/>
            </w:tcBorders>
            <w:shd w:val="clear" w:color="auto" w:fill="auto"/>
            <w:tcMar>
              <w:left w:w="113" w:type="dxa"/>
            </w:tcMar>
          </w:tcPr>
          <w:p w14:paraId="6E69682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第5の3(2)③</w:t>
            </w:r>
          </w:p>
        </w:tc>
        <w:tc>
          <w:tcPr>
            <w:tcW w:w="1829" w:type="dxa"/>
            <w:tcBorders>
              <w:bottom w:val="single" w:sz="4" w:space="0" w:color="auto"/>
            </w:tcBorders>
            <w:shd w:val="clear" w:color="auto" w:fill="auto"/>
          </w:tcPr>
          <w:p w14:paraId="5CCC940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F589D7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7248CEA" w14:textId="77777777" w:rsidTr="00F66078">
        <w:tc>
          <w:tcPr>
            <w:tcW w:w="2967" w:type="dxa"/>
            <w:tcBorders>
              <w:top w:val="nil"/>
              <w:bottom w:val="nil"/>
            </w:tcBorders>
            <w:shd w:val="clear" w:color="auto" w:fill="auto"/>
          </w:tcPr>
          <w:p w14:paraId="27D78322" w14:textId="77777777" w:rsidR="00476059" w:rsidRPr="008873BB" w:rsidRDefault="00476059" w:rsidP="00476059">
            <w:pPr>
              <w:suppressAutoHyphens/>
              <w:overflowPunct w:val="0"/>
              <w:autoSpaceDE w:val="0"/>
              <w:autoSpaceDN w:val="0"/>
              <w:spacing w:line="320" w:lineRule="exact"/>
              <w:ind w:leftChars="100" w:left="21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ア</w:t>
            </w:r>
            <w:r w:rsidRPr="008873BB">
              <w:rPr>
                <w:rFonts w:ascii="ＭＳ ゴシック" w:eastAsia="ＭＳ ゴシック" w:hAnsi="ＭＳ ゴシック"/>
                <w:b/>
                <w:sz w:val="22"/>
                <w:szCs w:val="22"/>
              </w:rPr>
              <w:t xml:space="preserve">　</w:t>
            </w:r>
            <w:r w:rsidRPr="008873BB">
              <w:rPr>
                <w:rFonts w:ascii="ＭＳ ゴシック" w:eastAsia="ＭＳ ゴシック" w:hAnsi="ＭＳ ゴシック" w:hint="eastAsia"/>
                <w:b/>
                <w:sz w:val="22"/>
                <w:szCs w:val="22"/>
              </w:rPr>
              <w:t>療養室</w:t>
            </w:r>
          </w:p>
        </w:tc>
        <w:tc>
          <w:tcPr>
            <w:tcW w:w="7870" w:type="dxa"/>
            <w:tcBorders>
              <w:top w:val="single" w:sz="4" w:space="0" w:color="auto"/>
            </w:tcBorders>
            <w:shd w:val="clear" w:color="auto" w:fill="auto"/>
          </w:tcPr>
          <w:p w14:paraId="11CE715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１の療養室の定員は１人となっていますか。</w:t>
            </w:r>
          </w:p>
          <w:p w14:paraId="37DFD799" w14:textId="77777777" w:rsidR="00476059" w:rsidRPr="008873BB" w:rsidRDefault="00476059" w:rsidP="00476059">
            <w:pPr>
              <w:overflowPunct w:val="0"/>
              <w:autoSpaceDE w:val="0"/>
              <w:autoSpaceDN w:val="0"/>
              <w:spacing w:line="320" w:lineRule="exact"/>
              <w:ind w:leftChars="95" w:left="199" w:firstLineChars="100" w:firstLine="200"/>
              <w:rPr>
                <w:rFonts w:ascii="ＭＳ 明朝"/>
                <w:sz w:val="20"/>
                <w:szCs w:val="20"/>
              </w:rPr>
            </w:pPr>
            <w:r w:rsidRPr="008873BB">
              <w:rPr>
                <w:rFonts w:ascii="ＭＳ 明朝" w:hint="eastAsia"/>
                <w:sz w:val="20"/>
                <w:szCs w:val="20"/>
              </w:rPr>
              <w:t>ただし、夫婦で療養室を利用する場合など入居者への介護老人保健施設サービスの提供上必要と認められる場合は、２人とすることができます。</w:t>
            </w:r>
          </w:p>
        </w:tc>
        <w:tc>
          <w:tcPr>
            <w:tcW w:w="2673" w:type="dxa"/>
            <w:tcBorders>
              <w:top w:val="single" w:sz="4" w:space="0" w:color="auto"/>
            </w:tcBorders>
            <w:shd w:val="clear" w:color="auto" w:fill="auto"/>
            <w:tcMar>
              <w:left w:w="113" w:type="dxa"/>
            </w:tcMar>
          </w:tcPr>
          <w:p w14:paraId="215EE81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p w14:paraId="50FB9114"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第5の3(2)④イ</w:t>
            </w:r>
          </w:p>
        </w:tc>
        <w:tc>
          <w:tcPr>
            <w:tcW w:w="1829" w:type="dxa"/>
            <w:tcBorders>
              <w:top w:val="single" w:sz="4" w:space="0" w:color="auto"/>
            </w:tcBorders>
            <w:shd w:val="clear" w:color="auto" w:fill="auto"/>
          </w:tcPr>
          <w:p w14:paraId="5DF97F5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797D71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E349E57" w14:textId="77777777" w:rsidTr="00F66078">
        <w:tc>
          <w:tcPr>
            <w:tcW w:w="2967" w:type="dxa"/>
            <w:tcBorders>
              <w:top w:val="nil"/>
              <w:bottom w:val="nil"/>
            </w:tcBorders>
            <w:shd w:val="clear" w:color="auto" w:fill="auto"/>
          </w:tcPr>
          <w:p w14:paraId="403EBFE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253F088"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療養室は、いずれかのユニットに属するものとし、当該ユニットの共同生活室に近接して一体的に設けていますか(次のア～ウに該当しますか)。</w:t>
            </w:r>
          </w:p>
          <w:p w14:paraId="293F6A6C"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当該共同生活室に隣接している療養室</w:t>
            </w:r>
          </w:p>
          <w:p w14:paraId="00E282FC"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当該共同生活室に隣接していないが、上記アの療養室と隣接している療養室</w:t>
            </w:r>
          </w:p>
          <w:p w14:paraId="0CC7B78B"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ウ　その他当該共同生活室に近接して一体的に設けられている療養室(他の共同生活室のア及びイに該当する療養室を除く。)</w:t>
            </w:r>
          </w:p>
        </w:tc>
        <w:tc>
          <w:tcPr>
            <w:tcW w:w="2673" w:type="dxa"/>
            <w:tcBorders>
              <w:bottom w:val="nil"/>
            </w:tcBorders>
            <w:shd w:val="clear" w:color="auto" w:fill="auto"/>
            <w:tcMar>
              <w:left w:w="113" w:type="dxa"/>
            </w:tcMar>
          </w:tcPr>
          <w:p w14:paraId="64D9199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p w14:paraId="77B80092"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第5の3(2)④ロ</w:t>
            </w:r>
          </w:p>
        </w:tc>
        <w:tc>
          <w:tcPr>
            <w:tcW w:w="1829" w:type="dxa"/>
            <w:tcBorders>
              <w:bottom w:val="nil"/>
            </w:tcBorders>
            <w:shd w:val="clear" w:color="auto" w:fill="auto"/>
          </w:tcPr>
          <w:p w14:paraId="68FADE7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357E2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D564A6E" w14:textId="77777777" w:rsidTr="00F66078">
        <w:tc>
          <w:tcPr>
            <w:tcW w:w="2967" w:type="dxa"/>
            <w:tcBorders>
              <w:top w:val="nil"/>
              <w:bottom w:val="nil"/>
            </w:tcBorders>
            <w:shd w:val="clear" w:color="auto" w:fill="auto"/>
          </w:tcPr>
          <w:p w14:paraId="53AB4E3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DE563CE" w14:textId="7AE8B40B"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各ユニットにおいて入居者が相互に社会的関係を築き、自立的な日常生活を営むことを支援するものであることから、１のユニットの入居定員は</w:t>
            </w:r>
            <w:r>
              <w:rPr>
                <w:rFonts w:ascii="ＭＳ 明朝" w:hint="eastAsia"/>
                <w:color w:val="000000"/>
                <w:sz w:val="20"/>
                <w:szCs w:val="20"/>
              </w:rPr>
              <w:t>、</w:t>
            </w:r>
            <w:r w:rsidR="00AE04C3">
              <w:rPr>
                <w:rFonts w:ascii="ＭＳ 明朝" w:hint="eastAsia"/>
                <w:color w:val="000000"/>
                <w:sz w:val="20"/>
                <w:szCs w:val="20"/>
              </w:rPr>
              <w:t>おおむね</w:t>
            </w:r>
            <w:r w:rsidRPr="008873BB">
              <w:rPr>
                <w:rFonts w:ascii="ＭＳ 明朝" w:hint="eastAsia"/>
                <w:sz w:val="20"/>
                <w:szCs w:val="20"/>
              </w:rPr>
              <w:t>10人以下としていますか。</w:t>
            </w:r>
          </w:p>
          <w:p w14:paraId="25266D02" w14:textId="77777777" w:rsidR="00AE04C3" w:rsidRDefault="00AE04C3" w:rsidP="00476059">
            <w:pPr>
              <w:overflowPunct w:val="0"/>
              <w:autoSpaceDE w:val="0"/>
              <w:autoSpaceDN w:val="0"/>
              <w:spacing w:line="320" w:lineRule="exact"/>
              <w:ind w:left="200" w:hangingChars="100" w:hanging="200"/>
              <w:rPr>
                <w:rFonts w:ascii="ＭＳ 明朝"/>
                <w:sz w:val="20"/>
                <w:szCs w:val="20"/>
              </w:rPr>
            </w:pPr>
          </w:p>
          <w:p w14:paraId="0231CF73" w14:textId="6040C381" w:rsidR="00476059" w:rsidRDefault="00AE04C3" w:rsidP="00363273">
            <w:pPr>
              <w:overflowPunct w:val="0"/>
              <w:autoSpaceDE w:val="0"/>
              <w:autoSpaceDN w:val="0"/>
              <w:spacing w:line="320" w:lineRule="exact"/>
              <w:ind w:left="200" w:hangingChars="100" w:hanging="200"/>
              <w:rPr>
                <w:rFonts w:ascii="ＭＳ 明朝"/>
                <w:color w:val="000000"/>
                <w:sz w:val="20"/>
                <w:szCs w:val="20"/>
              </w:rPr>
            </w:pPr>
            <w:r>
              <w:rPr>
                <w:rFonts w:ascii="ＭＳ 明朝" w:hint="eastAsia"/>
                <w:sz w:val="20"/>
                <w:szCs w:val="20"/>
              </w:rPr>
              <w:t xml:space="preserve">　</w:t>
            </w:r>
            <w:r>
              <w:rPr>
                <w:rFonts w:ascii="ＭＳ 明朝" w:hint="eastAsia"/>
                <w:color w:val="000000"/>
                <w:sz w:val="20"/>
                <w:szCs w:val="20"/>
              </w:rPr>
              <w:t xml:space="preserve">　</w:t>
            </w:r>
            <w:r>
              <w:rPr>
                <w:rFonts w:ascii="ＭＳ 明朝" w:hAnsi="ＭＳ 明朝" w:hint="eastAsia"/>
                <w:color w:val="000000"/>
                <w:sz w:val="20"/>
                <w:szCs w:val="20"/>
              </w:rPr>
              <w:t>ただし、各ユニットにおいて入居者が相互に社会的関係を築き、自律的な日常生活を営むことを支援するのに支障がないと認められる場合には、入居定員が15 人までのユニットも認められます。</w:t>
            </w:r>
          </w:p>
        </w:tc>
        <w:tc>
          <w:tcPr>
            <w:tcW w:w="2673" w:type="dxa"/>
            <w:tcBorders>
              <w:bottom w:val="nil"/>
            </w:tcBorders>
            <w:shd w:val="clear" w:color="auto" w:fill="auto"/>
            <w:tcMar>
              <w:left w:w="113" w:type="dxa"/>
            </w:tcMar>
          </w:tcPr>
          <w:p w14:paraId="4BF02E7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p w14:paraId="5833743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第5の3(2)④ハ</w:t>
            </w:r>
          </w:p>
          <w:p w14:paraId="48FDF21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1AF8D00E" w14:textId="1BEE6DA1"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652627B"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第5の3(2)④</w:t>
            </w:r>
          </w:p>
        </w:tc>
        <w:tc>
          <w:tcPr>
            <w:tcW w:w="1829" w:type="dxa"/>
            <w:tcBorders>
              <w:bottom w:val="nil"/>
            </w:tcBorders>
            <w:shd w:val="clear" w:color="auto" w:fill="auto"/>
          </w:tcPr>
          <w:p w14:paraId="3198E7C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200374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E6FF722" w14:textId="77777777" w:rsidTr="00F66078">
        <w:tc>
          <w:tcPr>
            <w:tcW w:w="2967" w:type="dxa"/>
            <w:tcBorders>
              <w:top w:val="nil"/>
              <w:bottom w:val="nil"/>
            </w:tcBorders>
            <w:shd w:val="clear" w:color="auto" w:fill="auto"/>
          </w:tcPr>
          <w:p w14:paraId="2272466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7501E40" w14:textId="0C07AA65" w:rsidR="00476059" w:rsidRPr="00046355" w:rsidRDefault="00476059" w:rsidP="009A4968">
            <w:pPr>
              <w:overflowPunct w:val="0"/>
              <w:autoSpaceDE w:val="0"/>
              <w:autoSpaceDN w:val="0"/>
              <w:spacing w:line="320" w:lineRule="exact"/>
              <w:ind w:left="200" w:hangingChars="100" w:hanging="200"/>
              <w:rPr>
                <w:rFonts w:ascii="ＭＳ 明朝"/>
                <w:strike/>
                <w:sz w:val="20"/>
                <w:szCs w:val="20"/>
              </w:rPr>
            </w:pPr>
            <w:r w:rsidRPr="008873BB">
              <w:rPr>
                <w:rFonts w:ascii="ＭＳ 明朝" w:hint="eastAsia"/>
                <w:sz w:val="20"/>
                <w:szCs w:val="20"/>
              </w:rPr>
              <w:t>④　１の療養室の床面積等は10.65平方メートル以上を標準と</w:t>
            </w:r>
            <w:r w:rsidR="009A4968" w:rsidRPr="00046355">
              <w:rPr>
                <w:rFonts w:ascii="ＭＳ 明朝" w:hint="eastAsia"/>
                <w:sz w:val="20"/>
                <w:szCs w:val="20"/>
              </w:rPr>
              <w:t>していますか</w:t>
            </w:r>
            <w:r w:rsidRPr="00046355">
              <w:rPr>
                <w:rFonts w:ascii="ＭＳ 明朝" w:hint="eastAsia"/>
                <w:sz w:val="20"/>
                <w:szCs w:val="20"/>
              </w:rPr>
              <w:t>。</w:t>
            </w:r>
          </w:p>
          <w:p w14:paraId="37A565ED" w14:textId="171658A7" w:rsidR="00476059" w:rsidRPr="008873BB" w:rsidRDefault="00476059" w:rsidP="00476059">
            <w:pPr>
              <w:overflowPunct w:val="0"/>
              <w:autoSpaceDE w:val="0"/>
              <w:autoSpaceDN w:val="0"/>
              <w:spacing w:line="320" w:lineRule="exact"/>
              <w:ind w:leftChars="199" w:left="418" w:firstLineChars="100" w:firstLine="200"/>
              <w:rPr>
                <w:rFonts w:ascii="ＭＳ 明朝"/>
                <w:sz w:val="20"/>
                <w:szCs w:val="20"/>
              </w:rPr>
            </w:pPr>
            <w:r w:rsidRPr="00046355">
              <w:rPr>
                <w:rFonts w:ascii="ＭＳ 明朝" w:hint="eastAsia"/>
                <w:sz w:val="20"/>
                <w:szCs w:val="20"/>
              </w:rPr>
              <w:t>ただし２人室の場合は21.3平方メートル以上を標準と</w:t>
            </w:r>
            <w:r w:rsidR="009A4968" w:rsidRPr="00046355">
              <w:rPr>
                <w:rFonts w:ascii="ＭＳ 明朝" w:hint="eastAsia"/>
                <w:sz w:val="20"/>
                <w:szCs w:val="20"/>
              </w:rPr>
              <w:t>していますか</w:t>
            </w:r>
            <w:r w:rsidRPr="008873BB">
              <w:rPr>
                <w:rFonts w:ascii="ＭＳ 明朝" w:hint="eastAsia"/>
                <w:sz w:val="20"/>
                <w:szCs w:val="20"/>
              </w:rPr>
              <w:t>。</w:t>
            </w:r>
          </w:p>
          <w:p w14:paraId="016CEF34" w14:textId="7CE5F64F" w:rsidR="00476059" w:rsidRPr="008873BB" w:rsidRDefault="00476059" w:rsidP="00476059">
            <w:pPr>
              <w:overflowPunct w:val="0"/>
              <w:autoSpaceDE w:val="0"/>
              <w:autoSpaceDN w:val="0"/>
              <w:spacing w:line="320" w:lineRule="exact"/>
              <w:ind w:leftChars="199" w:left="418" w:firstLineChars="100" w:firstLine="200"/>
              <w:rPr>
                <w:rFonts w:ascii="ＭＳ 明朝"/>
                <w:sz w:val="20"/>
                <w:szCs w:val="20"/>
              </w:rPr>
            </w:pPr>
          </w:p>
        </w:tc>
        <w:tc>
          <w:tcPr>
            <w:tcW w:w="2673" w:type="dxa"/>
            <w:shd w:val="clear" w:color="auto" w:fill="auto"/>
            <w:tcMar>
              <w:left w:w="113" w:type="dxa"/>
            </w:tcMar>
          </w:tcPr>
          <w:p w14:paraId="4B213C8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p w14:paraId="551C38C6" w14:textId="5582E908" w:rsidR="00476059" w:rsidRPr="00AE04C3" w:rsidRDefault="00476059" w:rsidP="00476059">
            <w:pPr>
              <w:suppressAutoHyphens/>
              <w:overflowPunct w:val="0"/>
              <w:autoSpaceDE w:val="0"/>
              <w:autoSpaceDN w:val="0"/>
              <w:spacing w:line="320" w:lineRule="exact"/>
              <w:rPr>
                <w:rFonts w:ascii="ＭＳ Ｐゴシック" w:eastAsia="ＭＳ Ｐゴシック" w:hAnsi="ＭＳ Ｐゴシック"/>
                <w:strike/>
                <w:color w:val="FF0000"/>
                <w:kern w:val="0"/>
                <w:sz w:val="20"/>
                <w:szCs w:val="20"/>
              </w:rPr>
            </w:pPr>
          </w:p>
        </w:tc>
        <w:tc>
          <w:tcPr>
            <w:tcW w:w="1829" w:type="dxa"/>
            <w:shd w:val="clear" w:color="auto" w:fill="auto"/>
          </w:tcPr>
          <w:p w14:paraId="36BAE38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AB7F64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D1C93C0" w14:textId="77777777" w:rsidTr="00F66078">
        <w:tc>
          <w:tcPr>
            <w:tcW w:w="2967" w:type="dxa"/>
            <w:tcBorders>
              <w:top w:val="nil"/>
              <w:bottom w:val="nil"/>
            </w:tcBorders>
            <w:shd w:val="clear" w:color="auto" w:fill="auto"/>
          </w:tcPr>
          <w:p w14:paraId="6868980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F9E66F2"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⑤　療養室を地階に設けていませんか。</w:t>
            </w:r>
          </w:p>
        </w:tc>
        <w:tc>
          <w:tcPr>
            <w:tcW w:w="2673" w:type="dxa"/>
            <w:shd w:val="clear" w:color="auto" w:fill="auto"/>
            <w:tcMar>
              <w:left w:w="113" w:type="dxa"/>
            </w:tcMar>
          </w:tcPr>
          <w:p w14:paraId="4AE0102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tc>
        <w:tc>
          <w:tcPr>
            <w:tcW w:w="1829" w:type="dxa"/>
            <w:shd w:val="clear" w:color="auto" w:fill="auto"/>
          </w:tcPr>
          <w:p w14:paraId="10D98C6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4EB2CA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4E9C4DA" w14:textId="77777777" w:rsidTr="00F66078">
        <w:tc>
          <w:tcPr>
            <w:tcW w:w="2967" w:type="dxa"/>
            <w:tcBorders>
              <w:top w:val="nil"/>
              <w:bottom w:val="nil"/>
            </w:tcBorders>
            <w:shd w:val="clear" w:color="auto" w:fill="auto"/>
          </w:tcPr>
          <w:p w14:paraId="5C5D167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A34051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⑥　１以上の出入口は、避難上有効な空き地、廊下又は広間に直接面して設けていますか。</w:t>
            </w:r>
          </w:p>
        </w:tc>
        <w:tc>
          <w:tcPr>
            <w:tcW w:w="2673" w:type="dxa"/>
            <w:shd w:val="clear" w:color="auto" w:fill="auto"/>
            <w:tcMar>
              <w:left w:w="113" w:type="dxa"/>
            </w:tcMar>
          </w:tcPr>
          <w:p w14:paraId="38B4E54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tc>
        <w:tc>
          <w:tcPr>
            <w:tcW w:w="1829" w:type="dxa"/>
            <w:shd w:val="clear" w:color="auto" w:fill="auto"/>
          </w:tcPr>
          <w:p w14:paraId="0ECBBF9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982AB1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2241970" w14:textId="77777777" w:rsidTr="00F66078">
        <w:tc>
          <w:tcPr>
            <w:tcW w:w="2967" w:type="dxa"/>
            <w:tcBorders>
              <w:top w:val="nil"/>
              <w:bottom w:val="nil"/>
            </w:tcBorders>
            <w:shd w:val="clear" w:color="auto" w:fill="auto"/>
          </w:tcPr>
          <w:p w14:paraId="7731CDF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CB65BDC"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⑦　寝台又はこれに代わる設備を備えていますか。</w:t>
            </w:r>
          </w:p>
        </w:tc>
        <w:tc>
          <w:tcPr>
            <w:tcW w:w="2673" w:type="dxa"/>
            <w:shd w:val="clear" w:color="auto" w:fill="auto"/>
            <w:tcMar>
              <w:left w:w="113" w:type="dxa"/>
            </w:tcMar>
          </w:tcPr>
          <w:p w14:paraId="0AEEE184"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tc>
        <w:tc>
          <w:tcPr>
            <w:tcW w:w="1829" w:type="dxa"/>
            <w:shd w:val="clear" w:color="auto" w:fill="auto"/>
          </w:tcPr>
          <w:p w14:paraId="094E293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6901FE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66CD8A5" w14:textId="77777777" w:rsidTr="00F66078">
        <w:tc>
          <w:tcPr>
            <w:tcW w:w="2967" w:type="dxa"/>
            <w:tcBorders>
              <w:top w:val="nil"/>
              <w:bottom w:val="nil"/>
            </w:tcBorders>
            <w:shd w:val="clear" w:color="auto" w:fill="auto"/>
          </w:tcPr>
          <w:p w14:paraId="2DF0AC9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519DA9A"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⑧　入居者の身の回り品を保管することができる設備を備えていますか。</w:t>
            </w:r>
          </w:p>
        </w:tc>
        <w:tc>
          <w:tcPr>
            <w:tcW w:w="2673" w:type="dxa"/>
            <w:shd w:val="clear" w:color="auto" w:fill="auto"/>
            <w:tcMar>
              <w:left w:w="113" w:type="dxa"/>
            </w:tcMar>
          </w:tcPr>
          <w:p w14:paraId="4BE3ECD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tc>
        <w:tc>
          <w:tcPr>
            <w:tcW w:w="1829" w:type="dxa"/>
            <w:shd w:val="clear" w:color="auto" w:fill="auto"/>
          </w:tcPr>
          <w:p w14:paraId="02018BA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056A10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924E4C9" w14:textId="77777777" w:rsidTr="00F66078">
        <w:tc>
          <w:tcPr>
            <w:tcW w:w="2967" w:type="dxa"/>
            <w:tcBorders>
              <w:top w:val="nil"/>
              <w:bottom w:val="nil"/>
            </w:tcBorders>
            <w:shd w:val="clear" w:color="auto" w:fill="auto"/>
          </w:tcPr>
          <w:p w14:paraId="78C024E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E53BE00"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⑨　ナース・コールを設けていますか。</w:t>
            </w:r>
          </w:p>
        </w:tc>
        <w:tc>
          <w:tcPr>
            <w:tcW w:w="2673" w:type="dxa"/>
            <w:shd w:val="clear" w:color="auto" w:fill="auto"/>
            <w:tcMar>
              <w:left w:w="113" w:type="dxa"/>
            </w:tcMar>
          </w:tcPr>
          <w:p w14:paraId="6DAD065A"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第41条第2項第1号</w:t>
            </w:r>
          </w:p>
        </w:tc>
        <w:tc>
          <w:tcPr>
            <w:tcW w:w="1829" w:type="dxa"/>
            <w:shd w:val="clear" w:color="auto" w:fill="auto"/>
          </w:tcPr>
          <w:p w14:paraId="21D98A6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19E836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DDEADB8" w14:textId="77777777" w:rsidTr="00F66078">
        <w:tc>
          <w:tcPr>
            <w:tcW w:w="2967" w:type="dxa"/>
            <w:tcBorders>
              <w:top w:val="nil"/>
              <w:bottom w:val="nil"/>
            </w:tcBorders>
            <w:shd w:val="clear" w:color="auto" w:fill="auto"/>
          </w:tcPr>
          <w:p w14:paraId="0769B3FC" w14:textId="77777777" w:rsidR="00476059" w:rsidRPr="008873BB" w:rsidRDefault="00476059" w:rsidP="00476059">
            <w:pPr>
              <w:suppressAutoHyphens/>
              <w:overflowPunct w:val="0"/>
              <w:autoSpaceDE w:val="0"/>
              <w:autoSpaceDN w:val="0"/>
              <w:spacing w:line="320" w:lineRule="exact"/>
              <w:ind w:leftChars="100" w:left="21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イ</w:t>
            </w:r>
            <w:r w:rsidRPr="008873BB">
              <w:rPr>
                <w:rFonts w:ascii="ＭＳ ゴシック" w:eastAsia="ＭＳ ゴシック" w:hAnsi="ＭＳ ゴシック"/>
                <w:b/>
                <w:sz w:val="22"/>
                <w:szCs w:val="22"/>
              </w:rPr>
              <w:t xml:space="preserve">　</w:t>
            </w:r>
            <w:r w:rsidRPr="008873BB">
              <w:rPr>
                <w:rFonts w:ascii="ＭＳ ゴシック" w:eastAsia="ＭＳ ゴシック" w:hAnsi="ＭＳ ゴシック" w:hint="eastAsia"/>
                <w:b/>
                <w:sz w:val="22"/>
                <w:szCs w:val="22"/>
              </w:rPr>
              <w:t>共同生活室</w:t>
            </w:r>
          </w:p>
        </w:tc>
        <w:tc>
          <w:tcPr>
            <w:tcW w:w="7870" w:type="dxa"/>
            <w:tcBorders>
              <w:top w:val="single" w:sz="4" w:space="0" w:color="auto"/>
            </w:tcBorders>
            <w:shd w:val="clear" w:color="auto" w:fill="auto"/>
          </w:tcPr>
          <w:p w14:paraId="7D2A908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いずれかのユニットに属し、当該ユニットの入居者が交流し、共同で日常生活を営むための場所としてふさわしい形状を有していますか。</w:t>
            </w:r>
          </w:p>
          <w:p w14:paraId="64F77DE8"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05A618A8"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他のユニットの入居者が、当該共同生活室を通過することなく、施設内の他の場所に移動することができるようになっていること。</w:t>
            </w:r>
          </w:p>
          <w:p w14:paraId="500CA3AC"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当該ユニットの入居者全員とその介護等を行う職員が一度に食事をしたり、談話等を楽しんだりすることが可能な備品を備えた上で、当該共同生活室内を車椅子が支障なく通行できる形状が確保されていること。</w:t>
            </w:r>
          </w:p>
        </w:tc>
        <w:tc>
          <w:tcPr>
            <w:tcW w:w="2673" w:type="dxa"/>
            <w:shd w:val="clear" w:color="auto" w:fill="auto"/>
            <w:tcMar>
              <w:left w:w="113" w:type="dxa"/>
            </w:tcMar>
          </w:tcPr>
          <w:p w14:paraId="0FEFD1A2"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7E49E6A6"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63234A">
              <w:rPr>
                <w:rFonts w:ascii="ＭＳ Ｐゴシック" w:eastAsia="ＭＳ Ｐゴシック" w:hAnsi="ＭＳ Ｐゴシック" w:hint="eastAsia"/>
                <w:sz w:val="20"/>
                <w:szCs w:val="20"/>
              </w:rPr>
              <w:t>第13条第1項第1号イ(1)</w:t>
            </w:r>
          </w:p>
          <w:p w14:paraId="7422745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第5の3(2)⑤イ</w:t>
            </w:r>
          </w:p>
        </w:tc>
        <w:tc>
          <w:tcPr>
            <w:tcW w:w="1829" w:type="dxa"/>
            <w:shd w:val="clear" w:color="auto" w:fill="auto"/>
          </w:tcPr>
          <w:p w14:paraId="68D678E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6E86E5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B3A0328" w14:textId="77777777" w:rsidTr="00F66078">
        <w:tc>
          <w:tcPr>
            <w:tcW w:w="2967" w:type="dxa"/>
            <w:tcBorders>
              <w:top w:val="nil"/>
              <w:bottom w:val="nil"/>
            </w:tcBorders>
            <w:shd w:val="clear" w:color="auto" w:fill="auto"/>
          </w:tcPr>
          <w:p w14:paraId="02BB2DB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1D545A1" w14:textId="77777777" w:rsidR="00476059" w:rsidRPr="0063234A" w:rsidRDefault="00476059" w:rsidP="00476059">
            <w:pPr>
              <w:overflowPunct w:val="0"/>
              <w:autoSpaceDE w:val="0"/>
              <w:autoSpaceDN w:val="0"/>
              <w:spacing w:line="320" w:lineRule="exact"/>
              <w:ind w:left="200" w:hangingChars="100" w:hanging="200"/>
              <w:rPr>
                <w:rFonts w:ascii="ＭＳ 明朝"/>
                <w:sz w:val="20"/>
                <w:szCs w:val="20"/>
              </w:rPr>
            </w:pPr>
            <w:r w:rsidRPr="0063234A">
              <w:rPr>
                <w:rFonts w:ascii="ＭＳ 明朝" w:hint="eastAsia"/>
                <w:sz w:val="20"/>
                <w:szCs w:val="20"/>
              </w:rPr>
              <w:t>②　１の共同生活室の床面積は、２平方メートルの当該共同生活室が属するユニットの入居定員を乗じて得た面積以上を標準としていますか。</w:t>
            </w:r>
          </w:p>
        </w:tc>
        <w:tc>
          <w:tcPr>
            <w:tcW w:w="2673" w:type="dxa"/>
            <w:shd w:val="clear" w:color="auto" w:fill="auto"/>
            <w:tcMar>
              <w:left w:w="113" w:type="dxa"/>
            </w:tcMar>
          </w:tcPr>
          <w:p w14:paraId="4DDD1944"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361F2623"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63234A">
              <w:rPr>
                <w:rFonts w:ascii="ＭＳ Ｐゴシック" w:eastAsia="ＭＳ Ｐゴシック" w:hAnsi="ＭＳ Ｐゴシック" w:hint="eastAsia"/>
                <w:sz w:val="20"/>
                <w:szCs w:val="20"/>
              </w:rPr>
              <w:t>第13条第1項第1号イ(2)</w:t>
            </w:r>
          </w:p>
        </w:tc>
        <w:tc>
          <w:tcPr>
            <w:tcW w:w="1829" w:type="dxa"/>
            <w:shd w:val="clear" w:color="auto" w:fill="auto"/>
          </w:tcPr>
          <w:p w14:paraId="6406DDC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77566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2C9CEBA" w14:textId="77777777" w:rsidTr="00F66078">
        <w:tc>
          <w:tcPr>
            <w:tcW w:w="2967" w:type="dxa"/>
            <w:tcBorders>
              <w:top w:val="nil"/>
              <w:bottom w:val="nil"/>
            </w:tcBorders>
            <w:shd w:val="clear" w:color="auto" w:fill="auto"/>
          </w:tcPr>
          <w:p w14:paraId="5B9804A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71F73C74" w14:textId="77777777" w:rsidR="00476059" w:rsidRPr="0063234A" w:rsidRDefault="00476059" w:rsidP="00476059">
            <w:pPr>
              <w:overflowPunct w:val="0"/>
              <w:autoSpaceDE w:val="0"/>
              <w:autoSpaceDN w:val="0"/>
              <w:spacing w:line="320" w:lineRule="exact"/>
              <w:ind w:left="200" w:hangingChars="100" w:hanging="200"/>
              <w:rPr>
                <w:rFonts w:ascii="ＭＳ 明朝"/>
                <w:sz w:val="20"/>
                <w:szCs w:val="20"/>
              </w:rPr>
            </w:pPr>
            <w:r w:rsidRPr="0063234A">
              <w:rPr>
                <w:rFonts w:ascii="ＭＳ 明朝" w:hint="eastAsia"/>
                <w:sz w:val="20"/>
                <w:szCs w:val="20"/>
              </w:rPr>
              <w:t>③　必要な設備(簡易な流し・調理設備など)及び備品(入居者が食事をしたり談話等を楽しんだりするのに適したテーブル、椅子等)を備えていますか。</w:t>
            </w:r>
          </w:p>
        </w:tc>
        <w:tc>
          <w:tcPr>
            <w:tcW w:w="2673" w:type="dxa"/>
            <w:tcBorders>
              <w:bottom w:val="single" w:sz="4" w:space="0" w:color="auto"/>
            </w:tcBorders>
            <w:shd w:val="clear" w:color="auto" w:fill="auto"/>
            <w:tcMar>
              <w:left w:w="113" w:type="dxa"/>
            </w:tcMar>
          </w:tcPr>
          <w:p w14:paraId="34D71A6A"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3B1D1A1E"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63234A">
              <w:rPr>
                <w:rFonts w:ascii="ＭＳ Ｐゴシック" w:eastAsia="ＭＳ Ｐゴシック" w:hAnsi="ＭＳ Ｐゴシック" w:hint="eastAsia"/>
                <w:sz w:val="20"/>
                <w:szCs w:val="20"/>
              </w:rPr>
              <w:t>第13条第1項第1号イ(3)</w:t>
            </w:r>
          </w:p>
          <w:p w14:paraId="667FC0EB" w14:textId="77777777" w:rsidR="00476059" w:rsidRPr="0063234A"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63234A">
              <w:rPr>
                <w:rFonts w:ascii="ＭＳ Ｐゴシック" w:eastAsia="ＭＳ Ｐゴシック" w:hAnsi="ＭＳ Ｐゴシック" w:hint="eastAsia"/>
                <w:kern w:val="0"/>
                <w:sz w:val="20"/>
                <w:szCs w:val="20"/>
              </w:rPr>
              <w:t>第5の3(2)⑤ハ</w:t>
            </w:r>
          </w:p>
        </w:tc>
        <w:tc>
          <w:tcPr>
            <w:tcW w:w="1829" w:type="dxa"/>
            <w:tcBorders>
              <w:bottom w:val="single" w:sz="4" w:space="0" w:color="auto"/>
            </w:tcBorders>
            <w:shd w:val="clear" w:color="auto" w:fill="auto"/>
          </w:tcPr>
          <w:p w14:paraId="4E18F74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ED3149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0EEB534" w14:textId="77777777" w:rsidTr="00F66078">
        <w:tc>
          <w:tcPr>
            <w:tcW w:w="2967" w:type="dxa"/>
            <w:tcBorders>
              <w:top w:val="nil"/>
              <w:bottom w:val="nil"/>
            </w:tcBorders>
            <w:shd w:val="clear" w:color="auto" w:fill="auto"/>
          </w:tcPr>
          <w:p w14:paraId="430CA8A9" w14:textId="77777777" w:rsidR="00476059" w:rsidRPr="008873BB" w:rsidRDefault="00476059" w:rsidP="00476059">
            <w:pPr>
              <w:suppressAutoHyphens/>
              <w:overflowPunct w:val="0"/>
              <w:autoSpaceDE w:val="0"/>
              <w:autoSpaceDN w:val="0"/>
              <w:spacing w:line="320" w:lineRule="exact"/>
              <w:ind w:leftChars="100" w:left="21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ウ</w:t>
            </w:r>
            <w:r w:rsidRPr="008873BB">
              <w:rPr>
                <w:rFonts w:ascii="ＭＳ ゴシック" w:eastAsia="ＭＳ ゴシック" w:hAnsi="ＭＳ ゴシック"/>
                <w:b/>
                <w:sz w:val="22"/>
                <w:szCs w:val="22"/>
              </w:rPr>
              <w:t xml:space="preserve">　</w:t>
            </w:r>
            <w:r w:rsidRPr="008873BB">
              <w:rPr>
                <w:rFonts w:ascii="ＭＳ ゴシック" w:eastAsia="ＭＳ ゴシック" w:hAnsi="ＭＳ ゴシック" w:hint="eastAsia"/>
                <w:b/>
                <w:sz w:val="22"/>
                <w:szCs w:val="22"/>
              </w:rPr>
              <w:t>洗面所</w:t>
            </w:r>
          </w:p>
        </w:tc>
        <w:tc>
          <w:tcPr>
            <w:tcW w:w="7870" w:type="dxa"/>
            <w:tcBorders>
              <w:top w:val="single" w:sz="4" w:space="0" w:color="auto"/>
              <w:bottom w:val="nil"/>
            </w:tcBorders>
            <w:shd w:val="clear" w:color="auto" w:fill="auto"/>
          </w:tcPr>
          <w:p w14:paraId="57AF353C"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療養室ごとに設けるか、又は共同生活室ごとに適当数設けていますか。</w:t>
            </w:r>
          </w:p>
          <w:p w14:paraId="779A107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6C76A4F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　療養室ごとに設ける方式と、共同生活室ごとに設ける方式とを混在させても差し支えありません。</w:t>
            </w:r>
          </w:p>
        </w:tc>
        <w:tc>
          <w:tcPr>
            <w:tcW w:w="2673" w:type="dxa"/>
            <w:tcBorders>
              <w:bottom w:val="nil"/>
            </w:tcBorders>
            <w:shd w:val="clear" w:color="auto" w:fill="auto"/>
            <w:tcMar>
              <w:left w:w="113" w:type="dxa"/>
            </w:tcMar>
          </w:tcPr>
          <w:p w14:paraId="1EA425D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第5の3(2)⑥</w:t>
            </w:r>
          </w:p>
        </w:tc>
        <w:tc>
          <w:tcPr>
            <w:tcW w:w="1829" w:type="dxa"/>
            <w:tcBorders>
              <w:bottom w:val="nil"/>
            </w:tcBorders>
            <w:shd w:val="clear" w:color="auto" w:fill="auto"/>
          </w:tcPr>
          <w:p w14:paraId="1A4CC8A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EB9975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3247784" w14:textId="77777777" w:rsidTr="00F66078">
        <w:tc>
          <w:tcPr>
            <w:tcW w:w="2967" w:type="dxa"/>
            <w:tcBorders>
              <w:top w:val="nil"/>
              <w:bottom w:val="nil"/>
            </w:tcBorders>
            <w:shd w:val="clear" w:color="auto" w:fill="auto"/>
          </w:tcPr>
          <w:p w14:paraId="60AA36E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D08F96F"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共同生活室に設けている場合は、１か所でなく２か所以上に分散して設けていますか。</w:t>
            </w:r>
          </w:p>
        </w:tc>
        <w:tc>
          <w:tcPr>
            <w:tcW w:w="2673" w:type="dxa"/>
            <w:shd w:val="clear" w:color="auto" w:fill="auto"/>
            <w:tcMar>
              <w:left w:w="113" w:type="dxa"/>
            </w:tcMar>
          </w:tcPr>
          <w:p w14:paraId="5C56017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第5の3(2)⑥</w:t>
            </w:r>
          </w:p>
        </w:tc>
        <w:tc>
          <w:tcPr>
            <w:tcW w:w="1829" w:type="dxa"/>
            <w:shd w:val="clear" w:color="auto" w:fill="auto"/>
          </w:tcPr>
          <w:p w14:paraId="6A844DC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0A9F4E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7686B0A" w14:textId="77777777" w:rsidTr="00F66078">
        <w:tc>
          <w:tcPr>
            <w:tcW w:w="2967" w:type="dxa"/>
            <w:tcBorders>
              <w:top w:val="nil"/>
              <w:bottom w:val="nil"/>
            </w:tcBorders>
            <w:shd w:val="clear" w:color="auto" w:fill="auto"/>
          </w:tcPr>
          <w:p w14:paraId="6909CEB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84BC1B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身体の不自由な者が使用するのに適したものとなっていますか。</w:t>
            </w:r>
          </w:p>
        </w:tc>
        <w:tc>
          <w:tcPr>
            <w:tcW w:w="2673" w:type="dxa"/>
            <w:shd w:val="clear" w:color="auto" w:fill="auto"/>
            <w:tcMar>
              <w:left w:w="113" w:type="dxa"/>
            </w:tcMar>
          </w:tcPr>
          <w:p w14:paraId="4D5403D1"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2B233D72"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469AB">
              <w:rPr>
                <w:rFonts w:ascii="ＭＳ Ｐゴシック" w:eastAsia="ＭＳ Ｐゴシック" w:hAnsi="ＭＳ Ｐゴシック" w:hint="eastAsia"/>
                <w:sz w:val="20"/>
                <w:szCs w:val="20"/>
              </w:rPr>
              <w:t>第13条第1項第1号ロ(2)</w:t>
            </w:r>
          </w:p>
        </w:tc>
        <w:tc>
          <w:tcPr>
            <w:tcW w:w="1829" w:type="dxa"/>
            <w:shd w:val="clear" w:color="auto" w:fill="auto"/>
          </w:tcPr>
          <w:p w14:paraId="01F9141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B834E8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DB13B83" w14:textId="77777777" w:rsidTr="00F66078">
        <w:tc>
          <w:tcPr>
            <w:tcW w:w="2967" w:type="dxa"/>
            <w:tcBorders>
              <w:top w:val="nil"/>
              <w:bottom w:val="nil"/>
            </w:tcBorders>
            <w:shd w:val="clear" w:color="auto" w:fill="auto"/>
          </w:tcPr>
          <w:p w14:paraId="4BDF0884" w14:textId="77777777" w:rsidR="00476059" w:rsidRPr="008873BB" w:rsidRDefault="00476059" w:rsidP="00476059">
            <w:pPr>
              <w:suppressAutoHyphens/>
              <w:overflowPunct w:val="0"/>
              <w:autoSpaceDE w:val="0"/>
              <w:autoSpaceDN w:val="0"/>
              <w:spacing w:line="320" w:lineRule="exact"/>
              <w:ind w:leftChars="105" w:left="22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エ</w:t>
            </w:r>
            <w:r w:rsidRPr="008873BB">
              <w:rPr>
                <w:rFonts w:ascii="ＭＳ ゴシック" w:eastAsia="ＭＳ ゴシック" w:hAnsi="ＭＳ ゴシック"/>
                <w:b/>
                <w:sz w:val="22"/>
                <w:szCs w:val="22"/>
              </w:rPr>
              <w:t xml:space="preserve">　</w:t>
            </w:r>
            <w:r w:rsidRPr="008873BB">
              <w:rPr>
                <w:rFonts w:ascii="ＭＳ ゴシック" w:eastAsia="ＭＳ ゴシック" w:hAnsi="ＭＳ ゴシック" w:hint="eastAsia"/>
                <w:b/>
                <w:sz w:val="22"/>
                <w:szCs w:val="22"/>
              </w:rPr>
              <w:t>便所</w:t>
            </w:r>
          </w:p>
        </w:tc>
        <w:tc>
          <w:tcPr>
            <w:tcW w:w="7870" w:type="dxa"/>
            <w:tcBorders>
              <w:top w:val="single" w:sz="4" w:space="0" w:color="auto"/>
            </w:tcBorders>
            <w:shd w:val="clear" w:color="auto" w:fill="auto"/>
          </w:tcPr>
          <w:p w14:paraId="46569E66"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療養室ごとに設けるか、又は共同生活室ごとに適当数設けていますか。</w:t>
            </w:r>
          </w:p>
          <w:p w14:paraId="04077ED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2E9A5C32"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　療養室ごとに設ける方式と、共同生活室ごとに設ける方式とを混在させても差し支えありません。</w:t>
            </w:r>
          </w:p>
        </w:tc>
        <w:tc>
          <w:tcPr>
            <w:tcW w:w="2673" w:type="dxa"/>
            <w:shd w:val="clear" w:color="auto" w:fill="auto"/>
            <w:tcMar>
              <w:left w:w="113" w:type="dxa"/>
            </w:tcMar>
          </w:tcPr>
          <w:p w14:paraId="72CFAC53"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2412D4E7"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469AB">
              <w:rPr>
                <w:rFonts w:ascii="ＭＳ Ｐゴシック" w:eastAsia="ＭＳ Ｐゴシック" w:hAnsi="ＭＳ Ｐゴシック" w:hint="eastAsia"/>
                <w:sz w:val="20"/>
                <w:szCs w:val="20"/>
              </w:rPr>
              <w:t>第13条第1項第1号ハ(1)</w:t>
            </w:r>
          </w:p>
          <w:p w14:paraId="017E795D"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2469AB">
              <w:rPr>
                <w:rFonts w:ascii="ＭＳ Ｐゴシック" w:eastAsia="ＭＳ Ｐゴシック" w:hAnsi="ＭＳ Ｐゴシック" w:hint="eastAsia"/>
                <w:kern w:val="0"/>
                <w:sz w:val="20"/>
                <w:szCs w:val="20"/>
              </w:rPr>
              <w:t>第5の3(2)⑦</w:t>
            </w:r>
          </w:p>
        </w:tc>
        <w:tc>
          <w:tcPr>
            <w:tcW w:w="1829" w:type="dxa"/>
            <w:shd w:val="clear" w:color="auto" w:fill="auto"/>
          </w:tcPr>
          <w:p w14:paraId="6C02974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A72B5B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4950B55" w14:textId="77777777" w:rsidTr="00F66078">
        <w:tc>
          <w:tcPr>
            <w:tcW w:w="2967" w:type="dxa"/>
            <w:tcBorders>
              <w:top w:val="nil"/>
              <w:bottom w:val="nil"/>
            </w:tcBorders>
            <w:shd w:val="clear" w:color="auto" w:fill="auto"/>
          </w:tcPr>
          <w:p w14:paraId="7345063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A0CBFA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共同生活室に設けている場合は、１か所でなく２か所以上に分散して設けていますか。</w:t>
            </w:r>
          </w:p>
        </w:tc>
        <w:tc>
          <w:tcPr>
            <w:tcW w:w="2673" w:type="dxa"/>
            <w:shd w:val="clear" w:color="auto" w:fill="auto"/>
            <w:tcMar>
              <w:left w:w="113" w:type="dxa"/>
            </w:tcMar>
          </w:tcPr>
          <w:p w14:paraId="162148C1"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2469AB">
              <w:rPr>
                <w:rFonts w:ascii="ＭＳ Ｐゴシック" w:eastAsia="ＭＳ Ｐゴシック" w:hAnsi="ＭＳ Ｐゴシック" w:hint="eastAsia"/>
                <w:kern w:val="0"/>
                <w:sz w:val="20"/>
                <w:szCs w:val="20"/>
              </w:rPr>
              <w:t>第5の3(2)⑦</w:t>
            </w:r>
          </w:p>
        </w:tc>
        <w:tc>
          <w:tcPr>
            <w:tcW w:w="1829" w:type="dxa"/>
            <w:shd w:val="clear" w:color="auto" w:fill="auto"/>
          </w:tcPr>
          <w:p w14:paraId="15F0DAD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4087C4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1E307CA" w14:textId="77777777" w:rsidTr="00F66078">
        <w:tc>
          <w:tcPr>
            <w:tcW w:w="2967" w:type="dxa"/>
            <w:tcBorders>
              <w:top w:val="nil"/>
              <w:bottom w:val="nil"/>
            </w:tcBorders>
            <w:shd w:val="clear" w:color="auto" w:fill="auto"/>
          </w:tcPr>
          <w:p w14:paraId="44E09DA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80D37C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 xml:space="preserve">③　</w:t>
            </w:r>
            <w:r w:rsidRPr="00387D99">
              <w:rPr>
                <w:rFonts w:ascii="ＭＳ 明朝" w:hAnsi="ＭＳ 明朝" w:hint="eastAsia"/>
                <w:sz w:val="20"/>
                <w:szCs w:val="20"/>
              </w:rPr>
              <w:t>ブザー又はこれに代わる設備を設けるとともに、</w:t>
            </w:r>
            <w:r w:rsidRPr="00387D99">
              <w:rPr>
                <w:rFonts w:ascii="ＭＳ 明朝" w:hint="eastAsia"/>
                <w:sz w:val="20"/>
                <w:szCs w:val="20"/>
              </w:rPr>
              <w:t>身体の不</w:t>
            </w:r>
            <w:r w:rsidRPr="008873BB">
              <w:rPr>
                <w:rFonts w:ascii="ＭＳ 明朝" w:hint="eastAsia"/>
                <w:sz w:val="20"/>
                <w:szCs w:val="20"/>
              </w:rPr>
              <w:t>自由な者が使用するのに適したものとなっていますか。</w:t>
            </w:r>
          </w:p>
        </w:tc>
        <w:tc>
          <w:tcPr>
            <w:tcW w:w="2673" w:type="dxa"/>
            <w:shd w:val="clear" w:color="auto" w:fill="auto"/>
            <w:tcMar>
              <w:left w:w="113" w:type="dxa"/>
            </w:tcMar>
          </w:tcPr>
          <w:p w14:paraId="2E22CAC1"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07C91DC4"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469AB">
              <w:rPr>
                <w:rFonts w:ascii="ＭＳ Ｐゴシック" w:eastAsia="ＭＳ Ｐゴシック" w:hAnsi="ＭＳ Ｐゴシック" w:hint="eastAsia"/>
                <w:sz w:val="20"/>
                <w:szCs w:val="20"/>
              </w:rPr>
              <w:t>第13条第1項第1号ハ(2)</w:t>
            </w:r>
          </w:p>
        </w:tc>
        <w:tc>
          <w:tcPr>
            <w:tcW w:w="1829" w:type="dxa"/>
            <w:shd w:val="clear" w:color="auto" w:fill="auto"/>
          </w:tcPr>
          <w:p w14:paraId="49879EE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2E7CE5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3F65148" w14:textId="77777777" w:rsidTr="00F66078">
        <w:tc>
          <w:tcPr>
            <w:tcW w:w="2967" w:type="dxa"/>
            <w:tcBorders>
              <w:top w:val="nil"/>
              <w:bottom w:val="nil"/>
            </w:tcBorders>
            <w:shd w:val="clear" w:color="auto" w:fill="auto"/>
          </w:tcPr>
          <w:p w14:paraId="3DAEAEB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171969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常夜灯を設けていますか。</w:t>
            </w:r>
          </w:p>
        </w:tc>
        <w:tc>
          <w:tcPr>
            <w:tcW w:w="2673" w:type="dxa"/>
            <w:shd w:val="clear" w:color="auto" w:fill="auto"/>
            <w:tcMar>
              <w:left w:w="113" w:type="dxa"/>
            </w:tcMar>
          </w:tcPr>
          <w:p w14:paraId="2DAC1A12"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3E70E2F4" w14:textId="77777777" w:rsidR="00476059" w:rsidRPr="002469A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2469AB">
              <w:rPr>
                <w:rFonts w:ascii="ＭＳ Ｐゴシック" w:eastAsia="ＭＳ Ｐゴシック" w:hAnsi="ＭＳ Ｐゴシック" w:hint="eastAsia"/>
                <w:sz w:val="20"/>
                <w:szCs w:val="20"/>
              </w:rPr>
              <w:t>第13条第1項第1号ハ(3)</w:t>
            </w:r>
          </w:p>
        </w:tc>
        <w:tc>
          <w:tcPr>
            <w:tcW w:w="1829" w:type="dxa"/>
            <w:shd w:val="clear" w:color="auto" w:fill="auto"/>
          </w:tcPr>
          <w:p w14:paraId="0BBF903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F0D800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E00CC0A" w14:textId="77777777" w:rsidTr="00F66078">
        <w:tc>
          <w:tcPr>
            <w:tcW w:w="2967" w:type="dxa"/>
            <w:tcBorders>
              <w:top w:val="nil"/>
              <w:bottom w:val="nil"/>
            </w:tcBorders>
            <w:shd w:val="clear" w:color="auto" w:fill="auto"/>
          </w:tcPr>
          <w:p w14:paraId="2B9919D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(２)　機能訓練室</w:t>
            </w:r>
          </w:p>
        </w:tc>
        <w:tc>
          <w:tcPr>
            <w:tcW w:w="7870" w:type="dxa"/>
            <w:tcBorders>
              <w:top w:val="single" w:sz="4" w:space="0" w:color="auto"/>
            </w:tcBorders>
            <w:shd w:val="clear" w:color="auto" w:fill="auto"/>
          </w:tcPr>
          <w:p w14:paraId="2B81090D"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１平方メートルに入居定員数を乗じて得た面積以上の面積を有し、必要な器械・器具を備えていますか。</w:t>
            </w:r>
          </w:p>
        </w:tc>
        <w:tc>
          <w:tcPr>
            <w:tcW w:w="2673" w:type="dxa"/>
            <w:shd w:val="clear" w:color="auto" w:fill="auto"/>
            <w:tcMar>
              <w:left w:w="113" w:type="dxa"/>
            </w:tcMar>
          </w:tcPr>
          <w:p w14:paraId="1044F73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第41条第2項第2号</w:t>
            </w:r>
          </w:p>
        </w:tc>
        <w:tc>
          <w:tcPr>
            <w:tcW w:w="1829" w:type="dxa"/>
            <w:shd w:val="clear" w:color="auto" w:fill="auto"/>
          </w:tcPr>
          <w:p w14:paraId="40CBC08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3A50D6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13C40A5" w14:textId="77777777" w:rsidTr="00F66078">
        <w:tc>
          <w:tcPr>
            <w:tcW w:w="2967" w:type="dxa"/>
            <w:tcBorders>
              <w:top w:val="nil"/>
              <w:bottom w:val="nil"/>
            </w:tcBorders>
            <w:shd w:val="clear" w:color="auto" w:fill="auto"/>
          </w:tcPr>
          <w:p w14:paraId="0FA0736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976F841"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専ら当該ユニット型介護老人保健施設の用に供するものとなっていますか(サービスの提供に支障がない場合は、この限りではありません。)。</w:t>
            </w:r>
          </w:p>
        </w:tc>
        <w:tc>
          <w:tcPr>
            <w:tcW w:w="2673" w:type="dxa"/>
            <w:shd w:val="clear" w:color="auto" w:fill="auto"/>
            <w:tcMar>
              <w:left w:w="113" w:type="dxa"/>
            </w:tcMar>
          </w:tcPr>
          <w:p w14:paraId="041E88F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省令</w:t>
            </w:r>
            <w:r w:rsidRPr="008873BB">
              <w:rPr>
                <w:rFonts w:ascii="ＭＳ Ｐゴシック" w:eastAsia="ＭＳ Ｐゴシック" w:hAnsi="ＭＳ Ｐゴシック" w:hint="eastAsia"/>
                <w:kern w:val="0"/>
                <w:sz w:val="20"/>
                <w:szCs w:val="20"/>
              </w:rPr>
              <w:t>第41条第3項</w:t>
            </w:r>
          </w:p>
        </w:tc>
        <w:tc>
          <w:tcPr>
            <w:tcW w:w="1829" w:type="dxa"/>
            <w:shd w:val="clear" w:color="auto" w:fill="auto"/>
          </w:tcPr>
          <w:p w14:paraId="2278494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A0572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7B52892" w14:textId="77777777" w:rsidTr="00F66078">
        <w:tc>
          <w:tcPr>
            <w:tcW w:w="2967" w:type="dxa"/>
            <w:tcBorders>
              <w:top w:val="nil"/>
              <w:bottom w:val="nil"/>
            </w:tcBorders>
            <w:shd w:val="clear" w:color="auto" w:fill="auto"/>
          </w:tcPr>
          <w:p w14:paraId="0F88CCE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(３)　浴室</w:t>
            </w:r>
          </w:p>
        </w:tc>
        <w:tc>
          <w:tcPr>
            <w:tcW w:w="7870" w:type="dxa"/>
            <w:tcBorders>
              <w:top w:val="single" w:sz="4" w:space="0" w:color="auto"/>
            </w:tcBorders>
            <w:shd w:val="clear" w:color="auto" w:fill="auto"/>
          </w:tcPr>
          <w:p w14:paraId="0E28FD3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身体の不自由な者が入浴するのに適したものになっていますか。</w:t>
            </w:r>
          </w:p>
        </w:tc>
        <w:tc>
          <w:tcPr>
            <w:tcW w:w="2673" w:type="dxa"/>
            <w:shd w:val="clear" w:color="auto" w:fill="auto"/>
            <w:tcMar>
              <w:left w:w="113" w:type="dxa"/>
            </w:tcMar>
          </w:tcPr>
          <w:p w14:paraId="55876EF7" w14:textId="77777777" w:rsidR="00476059" w:rsidRPr="00450F02"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47B8CBDA" w14:textId="77777777" w:rsidR="00476059" w:rsidRPr="00450F0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50F02">
              <w:rPr>
                <w:rFonts w:ascii="ＭＳ Ｐゴシック" w:eastAsia="ＭＳ Ｐゴシック" w:hAnsi="ＭＳ Ｐゴシック" w:hint="eastAsia"/>
                <w:sz w:val="20"/>
                <w:szCs w:val="20"/>
              </w:rPr>
              <w:t>第13条第1項第2号イ</w:t>
            </w:r>
          </w:p>
        </w:tc>
        <w:tc>
          <w:tcPr>
            <w:tcW w:w="1829" w:type="dxa"/>
            <w:shd w:val="clear" w:color="auto" w:fill="auto"/>
          </w:tcPr>
          <w:p w14:paraId="1771470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FBED9C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D1A52B2" w14:textId="77777777" w:rsidTr="00F66078">
        <w:tc>
          <w:tcPr>
            <w:tcW w:w="2967" w:type="dxa"/>
            <w:tcBorders>
              <w:top w:val="nil"/>
              <w:bottom w:val="nil"/>
            </w:tcBorders>
            <w:shd w:val="clear" w:color="auto" w:fill="auto"/>
          </w:tcPr>
          <w:p w14:paraId="4BE21FF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CF0FFAD"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一般浴槽のほか、入浴に介助を必要とする者の入浴に適した 特別浴槽を設けていますか。</w:t>
            </w:r>
          </w:p>
          <w:p w14:paraId="048D6B7D"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40615381" w14:textId="77777777" w:rsidR="00476059" w:rsidRPr="00450F02"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70CD656F" w14:textId="77777777" w:rsidR="00476059" w:rsidRPr="00450F0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50F02">
              <w:rPr>
                <w:rFonts w:ascii="ＭＳ Ｐゴシック" w:eastAsia="ＭＳ Ｐゴシック" w:hAnsi="ＭＳ Ｐゴシック" w:hint="eastAsia"/>
                <w:sz w:val="20"/>
                <w:szCs w:val="20"/>
              </w:rPr>
              <w:t>第13条第1項第2号ロ</w:t>
            </w:r>
          </w:p>
        </w:tc>
        <w:tc>
          <w:tcPr>
            <w:tcW w:w="1829" w:type="dxa"/>
            <w:shd w:val="clear" w:color="auto" w:fill="auto"/>
          </w:tcPr>
          <w:p w14:paraId="12B950E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A61983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1C70B0D" w14:textId="77777777" w:rsidTr="00F66078">
        <w:tc>
          <w:tcPr>
            <w:tcW w:w="2967" w:type="dxa"/>
            <w:tcBorders>
              <w:top w:val="nil"/>
              <w:bottom w:val="nil"/>
            </w:tcBorders>
            <w:shd w:val="clear" w:color="auto" w:fill="auto"/>
          </w:tcPr>
          <w:p w14:paraId="35E35E2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E9F5EFF"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療養室のある階ごとに設けていますか。</w:t>
            </w:r>
          </w:p>
          <w:p w14:paraId="730C4742" w14:textId="77777777" w:rsidR="00476059" w:rsidRPr="008873BB" w:rsidRDefault="00476059" w:rsidP="00476059">
            <w:pPr>
              <w:overflowPunct w:val="0"/>
              <w:autoSpaceDE w:val="0"/>
              <w:autoSpaceDN w:val="0"/>
              <w:spacing w:line="320" w:lineRule="exact"/>
              <w:rPr>
                <w:rFonts w:ascii="ＭＳ 明朝"/>
                <w:sz w:val="20"/>
                <w:szCs w:val="20"/>
              </w:rPr>
            </w:pPr>
          </w:p>
        </w:tc>
        <w:tc>
          <w:tcPr>
            <w:tcW w:w="2673" w:type="dxa"/>
            <w:shd w:val="clear" w:color="auto" w:fill="auto"/>
            <w:tcMar>
              <w:left w:w="113" w:type="dxa"/>
            </w:tcMar>
          </w:tcPr>
          <w:p w14:paraId="39169B1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第5の3(2)⑧</w:t>
            </w:r>
          </w:p>
        </w:tc>
        <w:tc>
          <w:tcPr>
            <w:tcW w:w="1829" w:type="dxa"/>
            <w:shd w:val="clear" w:color="auto" w:fill="auto"/>
          </w:tcPr>
          <w:p w14:paraId="3348EC1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F97132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EA46D88" w14:textId="77777777" w:rsidTr="00F66078">
        <w:tc>
          <w:tcPr>
            <w:tcW w:w="2967" w:type="dxa"/>
            <w:tcBorders>
              <w:top w:val="nil"/>
              <w:bottom w:val="nil"/>
            </w:tcBorders>
            <w:shd w:val="clear" w:color="auto" w:fill="auto"/>
          </w:tcPr>
          <w:p w14:paraId="3BFFAE9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AD8B708"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専ら当該ユニット型介護老人保健施設の用に供するものとなっていますか(サービスの提供に支障がない場合は、この限りではありません。)。</w:t>
            </w:r>
          </w:p>
        </w:tc>
        <w:tc>
          <w:tcPr>
            <w:tcW w:w="2673" w:type="dxa"/>
            <w:shd w:val="clear" w:color="auto" w:fill="auto"/>
            <w:tcMar>
              <w:left w:w="113" w:type="dxa"/>
            </w:tcMar>
          </w:tcPr>
          <w:p w14:paraId="46F29D40" w14:textId="77777777" w:rsidR="00476059" w:rsidRPr="00450F02" w:rsidRDefault="00476059" w:rsidP="00476059">
            <w:pPr>
              <w:suppressAutoHyphens/>
              <w:overflowPunct w:val="0"/>
              <w:autoSpaceDE w:val="0"/>
              <w:autoSpaceDN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条例規則</w:t>
            </w:r>
          </w:p>
          <w:p w14:paraId="648776F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450F02">
              <w:rPr>
                <w:rFonts w:ascii="ＭＳ Ｐゴシック" w:eastAsia="ＭＳ Ｐゴシック" w:hAnsi="ＭＳ Ｐゴシック" w:hint="eastAsia"/>
                <w:sz w:val="20"/>
                <w:szCs w:val="20"/>
              </w:rPr>
              <w:t>第13条第1項第2号ハ</w:t>
            </w:r>
          </w:p>
        </w:tc>
        <w:tc>
          <w:tcPr>
            <w:tcW w:w="1829" w:type="dxa"/>
            <w:shd w:val="clear" w:color="auto" w:fill="auto"/>
          </w:tcPr>
          <w:p w14:paraId="3BEADB7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BF204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933957B" w14:textId="77777777" w:rsidTr="00F66078">
        <w:tc>
          <w:tcPr>
            <w:tcW w:w="2967" w:type="dxa"/>
            <w:tcBorders>
              <w:top w:val="nil"/>
              <w:bottom w:val="nil"/>
            </w:tcBorders>
            <w:shd w:val="clear" w:color="auto" w:fill="auto"/>
          </w:tcPr>
          <w:p w14:paraId="150AE6F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(４)　設備構造</w:t>
            </w:r>
          </w:p>
        </w:tc>
        <w:tc>
          <w:tcPr>
            <w:tcW w:w="7870" w:type="dxa"/>
            <w:tcBorders>
              <w:top w:val="single" w:sz="4" w:space="0" w:color="auto"/>
            </w:tcBorders>
            <w:shd w:val="clear" w:color="auto" w:fill="auto"/>
          </w:tcPr>
          <w:p w14:paraId="5E4BE63A"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施設の建物は、建築基準法第２条第９号の二に規定する耐火建築物となっていますか。</w:t>
            </w:r>
          </w:p>
          <w:p w14:paraId="20CC1E02"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51A7EB85"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　ただし、次のいずれかの要件を満たす２階建て又は平屋建てのユニット型介護老人保健施設の建物にあっては、準耐火建築物とすることができます。</w:t>
            </w:r>
          </w:p>
          <w:p w14:paraId="32034162"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41F00DF0" w14:textId="77777777" w:rsidR="00476059" w:rsidRPr="008873BB" w:rsidRDefault="00476059" w:rsidP="00476059">
            <w:pPr>
              <w:overflowPunct w:val="0"/>
              <w:autoSpaceDE w:val="0"/>
              <w:autoSpaceDN w:val="0"/>
              <w:spacing w:line="320" w:lineRule="exact"/>
              <w:ind w:leftChars="95" w:left="199"/>
              <w:rPr>
                <w:rFonts w:ascii="ＭＳ 明朝"/>
                <w:sz w:val="20"/>
                <w:szCs w:val="20"/>
              </w:rPr>
            </w:pPr>
            <w:r w:rsidRPr="008873BB">
              <w:rPr>
                <w:rFonts w:ascii="ＭＳ 明朝" w:hint="eastAsia"/>
                <w:sz w:val="20"/>
                <w:szCs w:val="20"/>
              </w:rPr>
              <w:lastRenderedPageBreak/>
              <w:t>ア　療養室等を２階以上の階及び地階のいずれにも設けていない場合</w:t>
            </w:r>
          </w:p>
          <w:p w14:paraId="31539903" w14:textId="77777777" w:rsidR="00476059" w:rsidRPr="008873BB" w:rsidRDefault="00476059" w:rsidP="00476059">
            <w:pPr>
              <w:overflowPunct w:val="0"/>
              <w:autoSpaceDE w:val="0"/>
              <w:autoSpaceDN w:val="0"/>
              <w:spacing w:line="320" w:lineRule="exact"/>
              <w:ind w:leftChars="95" w:left="399" w:hangingChars="100" w:hanging="200"/>
              <w:rPr>
                <w:rFonts w:ascii="ＭＳ 明朝"/>
                <w:sz w:val="20"/>
                <w:szCs w:val="20"/>
              </w:rPr>
            </w:pPr>
            <w:r w:rsidRPr="008873BB">
              <w:rPr>
                <w:rFonts w:ascii="ＭＳ 明朝" w:hint="eastAsia"/>
                <w:sz w:val="20"/>
                <w:szCs w:val="20"/>
              </w:rPr>
              <w:t>イ　療養室等を２階以上の階及び地階のいずれにも設けている場合であって、次に掲げる要件の全てを満たすこと</w:t>
            </w:r>
          </w:p>
          <w:p w14:paraId="6F21E659" w14:textId="77777777" w:rsidR="00476059" w:rsidRPr="008873BB" w:rsidRDefault="00476059" w:rsidP="00476059">
            <w:pPr>
              <w:overflowPunct w:val="0"/>
              <w:autoSpaceDE w:val="0"/>
              <w:autoSpaceDN w:val="0"/>
              <w:spacing w:line="320" w:lineRule="exact"/>
              <w:ind w:leftChars="190" w:left="599" w:hangingChars="100" w:hanging="200"/>
              <w:rPr>
                <w:rFonts w:ascii="ＭＳ 明朝"/>
                <w:sz w:val="20"/>
                <w:szCs w:val="20"/>
              </w:rPr>
            </w:pPr>
            <w:r w:rsidRPr="008873BB">
              <w:rPr>
                <w:rFonts w:ascii="ＭＳ 明朝" w:hint="eastAsia"/>
                <w:sz w:val="20"/>
                <w:szCs w:val="20"/>
              </w:rPr>
              <w:t>ａ　当該ユニット型介護老人保健施設の所在地を管轄する消防長又は消防署長と相談の上、非常災害対策に関する具体的計画に入居者の円滑かつ迅速な避難を確保するために必要な事項を定めること</w:t>
            </w:r>
          </w:p>
          <w:p w14:paraId="028ED182" w14:textId="77777777" w:rsidR="00476059" w:rsidRPr="008873BB" w:rsidRDefault="00476059" w:rsidP="00476059">
            <w:pPr>
              <w:overflowPunct w:val="0"/>
              <w:autoSpaceDE w:val="0"/>
              <w:autoSpaceDN w:val="0"/>
              <w:spacing w:line="320" w:lineRule="exact"/>
              <w:ind w:leftChars="190" w:left="599" w:hangingChars="100" w:hanging="200"/>
              <w:rPr>
                <w:rFonts w:ascii="ＭＳ 明朝"/>
                <w:sz w:val="20"/>
                <w:szCs w:val="20"/>
              </w:rPr>
            </w:pPr>
            <w:r w:rsidRPr="008873BB">
              <w:rPr>
                <w:rFonts w:ascii="ＭＳ 明朝" w:hint="eastAsia"/>
                <w:sz w:val="20"/>
                <w:szCs w:val="20"/>
              </w:rPr>
              <w:t>ｂ　消防訓練については、上記計画に従い、昼間及び夜間において行うこと</w:t>
            </w:r>
          </w:p>
          <w:p w14:paraId="3C080E5E" w14:textId="77777777" w:rsidR="00476059" w:rsidRPr="008873BB" w:rsidRDefault="00476059" w:rsidP="00476059">
            <w:pPr>
              <w:overflowPunct w:val="0"/>
              <w:autoSpaceDE w:val="0"/>
              <w:autoSpaceDN w:val="0"/>
              <w:spacing w:line="320" w:lineRule="exact"/>
              <w:ind w:leftChars="190" w:left="599" w:hangingChars="100" w:hanging="200"/>
              <w:rPr>
                <w:rFonts w:ascii="ＭＳ 明朝"/>
                <w:sz w:val="20"/>
                <w:szCs w:val="20"/>
              </w:rPr>
            </w:pPr>
            <w:r w:rsidRPr="008873BB">
              <w:rPr>
                <w:rFonts w:ascii="ＭＳ 明朝" w:hint="eastAsia"/>
                <w:sz w:val="20"/>
                <w:szCs w:val="20"/>
              </w:rPr>
              <w:t>ｃ　火災時における避難、消火等の協力を得ることができるよう、地域住民等との連絡体制を整備すること</w:t>
            </w:r>
          </w:p>
        </w:tc>
        <w:tc>
          <w:tcPr>
            <w:tcW w:w="2673" w:type="dxa"/>
            <w:shd w:val="clear" w:color="auto" w:fill="auto"/>
            <w:tcMar>
              <w:left w:w="113" w:type="dxa"/>
            </w:tcMar>
          </w:tcPr>
          <w:p w14:paraId="1C1BF116" w14:textId="77777777" w:rsidR="00476059" w:rsidRPr="00450F0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lastRenderedPageBreak/>
              <w:t>条例規則</w:t>
            </w:r>
            <w:r w:rsidRPr="00450F02">
              <w:rPr>
                <w:rFonts w:ascii="ＭＳ Ｐゴシック" w:eastAsia="ＭＳ Ｐゴシック" w:hAnsi="ＭＳ Ｐゴシック" w:hint="eastAsia"/>
                <w:sz w:val="20"/>
                <w:szCs w:val="20"/>
              </w:rPr>
              <w:t>第13条第2項</w:t>
            </w:r>
          </w:p>
        </w:tc>
        <w:tc>
          <w:tcPr>
            <w:tcW w:w="1829" w:type="dxa"/>
            <w:shd w:val="clear" w:color="auto" w:fill="auto"/>
          </w:tcPr>
          <w:p w14:paraId="76FCA7A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5B91A5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DEAF4A9" w14:textId="77777777" w:rsidTr="00F66078">
        <w:tc>
          <w:tcPr>
            <w:tcW w:w="2967" w:type="dxa"/>
            <w:tcBorders>
              <w:top w:val="nil"/>
              <w:bottom w:val="nil"/>
            </w:tcBorders>
            <w:shd w:val="clear" w:color="auto" w:fill="auto"/>
          </w:tcPr>
          <w:p w14:paraId="0AFA536C"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05F1181"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療養室等が２階以上の階にある場合は、屋内の直通階段及びエレベーターをそれぞれ１以上設けていますか。</w:t>
            </w:r>
          </w:p>
        </w:tc>
        <w:tc>
          <w:tcPr>
            <w:tcW w:w="2673" w:type="dxa"/>
            <w:tcBorders>
              <w:bottom w:val="single" w:sz="4" w:space="0" w:color="auto"/>
            </w:tcBorders>
            <w:shd w:val="clear" w:color="auto" w:fill="auto"/>
            <w:tcMar>
              <w:left w:w="113" w:type="dxa"/>
            </w:tcMar>
          </w:tcPr>
          <w:p w14:paraId="1A2F4F57"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1526">
              <w:rPr>
                <w:rFonts w:ascii="ＭＳ Ｐゴシック" w:eastAsia="ＭＳ Ｐゴシック" w:hAnsi="ＭＳ Ｐゴシック" w:hint="eastAsia"/>
                <w:sz w:val="20"/>
                <w:szCs w:val="20"/>
              </w:rPr>
              <w:t>第13条第4項第1号</w:t>
            </w:r>
          </w:p>
        </w:tc>
        <w:tc>
          <w:tcPr>
            <w:tcW w:w="1829" w:type="dxa"/>
            <w:tcBorders>
              <w:bottom w:val="single" w:sz="4" w:space="0" w:color="auto"/>
            </w:tcBorders>
            <w:shd w:val="clear" w:color="auto" w:fill="auto"/>
          </w:tcPr>
          <w:p w14:paraId="24038F6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7A1313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F843D05" w14:textId="77777777" w:rsidTr="00F66078">
        <w:tc>
          <w:tcPr>
            <w:tcW w:w="2967" w:type="dxa"/>
            <w:tcBorders>
              <w:top w:val="nil"/>
              <w:bottom w:val="nil"/>
            </w:tcBorders>
            <w:shd w:val="clear" w:color="auto" w:fill="auto"/>
          </w:tcPr>
          <w:p w14:paraId="79B8C8C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0FAEB15"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療養室等が３階以上の階にある場合は、避難に支障がないように避難階段を２以上設けていますか。</w:t>
            </w:r>
          </w:p>
          <w:p w14:paraId="75196369" w14:textId="77777777" w:rsidR="00476059" w:rsidRPr="008873BB" w:rsidRDefault="00476059" w:rsidP="00476059">
            <w:pPr>
              <w:overflowPunct w:val="0"/>
              <w:autoSpaceDE w:val="0"/>
              <w:autoSpaceDN w:val="0"/>
              <w:spacing w:line="320" w:lineRule="exact"/>
              <w:ind w:leftChars="95" w:left="199"/>
              <w:rPr>
                <w:rFonts w:ascii="ＭＳ 明朝"/>
                <w:sz w:val="20"/>
                <w:szCs w:val="20"/>
              </w:rPr>
            </w:pPr>
            <w:r w:rsidRPr="008873BB">
              <w:rPr>
                <w:rFonts w:ascii="ＭＳ 明朝" w:hint="eastAsia"/>
                <w:sz w:val="20"/>
                <w:szCs w:val="20"/>
              </w:rPr>
              <w:t>(上記②に規定する直通階段を建築基準法施行令第123条第１項に規定する避難階段としての構造とする場合は、その直通階段の数を避難階段の数に算入することができます。)</w:t>
            </w:r>
          </w:p>
        </w:tc>
        <w:tc>
          <w:tcPr>
            <w:tcW w:w="2673" w:type="dxa"/>
            <w:tcBorders>
              <w:bottom w:val="single" w:sz="4" w:space="0" w:color="auto"/>
            </w:tcBorders>
            <w:shd w:val="clear" w:color="auto" w:fill="auto"/>
            <w:tcMar>
              <w:left w:w="113" w:type="dxa"/>
            </w:tcMar>
          </w:tcPr>
          <w:p w14:paraId="6A07AABA"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1526">
              <w:rPr>
                <w:rFonts w:ascii="ＭＳ Ｐゴシック" w:eastAsia="ＭＳ Ｐゴシック" w:hAnsi="ＭＳ Ｐゴシック" w:hint="eastAsia"/>
                <w:sz w:val="20"/>
                <w:szCs w:val="20"/>
              </w:rPr>
              <w:t>第13条第4項第3号</w:t>
            </w:r>
          </w:p>
        </w:tc>
        <w:tc>
          <w:tcPr>
            <w:tcW w:w="1829" w:type="dxa"/>
            <w:tcBorders>
              <w:bottom w:val="single" w:sz="4" w:space="0" w:color="auto"/>
            </w:tcBorders>
            <w:shd w:val="clear" w:color="auto" w:fill="auto"/>
          </w:tcPr>
          <w:p w14:paraId="432D9DE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80E815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333E475" w14:textId="77777777" w:rsidTr="00F66078">
        <w:tc>
          <w:tcPr>
            <w:tcW w:w="2967" w:type="dxa"/>
            <w:tcBorders>
              <w:top w:val="nil"/>
              <w:bottom w:val="nil"/>
            </w:tcBorders>
            <w:shd w:val="clear" w:color="auto" w:fill="auto"/>
          </w:tcPr>
          <w:p w14:paraId="3F25C9E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(５)　階段</w:t>
            </w:r>
          </w:p>
        </w:tc>
        <w:tc>
          <w:tcPr>
            <w:tcW w:w="7870" w:type="dxa"/>
            <w:tcBorders>
              <w:top w:val="single" w:sz="4" w:space="0" w:color="auto"/>
              <w:bottom w:val="single" w:sz="4" w:space="0" w:color="auto"/>
            </w:tcBorders>
            <w:shd w:val="clear" w:color="auto" w:fill="auto"/>
          </w:tcPr>
          <w:p w14:paraId="27C04C29" w14:textId="77777777" w:rsidR="00476059" w:rsidRPr="008873BB" w:rsidRDefault="00476059" w:rsidP="00476059">
            <w:pPr>
              <w:overflowPunct w:val="0"/>
              <w:autoSpaceDE w:val="0"/>
              <w:autoSpaceDN w:val="0"/>
              <w:spacing w:line="320" w:lineRule="exact"/>
              <w:ind w:leftChars="95" w:left="199"/>
              <w:rPr>
                <w:rFonts w:ascii="ＭＳ 明朝"/>
                <w:sz w:val="20"/>
                <w:szCs w:val="20"/>
              </w:rPr>
            </w:pPr>
            <w:r w:rsidRPr="008873BB">
              <w:rPr>
                <w:rFonts w:ascii="ＭＳ 明朝" w:hint="eastAsia"/>
                <w:sz w:val="20"/>
                <w:szCs w:val="20"/>
              </w:rPr>
              <w:t>階段に手すりを設けていますか。</w:t>
            </w:r>
          </w:p>
        </w:tc>
        <w:tc>
          <w:tcPr>
            <w:tcW w:w="2673" w:type="dxa"/>
            <w:tcBorders>
              <w:top w:val="single" w:sz="4" w:space="0" w:color="auto"/>
              <w:bottom w:val="single" w:sz="4" w:space="0" w:color="auto"/>
            </w:tcBorders>
            <w:shd w:val="clear" w:color="auto" w:fill="auto"/>
            <w:tcMar>
              <w:left w:w="113" w:type="dxa"/>
            </w:tcMar>
          </w:tcPr>
          <w:p w14:paraId="17368A2D"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1526">
              <w:rPr>
                <w:rFonts w:ascii="ＭＳ Ｐゴシック" w:eastAsia="ＭＳ Ｐゴシック" w:hAnsi="ＭＳ Ｐゴシック" w:hint="eastAsia"/>
                <w:sz w:val="20"/>
                <w:szCs w:val="20"/>
              </w:rPr>
              <w:t>第13条第4項第4号</w:t>
            </w:r>
          </w:p>
        </w:tc>
        <w:tc>
          <w:tcPr>
            <w:tcW w:w="1829" w:type="dxa"/>
            <w:tcBorders>
              <w:top w:val="single" w:sz="4" w:space="0" w:color="auto"/>
              <w:bottom w:val="single" w:sz="4" w:space="0" w:color="auto"/>
            </w:tcBorders>
            <w:shd w:val="clear" w:color="auto" w:fill="auto"/>
          </w:tcPr>
          <w:p w14:paraId="225FAC8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B6B6CA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C795664" w14:textId="77777777" w:rsidTr="00F66078">
        <w:tc>
          <w:tcPr>
            <w:tcW w:w="2967" w:type="dxa"/>
            <w:tcBorders>
              <w:top w:val="nil"/>
              <w:bottom w:val="nil"/>
            </w:tcBorders>
            <w:shd w:val="clear" w:color="auto" w:fill="auto"/>
          </w:tcPr>
          <w:p w14:paraId="28D059A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(６)　廊下</w:t>
            </w:r>
          </w:p>
        </w:tc>
        <w:tc>
          <w:tcPr>
            <w:tcW w:w="7870" w:type="dxa"/>
            <w:tcBorders>
              <w:top w:val="single" w:sz="4" w:space="0" w:color="auto"/>
              <w:bottom w:val="nil"/>
            </w:tcBorders>
            <w:shd w:val="clear" w:color="auto" w:fill="auto"/>
          </w:tcPr>
          <w:p w14:paraId="5C0B82E0" w14:textId="77777777" w:rsidR="00476059" w:rsidRPr="002B1526" w:rsidRDefault="00476059" w:rsidP="00476059">
            <w:pPr>
              <w:overflowPunct w:val="0"/>
              <w:autoSpaceDE w:val="0"/>
              <w:autoSpaceDN w:val="0"/>
              <w:spacing w:line="320" w:lineRule="exact"/>
              <w:ind w:left="200" w:hangingChars="100" w:hanging="200"/>
              <w:rPr>
                <w:rFonts w:ascii="ＭＳ 明朝"/>
                <w:sz w:val="20"/>
                <w:szCs w:val="20"/>
              </w:rPr>
            </w:pPr>
            <w:r w:rsidRPr="002B1526">
              <w:rPr>
                <w:rFonts w:ascii="ＭＳ 明朝" w:hint="eastAsia"/>
                <w:sz w:val="20"/>
                <w:szCs w:val="20"/>
              </w:rPr>
              <w:t>①　幅は内法で1.8メートル以上になっていますか。</w:t>
            </w:r>
          </w:p>
          <w:p w14:paraId="40A8C236" w14:textId="77777777" w:rsidR="00476059" w:rsidRPr="002B1526" w:rsidRDefault="00476059" w:rsidP="00476059">
            <w:pPr>
              <w:overflowPunct w:val="0"/>
              <w:autoSpaceDE w:val="0"/>
              <w:autoSpaceDN w:val="0"/>
              <w:spacing w:line="320" w:lineRule="exact"/>
              <w:ind w:leftChars="95" w:left="199" w:firstLineChars="100" w:firstLine="200"/>
              <w:rPr>
                <w:rFonts w:ascii="ＭＳ 明朝"/>
                <w:sz w:val="20"/>
                <w:szCs w:val="20"/>
              </w:rPr>
            </w:pPr>
            <w:r w:rsidRPr="002B1526">
              <w:rPr>
                <w:rFonts w:ascii="ＭＳ 明朝" w:hint="eastAsia"/>
                <w:sz w:val="20"/>
                <w:szCs w:val="20"/>
              </w:rPr>
              <w:t>なお、廊下の一部の幅を拡張することにより、入居者、従業員等の円滑な往来に支障が生じないと認められる場合は、1.5メートル以上として差し支えありません。</w:t>
            </w:r>
          </w:p>
          <w:p w14:paraId="252F6E9B" w14:textId="77777777" w:rsidR="00476059" w:rsidRPr="002B1526" w:rsidRDefault="00476059" w:rsidP="00476059">
            <w:pPr>
              <w:overflowPunct w:val="0"/>
              <w:autoSpaceDE w:val="0"/>
              <w:autoSpaceDN w:val="0"/>
              <w:spacing w:line="320" w:lineRule="exact"/>
              <w:ind w:leftChars="95" w:left="199" w:firstLineChars="100" w:firstLine="200"/>
              <w:rPr>
                <w:rFonts w:ascii="ＭＳ 明朝"/>
                <w:sz w:val="20"/>
                <w:szCs w:val="20"/>
              </w:rPr>
            </w:pPr>
            <w:r w:rsidRPr="002B1526">
              <w:rPr>
                <w:rFonts w:ascii="ＭＳ 明朝" w:hint="eastAsia"/>
                <w:sz w:val="20"/>
                <w:szCs w:val="20"/>
              </w:rPr>
              <w:t>また、廊下の幅は内法によるものとし、手すりから測定するものとします。</w:t>
            </w:r>
          </w:p>
        </w:tc>
        <w:tc>
          <w:tcPr>
            <w:tcW w:w="2673" w:type="dxa"/>
            <w:tcBorders>
              <w:bottom w:val="nil"/>
            </w:tcBorders>
            <w:shd w:val="clear" w:color="auto" w:fill="auto"/>
            <w:tcMar>
              <w:left w:w="113" w:type="dxa"/>
            </w:tcMar>
          </w:tcPr>
          <w:p w14:paraId="27B2F3BF"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2B1526">
              <w:rPr>
                <w:rFonts w:ascii="ＭＳ Ｐゴシック" w:eastAsia="ＭＳ Ｐゴシック" w:hAnsi="ＭＳ Ｐゴシック" w:hint="eastAsia"/>
                <w:kern w:val="0"/>
                <w:sz w:val="20"/>
                <w:szCs w:val="20"/>
              </w:rPr>
              <w:t>第44条第5項</w:t>
            </w:r>
          </w:p>
          <w:p w14:paraId="173DAC26"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2B1526">
              <w:rPr>
                <w:rFonts w:ascii="ＭＳ Ｐゴシック" w:eastAsia="ＭＳ Ｐゴシック" w:hAnsi="ＭＳ Ｐゴシック" w:hint="eastAsia"/>
                <w:kern w:val="0"/>
                <w:sz w:val="20"/>
                <w:szCs w:val="20"/>
              </w:rPr>
              <w:t>第5の3(2)⑨</w:t>
            </w:r>
          </w:p>
        </w:tc>
        <w:tc>
          <w:tcPr>
            <w:tcW w:w="1829" w:type="dxa"/>
            <w:tcBorders>
              <w:bottom w:val="nil"/>
            </w:tcBorders>
            <w:shd w:val="clear" w:color="auto" w:fill="auto"/>
          </w:tcPr>
          <w:p w14:paraId="3401E56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7CA71B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D9E26DC" w14:textId="77777777" w:rsidTr="00F66078">
        <w:tc>
          <w:tcPr>
            <w:tcW w:w="2967" w:type="dxa"/>
            <w:tcBorders>
              <w:top w:val="nil"/>
              <w:bottom w:val="nil"/>
            </w:tcBorders>
            <w:shd w:val="clear" w:color="auto" w:fill="auto"/>
          </w:tcPr>
          <w:p w14:paraId="15F41D2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10F77C6" w14:textId="77777777" w:rsidR="00476059" w:rsidRPr="002B1526" w:rsidRDefault="00476059" w:rsidP="00476059">
            <w:pPr>
              <w:overflowPunct w:val="0"/>
              <w:autoSpaceDE w:val="0"/>
              <w:autoSpaceDN w:val="0"/>
              <w:spacing w:line="320" w:lineRule="exact"/>
              <w:ind w:left="200" w:hangingChars="100" w:hanging="200"/>
              <w:rPr>
                <w:rFonts w:ascii="ＭＳ 明朝"/>
                <w:sz w:val="20"/>
                <w:szCs w:val="20"/>
              </w:rPr>
            </w:pPr>
            <w:r w:rsidRPr="002B1526">
              <w:rPr>
                <w:rFonts w:ascii="ＭＳ 明朝" w:hint="eastAsia"/>
                <w:sz w:val="20"/>
                <w:szCs w:val="20"/>
              </w:rPr>
              <w:t>②　中廊下(廊下の両側に療養室等またはエレベーター室のある廊下)の幅は内法で</w:t>
            </w:r>
            <w:r w:rsidRPr="002B1526">
              <w:rPr>
                <w:rFonts w:ascii="ＭＳ 明朝" w:hint="eastAsia"/>
                <w:sz w:val="20"/>
                <w:szCs w:val="20"/>
              </w:rPr>
              <w:lastRenderedPageBreak/>
              <w:t>2.7メートル以上になっていますか。</w:t>
            </w:r>
          </w:p>
          <w:p w14:paraId="5972C484" w14:textId="77777777" w:rsidR="00476059" w:rsidRPr="002B1526" w:rsidRDefault="00476059" w:rsidP="00476059">
            <w:pPr>
              <w:overflowPunct w:val="0"/>
              <w:autoSpaceDE w:val="0"/>
              <w:autoSpaceDN w:val="0"/>
              <w:spacing w:line="320" w:lineRule="exact"/>
              <w:ind w:leftChars="95" w:left="199" w:firstLineChars="100" w:firstLine="200"/>
              <w:rPr>
                <w:rFonts w:ascii="ＭＳ 明朝"/>
                <w:sz w:val="20"/>
                <w:szCs w:val="20"/>
              </w:rPr>
            </w:pPr>
            <w:r w:rsidRPr="002B1526">
              <w:rPr>
                <w:rFonts w:ascii="ＭＳ 明朝" w:hint="eastAsia"/>
                <w:sz w:val="20"/>
                <w:szCs w:val="20"/>
              </w:rPr>
              <w:t>なお、廊下の一部の幅を拡張することにより、入居者、従業員等の円滑な往来に支障が生じないと認められる場合には、1.8メートル以上として差し支えありません。</w:t>
            </w:r>
          </w:p>
          <w:p w14:paraId="22E9D0C6" w14:textId="77777777" w:rsidR="00476059" w:rsidRPr="002B1526" w:rsidRDefault="00476059" w:rsidP="00476059">
            <w:pPr>
              <w:overflowPunct w:val="0"/>
              <w:autoSpaceDE w:val="0"/>
              <w:autoSpaceDN w:val="0"/>
              <w:spacing w:line="320" w:lineRule="exact"/>
              <w:ind w:leftChars="95" w:left="199" w:firstLineChars="100" w:firstLine="200"/>
              <w:rPr>
                <w:rFonts w:ascii="ＭＳ 明朝"/>
                <w:sz w:val="20"/>
                <w:szCs w:val="20"/>
              </w:rPr>
            </w:pPr>
            <w:r w:rsidRPr="002B1526">
              <w:rPr>
                <w:rFonts w:ascii="ＭＳ 明朝" w:hint="eastAsia"/>
                <w:sz w:val="20"/>
                <w:szCs w:val="20"/>
              </w:rPr>
              <w:t>また、廊下の幅は内法によるものとし、手すりから測定するものとします。</w:t>
            </w:r>
          </w:p>
        </w:tc>
        <w:tc>
          <w:tcPr>
            <w:tcW w:w="2673" w:type="dxa"/>
            <w:shd w:val="clear" w:color="auto" w:fill="auto"/>
            <w:tcMar>
              <w:left w:w="113" w:type="dxa"/>
            </w:tcMar>
          </w:tcPr>
          <w:p w14:paraId="7EFB0714"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2B1526">
              <w:rPr>
                <w:rFonts w:ascii="ＭＳ Ｐゴシック" w:eastAsia="ＭＳ Ｐゴシック" w:hAnsi="ＭＳ Ｐゴシック" w:hint="eastAsia"/>
                <w:kern w:val="0"/>
                <w:sz w:val="20"/>
                <w:szCs w:val="20"/>
              </w:rPr>
              <w:t>第44条第5項</w:t>
            </w:r>
          </w:p>
          <w:p w14:paraId="7F4B9195"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2B1526">
              <w:rPr>
                <w:rFonts w:ascii="ＭＳ Ｐゴシック" w:eastAsia="ＭＳ Ｐゴシック" w:hAnsi="ＭＳ Ｐゴシック" w:hint="eastAsia"/>
                <w:kern w:val="0"/>
                <w:sz w:val="20"/>
                <w:szCs w:val="20"/>
              </w:rPr>
              <w:t>第5の3(2)⑨</w:t>
            </w:r>
          </w:p>
        </w:tc>
        <w:tc>
          <w:tcPr>
            <w:tcW w:w="1829" w:type="dxa"/>
            <w:shd w:val="clear" w:color="auto" w:fill="auto"/>
          </w:tcPr>
          <w:p w14:paraId="111D032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210DE8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476059" w:rsidRPr="008873BB" w14:paraId="32718464" w14:textId="77777777" w:rsidTr="00F66078">
        <w:tc>
          <w:tcPr>
            <w:tcW w:w="2967" w:type="dxa"/>
            <w:tcBorders>
              <w:top w:val="nil"/>
              <w:bottom w:val="nil"/>
            </w:tcBorders>
            <w:shd w:val="clear" w:color="auto" w:fill="auto"/>
          </w:tcPr>
          <w:p w14:paraId="2745990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40C192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原則として両側に手すりを設けていますか。</w:t>
            </w:r>
          </w:p>
        </w:tc>
        <w:tc>
          <w:tcPr>
            <w:tcW w:w="2673" w:type="dxa"/>
            <w:shd w:val="clear" w:color="auto" w:fill="auto"/>
            <w:tcMar>
              <w:left w:w="113" w:type="dxa"/>
            </w:tcMar>
          </w:tcPr>
          <w:p w14:paraId="4F2DB9D2"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1526">
              <w:rPr>
                <w:rFonts w:ascii="ＭＳ Ｐゴシック" w:eastAsia="ＭＳ Ｐゴシック" w:hAnsi="ＭＳ Ｐゴシック" w:hint="eastAsia"/>
                <w:sz w:val="20"/>
                <w:szCs w:val="20"/>
              </w:rPr>
              <w:t>第13条第4項第4号</w:t>
            </w:r>
          </w:p>
          <w:p w14:paraId="283E802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2B1526">
              <w:rPr>
                <w:rFonts w:ascii="ＭＳ Ｐゴシック" w:eastAsia="ＭＳ Ｐゴシック" w:hAnsi="ＭＳ Ｐゴシック" w:hint="eastAsia"/>
                <w:kern w:val="0"/>
                <w:sz w:val="20"/>
                <w:szCs w:val="20"/>
              </w:rPr>
              <w:t>第5の3(2)⑨</w:t>
            </w:r>
          </w:p>
        </w:tc>
        <w:tc>
          <w:tcPr>
            <w:tcW w:w="1829" w:type="dxa"/>
            <w:shd w:val="clear" w:color="auto" w:fill="auto"/>
          </w:tcPr>
          <w:p w14:paraId="00C77AB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FBA8AF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2676BD6" w14:textId="77777777" w:rsidTr="00F66078">
        <w:tc>
          <w:tcPr>
            <w:tcW w:w="2967" w:type="dxa"/>
            <w:tcBorders>
              <w:top w:val="nil"/>
              <w:bottom w:val="nil"/>
            </w:tcBorders>
            <w:shd w:val="clear" w:color="auto" w:fill="auto"/>
          </w:tcPr>
          <w:p w14:paraId="47F0B5F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8808835"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常夜灯を設けていますか。</w:t>
            </w:r>
          </w:p>
        </w:tc>
        <w:tc>
          <w:tcPr>
            <w:tcW w:w="2673" w:type="dxa"/>
            <w:shd w:val="clear" w:color="auto" w:fill="auto"/>
            <w:tcMar>
              <w:left w:w="113" w:type="dxa"/>
            </w:tcMar>
          </w:tcPr>
          <w:p w14:paraId="75F6592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1526">
              <w:rPr>
                <w:rFonts w:ascii="ＭＳ Ｐゴシック" w:eastAsia="ＭＳ Ｐゴシック" w:hAnsi="ＭＳ Ｐゴシック" w:hint="eastAsia"/>
                <w:sz w:val="20"/>
                <w:szCs w:val="20"/>
              </w:rPr>
              <w:t>第13条第4項第4号</w:t>
            </w:r>
            <w:r w:rsidRPr="002B1526">
              <w:rPr>
                <w:rFonts w:ascii="ＭＳ Ｐゴシック" w:eastAsia="ＭＳ Ｐゴシック" w:hAnsi="ＭＳ Ｐゴシック"/>
                <w:sz w:val="20"/>
                <w:szCs w:val="20"/>
              </w:rPr>
              <w:tab/>
            </w:r>
          </w:p>
        </w:tc>
        <w:tc>
          <w:tcPr>
            <w:tcW w:w="1829" w:type="dxa"/>
            <w:shd w:val="clear" w:color="auto" w:fill="auto"/>
          </w:tcPr>
          <w:p w14:paraId="06C72FC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280631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2082CDB" w14:textId="77777777" w:rsidTr="00F66078">
        <w:tc>
          <w:tcPr>
            <w:tcW w:w="2967" w:type="dxa"/>
            <w:tcBorders>
              <w:top w:val="nil"/>
              <w:bottom w:val="single" w:sz="4" w:space="0" w:color="auto"/>
            </w:tcBorders>
            <w:shd w:val="clear" w:color="auto" w:fill="auto"/>
          </w:tcPr>
          <w:p w14:paraId="44A0C6D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(７)　必要な設備</w:t>
            </w:r>
          </w:p>
        </w:tc>
        <w:tc>
          <w:tcPr>
            <w:tcW w:w="7870" w:type="dxa"/>
            <w:tcBorders>
              <w:top w:val="single" w:sz="4" w:space="0" w:color="auto"/>
            </w:tcBorders>
            <w:shd w:val="clear" w:color="auto" w:fill="auto"/>
          </w:tcPr>
          <w:p w14:paraId="66F8CE44" w14:textId="77777777" w:rsidR="00476059" w:rsidRPr="008873BB" w:rsidRDefault="00476059" w:rsidP="00476059">
            <w:pPr>
              <w:overflowPunct w:val="0"/>
              <w:autoSpaceDE w:val="0"/>
              <w:autoSpaceDN w:val="0"/>
              <w:spacing w:line="320" w:lineRule="exact"/>
              <w:ind w:firstLineChars="100" w:firstLine="200"/>
              <w:rPr>
                <w:rFonts w:ascii="ＭＳ 明朝"/>
                <w:sz w:val="20"/>
                <w:szCs w:val="20"/>
              </w:rPr>
            </w:pPr>
            <w:r w:rsidRPr="008873BB">
              <w:rPr>
                <w:rFonts w:ascii="ＭＳ 明朝" w:hint="eastAsia"/>
                <w:sz w:val="20"/>
                <w:szCs w:val="20"/>
              </w:rPr>
              <w:t>入居者に対するサービスの提供を適切に行うために必要な設備を備えていますか。</w:t>
            </w:r>
          </w:p>
        </w:tc>
        <w:tc>
          <w:tcPr>
            <w:tcW w:w="2673" w:type="dxa"/>
            <w:shd w:val="clear" w:color="auto" w:fill="auto"/>
            <w:tcMar>
              <w:left w:w="113" w:type="dxa"/>
            </w:tcMar>
          </w:tcPr>
          <w:p w14:paraId="720DEE54"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2B1526">
              <w:rPr>
                <w:rFonts w:ascii="ＭＳ Ｐゴシック" w:eastAsia="ＭＳ Ｐゴシック" w:hAnsi="ＭＳ Ｐゴシック" w:hint="eastAsia"/>
                <w:sz w:val="20"/>
                <w:szCs w:val="20"/>
              </w:rPr>
              <w:t>第13条第4項第5号</w:t>
            </w:r>
          </w:p>
          <w:p w14:paraId="1B7CEE6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第5の3(2)⑩</w:t>
            </w:r>
          </w:p>
        </w:tc>
        <w:tc>
          <w:tcPr>
            <w:tcW w:w="1829" w:type="dxa"/>
            <w:shd w:val="clear" w:color="auto" w:fill="auto"/>
          </w:tcPr>
          <w:p w14:paraId="22D1950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D4F9B5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BC97467" w14:textId="77777777" w:rsidTr="00F66078">
        <w:tc>
          <w:tcPr>
            <w:tcW w:w="2967" w:type="dxa"/>
            <w:tcBorders>
              <w:top w:val="single" w:sz="4" w:space="0" w:color="auto"/>
              <w:bottom w:val="nil"/>
            </w:tcBorders>
            <w:shd w:val="clear" w:color="auto" w:fill="auto"/>
          </w:tcPr>
          <w:p w14:paraId="1EADA0E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３　運営基準</w:t>
            </w:r>
          </w:p>
          <w:p w14:paraId="0601B0F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(１)　利用料等の受領</w:t>
            </w:r>
          </w:p>
        </w:tc>
        <w:tc>
          <w:tcPr>
            <w:tcW w:w="7870" w:type="dxa"/>
            <w:tcBorders>
              <w:top w:val="nil"/>
            </w:tcBorders>
            <w:shd w:val="clear" w:color="auto" w:fill="auto"/>
          </w:tcPr>
          <w:p w14:paraId="09EF4D7A"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3C7BEEF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法定代理受領サービスに該当する介護保健施設サービスを提供した際には、入居者から利用料の一部として、施設サービス費用基準額から当該ユニット型介護老人保健施設に支払われる施設介護サービス費の額を控除して得た額の支払いを受けていますか。</w:t>
            </w:r>
          </w:p>
        </w:tc>
        <w:tc>
          <w:tcPr>
            <w:tcW w:w="2673" w:type="dxa"/>
            <w:tcBorders>
              <w:top w:val="nil"/>
            </w:tcBorders>
            <w:shd w:val="clear" w:color="auto" w:fill="auto"/>
            <w:tcMar>
              <w:left w:w="113" w:type="dxa"/>
            </w:tcMar>
          </w:tcPr>
          <w:p w14:paraId="798AD1DE"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DA21993"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2B1526">
              <w:rPr>
                <w:rFonts w:ascii="ＭＳ Ｐゴシック" w:eastAsia="ＭＳ Ｐゴシック" w:hAnsi="ＭＳ Ｐゴシック" w:hint="eastAsia"/>
                <w:kern w:val="0"/>
                <w:sz w:val="20"/>
                <w:szCs w:val="20"/>
              </w:rPr>
              <w:t>第45条第1項</w:t>
            </w:r>
          </w:p>
        </w:tc>
        <w:tc>
          <w:tcPr>
            <w:tcW w:w="1829" w:type="dxa"/>
            <w:tcBorders>
              <w:top w:val="nil"/>
            </w:tcBorders>
            <w:shd w:val="clear" w:color="auto" w:fill="auto"/>
          </w:tcPr>
          <w:p w14:paraId="2EBBF3D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p w14:paraId="7B867E5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1A96D0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345D4CB" w14:textId="77777777" w:rsidTr="00F66078">
        <w:tc>
          <w:tcPr>
            <w:tcW w:w="2967" w:type="dxa"/>
            <w:tcBorders>
              <w:top w:val="nil"/>
              <w:bottom w:val="nil"/>
            </w:tcBorders>
            <w:shd w:val="clear" w:color="auto" w:fill="auto"/>
          </w:tcPr>
          <w:p w14:paraId="4A833D7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7D96129"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法定代理受領サービスに該当しない介護保健施設サービスを提供した際に入居者から支払いを受ける利用料の額と、施設サービス費用基準額との間に、不合理な差額を設けていませんか。</w:t>
            </w:r>
          </w:p>
        </w:tc>
        <w:tc>
          <w:tcPr>
            <w:tcW w:w="2673" w:type="dxa"/>
            <w:shd w:val="clear" w:color="auto" w:fill="auto"/>
            <w:tcMar>
              <w:left w:w="113" w:type="dxa"/>
            </w:tcMar>
          </w:tcPr>
          <w:p w14:paraId="59712973" w14:textId="77777777" w:rsidR="00476059" w:rsidRPr="002B1526"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2B1526">
              <w:rPr>
                <w:rFonts w:ascii="ＭＳ Ｐゴシック" w:eastAsia="ＭＳ Ｐゴシック" w:hAnsi="ＭＳ Ｐゴシック" w:hint="eastAsia"/>
                <w:kern w:val="0"/>
                <w:sz w:val="20"/>
                <w:szCs w:val="20"/>
              </w:rPr>
              <w:t>第45条第2項</w:t>
            </w:r>
          </w:p>
        </w:tc>
        <w:tc>
          <w:tcPr>
            <w:tcW w:w="1829" w:type="dxa"/>
            <w:shd w:val="clear" w:color="auto" w:fill="auto"/>
          </w:tcPr>
          <w:p w14:paraId="65500C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AFD522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C5E44A0" w14:textId="77777777" w:rsidTr="00F66078">
        <w:tc>
          <w:tcPr>
            <w:tcW w:w="2967" w:type="dxa"/>
            <w:tcBorders>
              <w:top w:val="nil"/>
              <w:bottom w:val="nil"/>
            </w:tcBorders>
            <w:shd w:val="clear" w:color="auto" w:fill="auto"/>
          </w:tcPr>
          <w:p w14:paraId="5901712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275E8CF5"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次に掲げる費用以外の支払いを受けていませんか。</w:t>
            </w:r>
          </w:p>
          <w:p w14:paraId="715257C9"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食事の提供に要する費用</w:t>
            </w:r>
          </w:p>
          <w:p w14:paraId="7EFEB07A"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居住に要する費用</w:t>
            </w:r>
          </w:p>
          <w:p w14:paraId="0BC53F45" w14:textId="3BA78875"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lastRenderedPageBreak/>
              <w:t xml:space="preserve">ウ　</w:t>
            </w:r>
            <w:r>
              <w:rPr>
                <w:rFonts w:ascii="ＭＳ 明朝" w:hAnsi="ＭＳ 明朝" w:hint="eastAsia"/>
                <w:sz w:val="20"/>
                <w:szCs w:val="20"/>
              </w:rPr>
              <w:t>「</w:t>
            </w:r>
            <w:r w:rsidRPr="00FF7F2E">
              <w:rPr>
                <w:rFonts w:ascii="ＭＳ 明朝" w:hAnsi="ＭＳ 明朝" w:hint="eastAsia"/>
                <w:sz w:val="20"/>
                <w:szCs w:val="20"/>
              </w:rPr>
              <w:t>入所者等が選定する特別な療養室</w:t>
            </w:r>
            <w:r>
              <w:rPr>
                <w:rFonts w:ascii="ＭＳ 明朝" w:hAnsi="ＭＳ 明朝" w:hint="eastAsia"/>
                <w:sz w:val="20"/>
                <w:szCs w:val="20"/>
              </w:rPr>
              <w:t>」</w:t>
            </w:r>
            <w:r w:rsidRPr="008873BB">
              <w:rPr>
                <w:rFonts w:ascii="ＭＳ 明朝" w:hint="eastAsia"/>
                <w:sz w:val="20"/>
                <w:szCs w:val="20"/>
              </w:rPr>
              <w:t>の提供を行ったことに伴い必要となる費用</w:t>
            </w:r>
          </w:p>
          <w:p w14:paraId="2918F2CA"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エ　入居者が選定する特別な食事の提供を行ったことに伴い必要となる費用</w:t>
            </w:r>
          </w:p>
          <w:p w14:paraId="3D26F61E"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オ　理美容代</w:t>
            </w:r>
          </w:p>
          <w:p w14:paraId="1ABCA25C"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カ　上記アからオに掲げるもののほか、介護保健施設サービスにおいて提供される便宜のうち、日常生活においても通常必要となるものに係る費用であって、その入所者に負担させることが適当と認められるもの(</w:t>
            </w:r>
            <w:r>
              <w:rPr>
                <w:rFonts w:ascii="ＭＳ 明朝" w:hint="eastAsia"/>
                <w:sz w:val="20"/>
                <w:szCs w:val="20"/>
              </w:rPr>
              <w:t>以下「その他の日常生活費」という</w:t>
            </w:r>
            <w:r w:rsidRPr="008873BB">
              <w:rPr>
                <w:rFonts w:ascii="ＭＳ 明朝" w:hint="eastAsia"/>
                <w:sz w:val="20"/>
                <w:szCs w:val="20"/>
              </w:rPr>
              <w:t>)</w:t>
            </w:r>
            <w:r>
              <w:rPr>
                <w:rFonts w:ascii="ＭＳ 明朝" w:hint="eastAsia"/>
                <w:sz w:val="20"/>
                <w:szCs w:val="20"/>
              </w:rPr>
              <w:t>。</w:t>
            </w:r>
          </w:p>
        </w:tc>
        <w:tc>
          <w:tcPr>
            <w:tcW w:w="2673" w:type="dxa"/>
            <w:tcBorders>
              <w:bottom w:val="single" w:sz="4" w:space="0" w:color="auto"/>
            </w:tcBorders>
            <w:shd w:val="clear" w:color="auto" w:fill="auto"/>
            <w:tcMar>
              <w:left w:w="113" w:type="dxa"/>
            </w:tcMar>
          </w:tcPr>
          <w:p w14:paraId="51AD6582" w14:textId="77777777" w:rsidR="00476059" w:rsidRPr="000D4BFD"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0D4BFD">
              <w:rPr>
                <w:rFonts w:ascii="ＭＳ Ｐゴシック" w:eastAsia="ＭＳ Ｐゴシック" w:hAnsi="ＭＳ Ｐゴシック" w:hint="eastAsia"/>
                <w:kern w:val="0"/>
                <w:sz w:val="20"/>
                <w:szCs w:val="20"/>
              </w:rPr>
              <w:t>第45条第3項</w:t>
            </w:r>
          </w:p>
          <w:p w14:paraId="041C0E03" w14:textId="77777777" w:rsidR="00476059" w:rsidRPr="000D4BFD"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0D4BFD">
              <w:rPr>
                <w:rFonts w:ascii="ＭＳ Ｐゴシック" w:eastAsia="ＭＳ Ｐゴシック" w:hAnsi="ＭＳ Ｐゴシック" w:hint="eastAsia"/>
                <w:sz w:val="20"/>
                <w:szCs w:val="20"/>
              </w:rPr>
              <w:t>第14条第1項</w:t>
            </w:r>
          </w:p>
          <w:p w14:paraId="43523E24"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526B5A2"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912D76C"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62DF46B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AA7C2E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00ECE02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p>
          <w:p w14:paraId="1A5FEF8B"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single" w:sz="4" w:space="0" w:color="auto"/>
            </w:tcBorders>
            <w:shd w:val="clear" w:color="auto" w:fill="auto"/>
          </w:tcPr>
          <w:p w14:paraId="6D7563E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4B85F03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22C8518" w14:textId="77777777" w:rsidTr="00F66078">
        <w:tc>
          <w:tcPr>
            <w:tcW w:w="2967" w:type="dxa"/>
            <w:tcBorders>
              <w:top w:val="nil"/>
              <w:bottom w:val="nil"/>
            </w:tcBorders>
            <w:shd w:val="clear" w:color="auto" w:fill="auto"/>
          </w:tcPr>
          <w:p w14:paraId="777BA09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CCD95DA"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上記③カの費用の具体的な範囲については、次のア～サのとおり、平成12年３月30日老企第54号通知「通所介護等における日常生活に要する費用の取扱いについて」に沿って適切に取り扱っていますか。</w:t>
            </w:r>
          </w:p>
        </w:tc>
        <w:tc>
          <w:tcPr>
            <w:tcW w:w="2673" w:type="dxa"/>
            <w:tcBorders>
              <w:bottom w:val="nil"/>
            </w:tcBorders>
            <w:shd w:val="clear" w:color="auto" w:fill="auto"/>
            <w:tcMar>
              <w:left w:w="113" w:type="dxa"/>
            </w:tcMar>
          </w:tcPr>
          <w:p w14:paraId="55FABEE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0F7ACE0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53DE2A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746ECE9" w14:textId="77777777" w:rsidTr="00F66078">
        <w:tc>
          <w:tcPr>
            <w:tcW w:w="2967" w:type="dxa"/>
            <w:tcBorders>
              <w:top w:val="nil"/>
              <w:bottom w:val="nil"/>
            </w:tcBorders>
            <w:shd w:val="clear" w:color="auto" w:fill="auto"/>
          </w:tcPr>
          <w:p w14:paraId="60FAC98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0130C47" w14:textId="77777777" w:rsidR="00476059" w:rsidRPr="008873BB" w:rsidRDefault="00476059" w:rsidP="00476059">
            <w:pPr>
              <w:overflowPunct w:val="0"/>
              <w:autoSpaceDE w:val="0"/>
              <w:autoSpaceDN w:val="0"/>
              <w:spacing w:line="320" w:lineRule="exact"/>
              <w:ind w:leftChars="95" w:left="399" w:hangingChars="100" w:hanging="200"/>
              <w:rPr>
                <w:rFonts w:ascii="ＭＳ 明朝"/>
                <w:sz w:val="20"/>
                <w:szCs w:val="20"/>
              </w:rPr>
            </w:pPr>
            <w:r w:rsidRPr="008873BB">
              <w:rPr>
                <w:rFonts w:ascii="ＭＳ 明朝" w:hint="eastAsia"/>
                <w:sz w:val="20"/>
                <w:szCs w:val="20"/>
              </w:rPr>
              <w:t>ア　「その他の日常生活費」は、入所者又はその家族等の自由な選択に基づき、施設が提供するサービスの一環として提供する日常生活上の便宜に係る経費としていますか。</w:t>
            </w:r>
          </w:p>
        </w:tc>
        <w:tc>
          <w:tcPr>
            <w:tcW w:w="2673" w:type="dxa"/>
            <w:tcBorders>
              <w:top w:val="nil"/>
              <w:bottom w:val="nil"/>
            </w:tcBorders>
            <w:shd w:val="clear" w:color="auto" w:fill="auto"/>
            <w:tcMar>
              <w:left w:w="113" w:type="dxa"/>
            </w:tcMar>
          </w:tcPr>
          <w:p w14:paraId="45CAC26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r w:rsidRPr="008873BB">
              <w:rPr>
                <w:rFonts w:ascii="ＭＳ Ｐゴシック" w:eastAsia="ＭＳ Ｐゴシック" w:hAnsi="ＭＳ Ｐゴシック"/>
                <w:kern w:val="0"/>
                <w:sz w:val="20"/>
                <w:szCs w:val="20"/>
              </w:rPr>
              <w:t>1</w:t>
            </w:r>
          </w:p>
        </w:tc>
        <w:tc>
          <w:tcPr>
            <w:tcW w:w="1829" w:type="dxa"/>
            <w:tcBorders>
              <w:top w:val="nil"/>
              <w:bottom w:val="nil"/>
            </w:tcBorders>
            <w:shd w:val="clear" w:color="auto" w:fill="auto"/>
          </w:tcPr>
          <w:p w14:paraId="0E90D59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55FCCF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CB4ED24" w14:textId="77777777" w:rsidTr="00F66078">
        <w:tc>
          <w:tcPr>
            <w:tcW w:w="2967" w:type="dxa"/>
            <w:tcBorders>
              <w:top w:val="nil"/>
              <w:bottom w:val="nil"/>
            </w:tcBorders>
            <w:shd w:val="clear" w:color="auto" w:fill="auto"/>
          </w:tcPr>
          <w:p w14:paraId="66FB5D9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44162FC" w14:textId="77777777" w:rsidR="00476059" w:rsidRPr="008873BB" w:rsidRDefault="00476059" w:rsidP="00476059">
            <w:pPr>
              <w:overflowPunct w:val="0"/>
              <w:autoSpaceDE w:val="0"/>
              <w:autoSpaceDN w:val="0"/>
              <w:spacing w:line="320" w:lineRule="exact"/>
              <w:ind w:leftChars="95" w:left="399" w:hangingChars="100" w:hanging="200"/>
              <w:rPr>
                <w:rFonts w:ascii="ＭＳ 明朝"/>
                <w:sz w:val="20"/>
                <w:szCs w:val="20"/>
              </w:rPr>
            </w:pPr>
            <w:r w:rsidRPr="008873BB">
              <w:rPr>
                <w:rFonts w:ascii="ＭＳ 明朝" w:hint="eastAsia"/>
                <w:sz w:val="20"/>
                <w:szCs w:val="20"/>
              </w:rPr>
              <w:t>イ　施設が行う便宜の供与であっても、サービスの提供と関係のないもの(利用者等の嗜好品の購入等)については、「その他の日常生活費」と区別していますか。</w:t>
            </w:r>
          </w:p>
        </w:tc>
        <w:tc>
          <w:tcPr>
            <w:tcW w:w="2673" w:type="dxa"/>
            <w:tcBorders>
              <w:top w:val="nil"/>
              <w:bottom w:val="nil"/>
            </w:tcBorders>
            <w:shd w:val="clear" w:color="auto" w:fill="auto"/>
            <w:tcMar>
              <w:left w:w="113" w:type="dxa"/>
            </w:tcMar>
          </w:tcPr>
          <w:p w14:paraId="6B7F392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r w:rsidRPr="008873BB">
              <w:rPr>
                <w:rFonts w:ascii="ＭＳ Ｐゴシック" w:eastAsia="ＭＳ Ｐゴシック" w:hAnsi="ＭＳ Ｐゴシック"/>
                <w:kern w:val="0"/>
                <w:sz w:val="20"/>
                <w:szCs w:val="20"/>
              </w:rPr>
              <w:t>1</w:t>
            </w:r>
          </w:p>
        </w:tc>
        <w:tc>
          <w:tcPr>
            <w:tcW w:w="1829" w:type="dxa"/>
            <w:tcBorders>
              <w:top w:val="nil"/>
              <w:bottom w:val="nil"/>
            </w:tcBorders>
            <w:shd w:val="clear" w:color="auto" w:fill="auto"/>
          </w:tcPr>
          <w:p w14:paraId="0AC19F8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1120E2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747D4D9" w14:textId="77777777" w:rsidTr="00F66078">
        <w:tc>
          <w:tcPr>
            <w:tcW w:w="2967" w:type="dxa"/>
            <w:tcBorders>
              <w:top w:val="nil"/>
              <w:bottom w:val="nil"/>
            </w:tcBorders>
            <w:shd w:val="clear" w:color="auto" w:fill="auto"/>
          </w:tcPr>
          <w:p w14:paraId="73FA602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747D5E4" w14:textId="77777777" w:rsidR="00476059" w:rsidRPr="008873BB" w:rsidRDefault="00476059" w:rsidP="00476059">
            <w:pPr>
              <w:overflowPunct w:val="0"/>
              <w:autoSpaceDE w:val="0"/>
              <w:autoSpaceDN w:val="0"/>
              <w:spacing w:line="320" w:lineRule="exact"/>
              <w:ind w:leftChars="95" w:left="399" w:hangingChars="100" w:hanging="200"/>
              <w:rPr>
                <w:rFonts w:ascii="ＭＳ 明朝"/>
                <w:sz w:val="20"/>
                <w:szCs w:val="20"/>
              </w:rPr>
            </w:pPr>
            <w:r w:rsidRPr="008873BB">
              <w:rPr>
                <w:rFonts w:ascii="ＭＳ 明朝" w:hint="eastAsia"/>
                <w:sz w:val="20"/>
                <w:szCs w:val="20"/>
              </w:rPr>
              <w:t>ウ　「その他の日常生活費」は、保険給付の対象となっているサービスと重複していませんか。</w:t>
            </w:r>
          </w:p>
        </w:tc>
        <w:tc>
          <w:tcPr>
            <w:tcW w:w="2673" w:type="dxa"/>
            <w:tcBorders>
              <w:top w:val="nil"/>
              <w:bottom w:val="nil"/>
            </w:tcBorders>
            <w:shd w:val="clear" w:color="auto" w:fill="auto"/>
            <w:tcMar>
              <w:left w:w="113" w:type="dxa"/>
            </w:tcMar>
          </w:tcPr>
          <w:p w14:paraId="49E5734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平12老企54・2の①</w:t>
            </w:r>
          </w:p>
        </w:tc>
        <w:tc>
          <w:tcPr>
            <w:tcW w:w="1829" w:type="dxa"/>
            <w:tcBorders>
              <w:top w:val="nil"/>
              <w:bottom w:val="nil"/>
            </w:tcBorders>
            <w:shd w:val="clear" w:color="auto" w:fill="auto"/>
          </w:tcPr>
          <w:p w14:paraId="02854B4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EA4E73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9FD1BF8" w14:textId="77777777" w:rsidTr="00F66078">
        <w:tc>
          <w:tcPr>
            <w:tcW w:w="2967" w:type="dxa"/>
            <w:tcBorders>
              <w:top w:val="nil"/>
              <w:bottom w:val="nil"/>
            </w:tcBorders>
            <w:shd w:val="clear" w:color="auto" w:fill="auto"/>
          </w:tcPr>
          <w:p w14:paraId="09BD507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EC4B195" w14:textId="77777777" w:rsidR="00476059" w:rsidRPr="008873BB" w:rsidRDefault="00476059" w:rsidP="00476059">
            <w:pPr>
              <w:overflowPunct w:val="0"/>
              <w:autoSpaceDE w:val="0"/>
              <w:autoSpaceDN w:val="0"/>
              <w:spacing w:line="320" w:lineRule="exact"/>
              <w:ind w:leftChars="95" w:left="417" w:hangingChars="109" w:hanging="218"/>
              <w:rPr>
                <w:rFonts w:ascii="ＭＳ 明朝"/>
                <w:sz w:val="20"/>
                <w:szCs w:val="20"/>
              </w:rPr>
            </w:pPr>
            <w:r w:rsidRPr="008873BB">
              <w:rPr>
                <w:rFonts w:ascii="ＭＳ 明朝" w:hint="eastAsia"/>
                <w:sz w:val="20"/>
                <w:szCs w:val="20"/>
              </w:rPr>
              <w:t>エ　保険給付の対象となっているサービスと明確に区分されない曖昧な名目による費用(お世話料、管理協力費、共益費、施設利用補償金等)を受領していませんか。</w:t>
            </w:r>
          </w:p>
        </w:tc>
        <w:tc>
          <w:tcPr>
            <w:tcW w:w="2673" w:type="dxa"/>
            <w:tcBorders>
              <w:top w:val="nil"/>
              <w:bottom w:val="nil"/>
            </w:tcBorders>
            <w:shd w:val="clear" w:color="auto" w:fill="auto"/>
            <w:tcMar>
              <w:left w:w="113" w:type="dxa"/>
            </w:tcMar>
          </w:tcPr>
          <w:p w14:paraId="1ADD7E7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平12老企54・2の②</w:t>
            </w:r>
          </w:p>
        </w:tc>
        <w:tc>
          <w:tcPr>
            <w:tcW w:w="1829" w:type="dxa"/>
            <w:tcBorders>
              <w:top w:val="nil"/>
              <w:bottom w:val="nil"/>
            </w:tcBorders>
            <w:shd w:val="clear" w:color="auto" w:fill="auto"/>
          </w:tcPr>
          <w:p w14:paraId="3E4A67B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778A27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24ED707" w14:textId="77777777" w:rsidTr="00F66078">
        <w:tc>
          <w:tcPr>
            <w:tcW w:w="2967" w:type="dxa"/>
            <w:tcBorders>
              <w:top w:val="nil"/>
              <w:bottom w:val="nil"/>
            </w:tcBorders>
            <w:shd w:val="clear" w:color="auto" w:fill="auto"/>
          </w:tcPr>
          <w:p w14:paraId="7E27058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A0B355A" w14:textId="77777777" w:rsidR="00476059" w:rsidRDefault="00476059" w:rsidP="00476059">
            <w:pPr>
              <w:overflowPunct w:val="0"/>
              <w:autoSpaceDE w:val="0"/>
              <w:autoSpaceDN w:val="0"/>
              <w:spacing w:line="320" w:lineRule="exact"/>
              <w:ind w:leftChars="95" w:left="399" w:hangingChars="100" w:hanging="200"/>
              <w:rPr>
                <w:rFonts w:ascii="ＭＳ 明朝"/>
                <w:sz w:val="20"/>
                <w:szCs w:val="20"/>
              </w:rPr>
            </w:pPr>
            <w:r w:rsidRPr="008873BB">
              <w:rPr>
                <w:rFonts w:ascii="ＭＳ 明朝" w:hint="eastAsia"/>
                <w:sz w:val="20"/>
                <w:szCs w:val="20"/>
              </w:rPr>
              <w:t>オ　「その他の日常生活費」は、利用者又はその家族等の自由な選択に基づいて行</w:t>
            </w:r>
            <w:r w:rsidRPr="008873BB">
              <w:rPr>
                <w:rFonts w:ascii="ＭＳ 明朝" w:hint="eastAsia"/>
                <w:sz w:val="20"/>
                <w:szCs w:val="20"/>
              </w:rPr>
              <w:lastRenderedPageBreak/>
              <w:t>われていますか。</w:t>
            </w:r>
          </w:p>
          <w:p w14:paraId="5B0A918A" w14:textId="77777777" w:rsidR="00476059" w:rsidRPr="008873BB" w:rsidRDefault="00476059" w:rsidP="00476059">
            <w:pPr>
              <w:overflowPunct w:val="0"/>
              <w:autoSpaceDE w:val="0"/>
              <w:autoSpaceDN w:val="0"/>
              <w:spacing w:line="320" w:lineRule="exact"/>
              <w:ind w:leftChars="95" w:left="399" w:hangingChars="100" w:hanging="200"/>
              <w:rPr>
                <w:rFonts w:ascii="ＭＳ 明朝"/>
                <w:sz w:val="20"/>
                <w:szCs w:val="20"/>
              </w:rPr>
            </w:pPr>
          </w:p>
        </w:tc>
        <w:tc>
          <w:tcPr>
            <w:tcW w:w="2673" w:type="dxa"/>
            <w:tcBorders>
              <w:top w:val="nil"/>
              <w:bottom w:val="nil"/>
            </w:tcBorders>
            <w:shd w:val="clear" w:color="auto" w:fill="auto"/>
            <w:tcMar>
              <w:left w:w="113" w:type="dxa"/>
            </w:tcMar>
          </w:tcPr>
          <w:p w14:paraId="3F7E3ECA"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平12老企54・2の③</w:t>
            </w:r>
          </w:p>
        </w:tc>
        <w:tc>
          <w:tcPr>
            <w:tcW w:w="1829" w:type="dxa"/>
            <w:tcBorders>
              <w:top w:val="nil"/>
              <w:bottom w:val="nil"/>
            </w:tcBorders>
            <w:shd w:val="clear" w:color="auto" w:fill="auto"/>
          </w:tcPr>
          <w:p w14:paraId="693B952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DD7290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476059" w:rsidRPr="008873BB" w14:paraId="6A1EAC89" w14:textId="77777777" w:rsidTr="00F66078">
        <w:tc>
          <w:tcPr>
            <w:tcW w:w="2967" w:type="dxa"/>
            <w:tcBorders>
              <w:top w:val="nil"/>
              <w:bottom w:val="nil"/>
            </w:tcBorders>
            <w:shd w:val="clear" w:color="auto" w:fill="auto"/>
          </w:tcPr>
          <w:p w14:paraId="159BF25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AAC1845" w14:textId="77777777" w:rsidR="00476059" w:rsidRPr="008873BB" w:rsidRDefault="00476059" w:rsidP="00476059">
            <w:pPr>
              <w:overflowPunct w:val="0"/>
              <w:autoSpaceDE w:val="0"/>
              <w:autoSpaceDN w:val="0"/>
              <w:spacing w:line="320" w:lineRule="exact"/>
              <w:ind w:leftChars="94" w:left="397" w:hangingChars="100" w:hanging="200"/>
              <w:rPr>
                <w:rFonts w:ascii="ＭＳ 明朝"/>
                <w:sz w:val="20"/>
                <w:szCs w:val="20"/>
              </w:rPr>
            </w:pPr>
            <w:r w:rsidRPr="008873BB">
              <w:rPr>
                <w:rFonts w:ascii="ＭＳ 明朝" w:hint="eastAsia"/>
                <w:sz w:val="20"/>
                <w:szCs w:val="20"/>
              </w:rPr>
              <w:t>カ　「その他の日常生活費」の受領について利用者等又はその家族等に事前に十分な説明を行い、その同意を得ていますか。</w:t>
            </w:r>
          </w:p>
        </w:tc>
        <w:tc>
          <w:tcPr>
            <w:tcW w:w="2673" w:type="dxa"/>
            <w:tcBorders>
              <w:top w:val="nil"/>
              <w:bottom w:val="nil"/>
            </w:tcBorders>
            <w:shd w:val="clear" w:color="auto" w:fill="auto"/>
            <w:tcMar>
              <w:left w:w="113" w:type="dxa"/>
            </w:tcMar>
          </w:tcPr>
          <w:p w14:paraId="572BD8CB"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w:t>
            </w:r>
            <w:r>
              <w:rPr>
                <w:rFonts w:ascii="ＭＳ Ｐゴシック" w:eastAsia="ＭＳ Ｐゴシック" w:hAnsi="ＭＳ Ｐゴシック" w:hint="eastAsia"/>
                <w:kern w:val="0"/>
                <w:sz w:val="20"/>
                <w:szCs w:val="20"/>
              </w:rPr>
              <w:t>・</w:t>
            </w:r>
            <w:r w:rsidRPr="008873BB">
              <w:rPr>
                <w:rFonts w:ascii="ＭＳ Ｐゴシック" w:eastAsia="ＭＳ Ｐゴシック" w:hAnsi="ＭＳ Ｐゴシック" w:hint="eastAsia"/>
                <w:kern w:val="0"/>
                <w:sz w:val="20"/>
                <w:szCs w:val="20"/>
              </w:rPr>
              <w:t>2の③</w:t>
            </w:r>
          </w:p>
        </w:tc>
        <w:tc>
          <w:tcPr>
            <w:tcW w:w="1829" w:type="dxa"/>
            <w:tcBorders>
              <w:top w:val="nil"/>
              <w:bottom w:val="nil"/>
            </w:tcBorders>
            <w:shd w:val="clear" w:color="auto" w:fill="auto"/>
          </w:tcPr>
          <w:p w14:paraId="4828D9C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236C48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15A49AD" w14:textId="77777777" w:rsidTr="00F66078">
        <w:tc>
          <w:tcPr>
            <w:tcW w:w="2967" w:type="dxa"/>
            <w:tcBorders>
              <w:top w:val="nil"/>
              <w:bottom w:val="nil"/>
            </w:tcBorders>
            <w:shd w:val="clear" w:color="auto" w:fill="auto"/>
          </w:tcPr>
          <w:p w14:paraId="35CDEBC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7DAC2E7" w14:textId="77777777" w:rsidR="00476059" w:rsidRDefault="00476059" w:rsidP="00476059">
            <w:pPr>
              <w:overflowPunct w:val="0"/>
              <w:autoSpaceDE w:val="0"/>
              <w:autoSpaceDN w:val="0"/>
              <w:spacing w:line="320" w:lineRule="exact"/>
              <w:ind w:leftChars="94" w:left="397" w:hangingChars="100" w:hanging="200"/>
              <w:rPr>
                <w:rFonts w:ascii="ＭＳ 明朝"/>
                <w:sz w:val="20"/>
                <w:szCs w:val="20"/>
              </w:rPr>
            </w:pPr>
            <w:r w:rsidRPr="008873BB">
              <w:rPr>
                <w:rFonts w:ascii="ＭＳ 明朝" w:hint="eastAsia"/>
                <w:sz w:val="20"/>
                <w:szCs w:val="20"/>
              </w:rPr>
              <w:t>キ　「その他の日常生活費」の受領は、その対象となる便宜を行うための実費相当額の範囲内としていますか。</w:t>
            </w:r>
          </w:p>
          <w:p w14:paraId="5E73E5B1" w14:textId="77777777" w:rsidR="00476059" w:rsidRPr="008873BB" w:rsidRDefault="00476059" w:rsidP="00476059">
            <w:pPr>
              <w:overflowPunct w:val="0"/>
              <w:autoSpaceDE w:val="0"/>
              <w:autoSpaceDN w:val="0"/>
              <w:spacing w:line="320" w:lineRule="exact"/>
              <w:ind w:leftChars="94" w:left="397" w:hangingChars="100" w:hanging="200"/>
              <w:rPr>
                <w:rFonts w:ascii="ＭＳ 明朝"/>
                <w:sz w:val="20"/>
                <w:szCs w:val="20"/>
              </w:rPr>
            </w:pPr>
          </w:p>
        </w:tc>
        <w:tc>
          <w:tcPr>
            <w:tcW w:w="2673" w:type="dxa"/>
            <w:tcBorders>
              <w:top w:val="nil"/>
              <w:bottom w:val="nil"/>
            </w:tcBorders>
            <w:shd w:val="clear" w:color="auto" w:fill="auto"/>
            <w:tcMar>
              <w:left w:w="113" w:type="dxa"/>
            </w:tcMar>
          </w:tcPr>
          <w:p w14:paraId="1F3FA5F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平12老企54・2の④</w:t>
            </w:r>
          </w:p>
        </w:tc>
        <w:tc>
          <w:tcPr>
            <w:tcW w:w="1829" w:type="dxa"/>
            <w:tcBorders>
              <w:top w:val="nil"/>
              <w:bottom w:val="nil"/>
            </w:tcBorders>
            <w:shd w:val="clear" w:color="auto" w:fill="auto"/>
          </w:tcPr>
          <w:p w14:paraId="67CEFFC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B3813B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C5F3522" w14:textId="77777777" w:rsidTr="00F66078">
        <w:tc>
          <w:tcPr>
            <w:tcW w:w="2967" w:type="dxa"/>
            <w:tcBorders>
              <w:top w:val="nil"/>
              <w:bottom w:val="nil"/>
            </w:tcBorders>
            <w:shd w:val="clear" w:color="auto" w:fill="auto"/>
          </w:tcPr>
          <w:p w14:paraId="7FC929A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3506B53" w14:textId="77777777" w:rsidR="00476059" w:rsidRPr="008873BB" w:rsidRDefault="00476059" w:rsidP="00476059">
            <w:pPr>
              <w:overflowPunct w:val="0"/>
              <w:autoSpaceDE w:val="0"/>
              <w:autoSpaceDN w:val="0"/>
              <w:spacing w:line="320" w:lineRule="exact"/>
              <w:ind w:leftChars="94" w:left="397" w:hangingChars="100" w:hanging="200"/>
              <w:rPr>
                <w:rFonts w:ascii="ＭＳ 明朝"/>
                <w:sz w:val="20"/>
                <w:szCs w:val="20"/>
              </w:rPr>
            </w:pPr>
            <w:r w:rsidRPr="008873BB">
              <w:rPr>
                <w:rFonts w:ascii="ＭＳ 明朝" w:hint="eastAsia"/>
                <w:sz w:val="20"/>
                <w:szCs w:val="20"/>
              </w:rPr>
              <w:t>ク　「その他の日常生活費」の対象となる便宜及びその額は事業者(施設)の運営規程において定め、サービスの選択に資すると認められる重要事項として、施設の見やすい場所に掲示していますか。</w:t>
            </w:r>
          </w:p>
          <w:p w14:paraId="1F322B3E" w14:textId="77777777" w:rsidR="00476059" w:rsidRPr="008873BB" w:rsidRDefault="00476059" w:rsidP="00476059">
            <w:pPr>
              <w:overflowPunct w:val="0"/>
              <w:autoSpaceDE w:val="0"/>
              <w:autoSpaceDN w:val="0"/>
              <w:spacing w:line="320" w:lineRule="exact"/>
              <w:ind w:leftChars="189" w:left="397" w:firstLineChars="100" w:firstLine="200"/>
              <w:rPr>
                <w:rFonts w:ascii="ＭＳ 明朝"/>
                <w:sz w:val="20"/>
                <w:szCs w:val="20"/>
              </w:rPr>
            </w:pPr>
            <w:r w:rsidRPr="008873BB">
              <w:rPr>
                <w:rFonts w:ascii="ＭＳ 明朝" w:hint="eastAsia"/>
                <w:sz w:val="20"/>
                <w:szCs w:val="20"/>
              </w:rPr>
              <w:t>ただし、その都度変動する性質の「その他の日常生活費」の額は、「実費」という形で定めてよいこととなっています。</w:t>
            </w:r>
          </w:p>
        </w:tc>
        <w:tc>
          <w:tcPr>
            <w:tcW w:w="2673" w:type="dxa"/>
            <w:tcBorders>
              <w:top w:val="nil"/>
              <w:bottom w:val="nil"/>
            </w:tcBorders>
            <w:shd w:val="clear" w:color="auto" w:fill="auto"/>
            <w:tcMar>
              <w:left w:w="113" w:type="dxa"/>
            </w:tcMar>
          </w:tcPr>
          <w:p w14:paraId="62B1A61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平12老企54・2の⑤</w:t>
            </w:r>
          </w:p>
        </w:tc>
        <w:tc>
          <w:tcPr>
            <w:tcW w:w="1829" w:type="dxa"/>
            <w:tcBorders>
              <w:top w:val="nil"/>
              <w:bottom w:val="nil"/>
            </w:tcBorders>
            <w:shd w:val="clear" w:color="auto" w:fill="auto"/>
          </w:tcPr>
          <w:p w14:paraId="543CAB0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679DEA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56998F3" w14:textId="77777777" w:rsidTr="00F66078">
        <w:tc>
          <w:tcPr>
            <w:tcW w:w="2967" w:type="dxa"/>
            <w:tcBorders>
              <w:top w:val="nil"/>
              <w:bottom w:val="nil"/>
            </w:tcBorders>
            <w:shd w:val="clear" w:color="auto" w:fill="auto"/>
          </w:tcPr>
          <w:p w14:paraId="6B86475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96BEDB0" w14:textId="77777777" w:rsidR="00476059" w:rsidRDefault="00476059" w:rsidP="00476059">
            <w:pPr>
              <w:overflowPunct w:val="0"/>
              <w:autoSpaceDE w:val="0"/>
              <w:autoSpaceDN w:val="0"/>
              <w:spacing w:line="320" w:lineRule="exact"/>
              <w:ind w:leftChars="94" w:left="397" w:hangingChars="100" w:hanging="200"/>
              <w:rPr>
                <w:rFonts w:ascii="ＭＳ 明朝"/>
                <w:sz w:val="20"/>
                <w:szCs w:val="20"/>
              </w:rPr>
            </w:pPr>
            <w:r w:rsidRPr="008873BB">
              <w:rPr>
                <w:rFonts w:ascii="ＭＳ 明朝" w:hint="eastAsia"/>
                <w:sz w:val="20"/>
                <w:szCs w:val="20"/>
              </w:rPr>
              <w:t>ケ　個人用の日用品等を施設がすべての利用者に対して一律に提供し、すべての利用者からその費用を画一的に徴収していませんか。</w:t>
            </w:r>
          </w:p>
          <w:p w14:paraId="5C8A3002" w14:textId="77777777" w:rsidR="00476059" w:rsidRPr="008873BB" w:rsidRDefault="00476059" w:rsidP="00476059">
            <w:pPr>
              <w:overflowPunct w:val="0"/>
              <w:autoSpaceDE w:val="0"/>
              <w:autoSpaceDN w:val="0"/>
              <w:spacing w:line="320" w:lineRule="exact"/>
              <w:ind w:leftChars="94" w:left="397" w:hangingChars="100" w:hanging="200"/>
              <w:rPr>
                <w:rFonts w:ascii="ＭＳ 明朝"/>
                <w:sz w:val="20"/>
                <w:szCs w:val="20"/>
              </w:rPr>
            </w:pPr>
          </w:p>
        </w:tc>
        <w:tc>
          <w:tcPr>
            <w:tcW w:w="2673" w:type="dxa"/>
            <w:tcBorders>
              <w:top w:val="nil"/>
              <w:bottom w:val="nil"/>
            </w:tcBorders>
            <w:shd w:val="clear" w:color="auto" w:fill="auto"/>
            <w:tcMar>
              <w:left w:w="113" w:type="dxa"/>
            </w:tcMar>
          </w:tcPr>
          <w:p w14:paraId="3C60A9F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平12老企54別紙(7)の①</w:t>
            </w:r>
          </w:p>
        </w:tc>
        <w:tc>
          <w:tcPr>
            <w:tcW w:w="1829" w:type="dxa"/>
            <w:tcBorders>
              <w:top w:val="nil"/>
              <w:bottom w:val="nil"/>
            </w:tcBorders>
            <w:shd w:val="clear" w:color="auto" w:fill="auto"/>
          </w:tcPr>
          <w:p w14:paraId="636588D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93FF36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808D09B" w14:textId="77777777" w:rsidTr="00F66078">
        <w:tc>
          <w:tcPr>
            <w:tcW w:w="2967" w:type="dxa"/>
            <w:tcBorders>
              <w:top w:val="nil"/>
              <w:bottom w:val="nil"/>
            </w:tcBorders>
            <w:shd w:val="clear" w:color="auto" w:fill="auto"/>
          </w:tcPr>
          <w:p w14:paraId="2F1D76A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85D8604" w14:textId="77777777" w:rsidR="00476059" w:rsidRPr="008873BB" w:rsidRDefault="00476059" w:rsidP="00476059">
            <w:pPr>
              <w:overflowPunct w:val="0"/>
              <w:autoSpaceDE w:val="0"/>
              <w:autoSpaceDN w:val="0"/>
              <w:spacing w:line="320" w:lineRule="exact"/>
              <w:ind w:leftChars="94" w:left="397" w:hangingChars="100" w:hanging="200"/>
              <w:rPr>
                <w:rFonts w:ascii="ＭＳ 明朝"/>
                <w:sz w:val="20"/>
                <w:szCs w:val="20"/>
              </w:rPr>
            </w:pPr>
            <w:r w:rsidRPr="008873BB">
              <w:rPr>
                <w:rFonts w:ascii="ＭＳ 明朝" w:hint="eastAsia"/>
                <w:sz w:val="20"/>
                <w:szCs w:val="20"/>
              </w:rPr>
              <w:t>コ　全ての利用者に一律に提供される教養娯楽に係る費用(共用の共同生活室にあるテレビやカラオケ設備の使用料等)を「その他の日常生活費」として徴収していませんか。</w:t>
            </w:r>
          </w:p>
        </w:tc>
        <w:tc>
          <w:tcPr>
            <w:tcW w:w="2673" w:type="dxa"/>
            <w:tcBorders>
              <w:top w:val="nil"/>
              <w:bottom w:val="nil"/>
            </w:tcBorders>
            <w:shd w:val="clear" w:color="auto" w:fill="auto"/>
            <w:tcMar>
              <w:left w:w="113" w:type="dxa"/>
            </w:tcMar>
          </w:tcPr>
          <w:p w14:paraId="56EAF46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平12老企54別紙(7)の②</w:t>
            </w:r>
          </w:p>
        </w:tc>
        <w:tc>
          <w:tcPr>
            <w:tcW w:w="1829" w:type="dxa"/>
            <w:tcBorders>
              <w:top w:val="nil"/>
              <w:bottom w:val="nil"/>
            </w:tcBorders>
            <w:shd w:val="clear" w:color="auto" w:fill="auto"/>
          </w:tcPr>
          <w:p w14:paraId="0EAF396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3394B4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8286485" w14:textId="77777777" w:rsidTr="00F66078">
        <w:tc>
          <w:tcPr>
            <w:tcW w:w="2967" w:type="dxa"/>
            <w:tcBorders>
              <w:top w:val="nil"/>
              <w:bottom w:val="nil"/>
            </w:tcBorders>
            <w:shd w:val="clear" w:color="auto" w:fill="auto"/>
          </w:tcPr>
          <w:p w14:paraId="0537BBF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6332E6D" w14:textId="77777777" w:rsidR="00476059" w:rsidRDefault="00476059" w:rsidP="00476059">
            <w:pPr>
              <w:overflowPunct w:val="0"/>
              <w:autoSpaceDE w:val="0"/>
              <w:autoSpaceDN w:val="0"/>
              <w:spacing w:line="320" w:lineRule="exact"/>
              <w:ind w:leftChars="94" w:left="397" w:hangingChars="100" w:hanging="200"/>
              <w:rPr>
                <w:rFonts w:ascii="ＭＳ 明朝"/>
                <w:sz w:val="20"/>
                <w:szCs w:val="20"/>
              </w:rPr>
            </w:pPr>
            <w:r w:rsidRPr="008873BB">
              <w:rPr>
                <w:rFonts w:ascii="ＭＳ 明朝" w:hint="eastAsia"/>
                <w:sz w:val="20"/>
                <w:szCs w:val="20"/>
              </w:rPr>
              <w:t>サ　介護老人保健施設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p w14:paraId="3488E5D0" w14:textId="77777777" w:rsidR="00476059" w:rsidRPr="008873BB" w:rsidRDefault="00476059" w:rsidP="00476059">
            <w:pPr>
              <w:overflowPunct w:val="0"/>
              <w:autoSpaceDE w:val="0"/>
              <w:autoSpaceDN w:val="0"/>
              <w:spacing w:line="320" w:lineRule="exact"/>
              <w:ind w:leftChars="94" w:left="397" w:hangingChars="100" w:hanging="200"/>
              <w:rPr>
                <w:rFonts w:ascii="ＭＳ 明朝"/>
                <w:sz w:val="20"/>
                <w:szCs w:val="20"/>
              </w:rPr>
            </w:pPr>
          </w:p>
        </w:tc>
        <w:tc>
          <w:tcPr>
            <w:tcW w:w="2673" w:type="dxa"/>
            <w:tcBorders>
              <w:top w:val="nil"/>
              <w:bottom w:val="nil"/>
            </w:tcBorders>
            <w:shd w:val="clear" w:color="auto" w:fill="auto"/>
            <w:tcMar>
              <w:left w:w="113" w:type="dxa"/>
            </w:tcMar>
          </w:tcPr>
          <w:p w14:paraId="02E52AB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平12老企54別紙(7)の④</w:t>
            </w:r>
          </w:p>
          <w:p w14:paraId="2CA47344"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3BE6C7C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8BFAF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C3AEC6A" w14:textId="77777777" w:rsidTr="00F66078">
        <w:tc>
          <w:tcPr>
            <w:tcW w:w="2967" w:type="dxa"/>
            <w:tcBorders>
              <w:top w:val="nil"/>
              <w:bottom w:val="nil"/>
            </w:tcBorders>
            <w:shd w:val="clear" w:color="auto" w:fill="auto"/>
          </w:tcPr>
          <w:p w14:paraId="20A52D6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BCB1E7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⑤　上記③ア～カに掲げる費用の額に係るサービスの提供に当たっては、あらかじめ、入所者又は家族に対し、当該サービスの内容及び費用について文書を交付して説明を行い、入所者の同意を得ていますか。</w:t>
            </w:r>
          </w:p>
        </w:tc>
        <w:tc>
          <w:tcPr>
            <w:tcW w:w="2673" w:type="dxa"/>
            <w:tcBorders>
              <w:top w:val="single" w:sz="4" w:space="0" w:color="auto"/>
            </w:tcBorders>
            <w:shd w:val="clear" w:color="auto" w:fill="auto"/>
            <w:tcMar>
              <w:left w:w="113" w:type="dxa"/>
            </w:tcMar>
          </w:tcPr>
          <w:p w14:paraId="3A5C5322"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第45条第4項</w:t>
            </w:r>
          </w:p>
        </w:tc>
        <w:tc>
          <w:tcPr>
            <w:tcW w:w="1829" w:type="dxa"/>
            <w:tcBorders>
              <w:top w:val="single" w:sz="4" w:space="0" w:color="auto"/>
            </w:tcBorders>
            <w:shd w:val="clear" w:color="auto" w:fill="auto"/>
          </w:tcPr>
          <w:p w14:paraId="02EE171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2F8C21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A10A35B" w14:textId="77777777" w:rsidTr="00F66078">
        <w:tc>
          <w:tcPr>
            <w:tcW w:w="2967" w:type="dxa"/>
            <w:tcBorders>
              <w:top w:val="nil"/>
              <w:bottom w:val="nil"/>
            </w:tcBorders>
            <w:shd w:val="clear" w:color="auto" w:fill="auto"/>
          </w:tcPr>
          <w:p w14:paraId="1B8C52E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15452A8"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⑥　上記③ア～カに掲げる費用の額について、運営規程と異なる内容で徴収しているものはありませんか。</w:t>
            </w:r>
          </w:p>
          <w:p w14:paraId="4AF3FDD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0D5D7F2B"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第50条第1項第5号</w:t>
            </w:r>
          </w:p>
        </w:tc>
        <w:tc>
          <w:tcPr>
            <w:tcW w:w="1829" w:type="dxa"/>
            <w:shd w:val="clear" w:color="auto" w:fill="auto"/>
          </w:tcPr>
          <w:p w14:paraId="56E43D3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D0DEB8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B840B75" w14:textId="77777777" w:rsidTr="00F66078">
        <w:tc>
          <w:tcPr>
            <w:tcW w:w="2967" w:type="dxa"/>
            <w:tcBorders>
              <w:top w:val="nil"/>
              <w:bottom w:val="nil"/>
            </w:tcBorders>
            <w:shd w:val="clear" w:color="auto" w:fill="auto"/>
          </w:tcPr>
          <w:p w14:paraId="1B57BEB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03B3D9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⑦　介護保健施設サービスその他のサービスの提供に要した費用につきその支払いを受ける際、当該支払いをした入所者に対し、厚生省令(施行規則第82条)に定めるところにより、領収証を交付していますか。</w:t>
            </w:r>
          </w:p>
        </w:tc>
        <w:tc>
          <w:tcPr>
            <w:tcW w:w="2673" w:type="dxa"/>
            <w:shd w:val="clear" w:color="auto" w:fill="auto"/>
            <w:tcMar>
              <w:left w:w="113" w:type="dxa"/>
            </w:tcMar>
          </w:tcPr>
          <w:p w14:paraId="4BB72AB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法第48条第7項</w:t>
            </w:r>
          </w:p>
        </w:tc>
        <w:tc>
          <w:tcPr>
            <w:tcW w:w="1829" w:type="dxa"/>
            <w:shd w:val="clear" w:color="auto" w:fill="auto"/>
          </w:tcPr>
          <w:p w14:paraId="4CEE8C4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88DC9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83EA077" w14:textId="77777777" w:rsidTr="00F66078">
        <w:tc>
          <w:tcPr>
            <w:tcW w:w="2967" w:type="dxa"/>
            <w:tcBorders>
              <w:top w:val="nil"/>
              <w:bottom w:val="nil"/>
            </w:tcBorders>
            <w:shd w:val="clear" w:color="auto" w:fill="auto"/>
          </w:tcPr>
          <w:p w14:paraId="13B8901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A7CEE05"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⑧　領収証には介護保健施設サービスについて入所者から支払いを受けた費用の額のうち、法第48条第２項に規定する厚生労働大臣が定める基準により算定した費用の額(その額が現にサービスに要した費用を超える場合には現にサービスに要した費用の額)の100分の10に相当する額、標準負担額及びその他の費用の額を区分して記載し、当該その他の費用の額についてはそれぞれ個別の費用ごとに区分して記載していますか。</w:t>
            </w:r>
          </w:p>
        </w:tc>
        <w:tc>
          <w:tcPr>
            <w:tcW w:w="2673" w:type="dxa"/>
            <w:shd w:val="clear" w:color="auto" w:fill="auto"/>
            <w:tcMar>
              <w:left w:w="113" w:type="dxa"/>
            </w:tcMar>
          </w:tcPr>
          <w:p w14:paraId="15C3EE9D"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施行規則第82条</w:t>
            </w:r>
          </w:p>
        </w:tc>
        <w:tc>
          <w:tcPr>
            <w:tcW w:w="1829" w:type="dxa"/>
            <w:shd w:val="clear" w:color="auto" w:fill="auto"/>
          </w:tcPr>
          <w:p w14:paraId="18A5CAB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B5F760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135DB09" w14:textId="77777777" w:rsidTr="00F66078">
        <w:tc>
          <w:tcPr>
            <w:tcW w:w="2967" w:type="dxa"/>
            <w:tcBorders>
              <w:top w:val="nil"/>
              <w:bottom w:val="nil"/>
            </w:tcBorders>
            <w:shd w:val="clear" w:color="auto" w:fill="auto"/>
          </w:tcPr>
          <w:p w14:paraId="659EAD2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36491CC" w14:textId="2FB9787C"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⑨　上記③ウの特別な室料を徴収する場合には、</w:t>
            </w:r>
            <w:r>
              <w:rPr>
                <w:rFonts w:ascii="ＭＳ 明朝" w:hAnsi="ＭＳ 明朝" w:hint="eastAsia"/>
                <w:sz w:val="20"/>
                <w:szCs w:val="20"/>
              </w:rPr>
              <w:t>「</w:t>
            </w:r>
            <w:r w:rsidRPr="00FF7F2E">
              <w:rPr>
                <w:rFonts w:ascii="ＭＳ 明朝" w:hAnsi="ＭＳ 明朝" w:hint="eastAsia"/>
                <w:sz w:val="20"/>
                <w:szCs w:val="20"/>
              </w:rPr>
              <w:t>入所者等が選定する特別な療養室</w:t>
            </w:r>
            <w:r>
              <w:rPr>
                <w:rFonts w:ascii="ＭＳ 明朝" w:hAnsi="ＭＳ 明朝" w:hint="eastAsia"/>
                <w:sz w:val="20"/>
                <w:szCs w:val="20"/>
              </w:rPr>
              <w:t>」</w:t>
            </w:r>
            <w:r w:rsidRPr="008873BB">
              <w:rPr>
                <w:rFonts w:ascii="ＭＳ 明朝" w:hint="eastAsia"/>
                <w:sz w:val="20"/>
                <w:szCs w:val="20"/>
              </w:rPr>
              <w:t>の基準を満たしていますか。</w:t>
            </w:r>
          </w:p>
          <w:p w14:paraId="143A0B8A"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p>
        </w:tc>
        <w:tc>
          <w:tcPr>
            <w:tcW w:w="2673" w:type="dxa"/>
            <w:shd w:val="clear" w:color="auto" w:fill="auto"/>
            <w:tcMar>
              <w:left w:w="113" w:type="dxa"/>
            </w:tcMar>
          </w:tcPr>
          <w:p w14:paraId="11D96B1A"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平17.10Q&amp;A問39</w:t>
            </w:r>
          </w:p>
        </w:tc>
        <w:tc>
          <w:tcPr>
            <w:tcW w:w="1829" w:type="dxa"/>
            <w:shd w:val="clear" w:color="auto" w:fill="auto"/>
          </w:tcPr>
          <w:p w14:paraId="5CEE803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4BA7C0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B68471A" w14:textId="77777777" w:rsidTr="00F66078">
        <w:tc>
          <w:tcPr>
            <w:tcW w:w="2967" w:type="dxa"/>
            <w:tcBorders>
              <w:top w:val="nil"/>
              <w:bottom w:val="nil"/>
            </w:tcBorders>
            <w:shd w:val="clear" w:color="auto" w:fill="auto"/>
          </w:tcPr>
          <w:p w14:paraId="4A20B9B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4818C5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⑩　預り金の出納管理に係る費用を入所者等から徴収する場合には、次の点を厳守して適切に管理していますか。</w:t>
            </w:r>
          </w:p>
          <w:p w14:paraId="58F14D1A"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責任者及び補助者が選定され、印鑑と通帳が別々に保管されていること。</w:t>
            </w:r>
          </w:p>
          <w:p w14:paraId="3C27CF70"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lastRenderedPageBreak/>
              <w:t>イ　適切な管理が行われていることの確認が複数の者により常に行える体制で出納事務が行われていること。</w:t>
            </w:r>
          </w:p>
          <w:p w14:paraId="5E4DD23A"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ウ　入所者等との保管依頼書(契約書)、個人別出納台帳等、必要な書類を備えていること。</w:t>
            </w:r>
          </w:p>
          <w:p w14:paraId="6A86F367"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エ　出納経理状況を定期的に入所者の家族に報告し、その確認を得ていること。</w:t>
            </w:r>
          </w:p>
        </w:tc>
        <w:tc>
          <w:tcPr>
            <w:tcW w:w="2673" w:type="dxa"/>
            <w:shd w:val="clear" w:color="auto" w:fill="auto"/>
            <w:tcMar>
              <w:left w:w="113" w:type="dxa"/>
            </w:tcMar>
          </w:tcPr>
          <w:p w14:paraId="5634ABA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lastRenderedPageBreak/>
              <w:t>平12老企54別紙(7)の③</w:t>
            </w:r>
          </w:p>
        </w:tc>
        <w:tc>
          <w:tcPr>
            <w:tcW w:w="1829" w:type="dxa"/>
            <w:shd w:val="clear" w:color="auto" w:fill="auto"/>
          </w:tcPr>
          <w:p w14:paraId="3DAB165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783EEA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6044AE7" w14:textId="77777777" w:rsidTr="00F66078">
        <w:tc>
          <w:tcPr>
            <w:tcW w:w="2967" w:type="dxa"/>
            <w:tcBorders>
              <w:top w:val="nil"/>
              <w:bottom w:val="nil"/>
            </w:tcBorders>
            <w:shd w:val="clear" w:color="auto" w:fill="auto"/>
          </w:tcPr>
          <w:p w14:paraId="7A7C8BA1" w14:textId="77777777" w:rsidR="00476059" w:rsidRPr="008873BB" w:rsidRDefault="00476059" w:rsidP="00476059">
            <w:pPr>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ゴシック" w:hint="eastAsia"/>
                <w:b/>
                <w:kern w:val="0"/>
                <w:sz w:val="22"/>
                <w:szCs w:val="22"/>
              </w:rPr>
              <w:t>(２)　サービスの取扱方針</w:t>
            </w:r>
          </w:p>
        </w:tc>
        <w:tc>
          <w:tcPr>
            <w:tcW w:w="7870" w:type="dxa"/>
            <w:tcBorders>
              <w:top w:val="single" w:sz="4" w:space="0" w:color="auto"/>
            </w:tcBorders>
            <w:shd w:val="clear" w:color="auto" w:fill="auto"/>
          </w:tcPr>
          <w:p w14:paraId="1705A1D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tc>
        <w:tc>
          <w:tcPr>
            <w:tcW w:w="2673" w:type="dxa"/>
            <w:shd w:val="clear" w:color="auto" w:fill="auto"/>
            <w:tcMar>
              <w:left w:w="113" w:type="dxa"/>
            </w:tcMar>
          </w:tcPr>
          <w:p w14:paraId="4E1F7739"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第46条第1項</w:t>
            </w:r>
          </w:p>
        </w:tc>
        <w:tc>
          <w:tcPr>
            <w:tcW w:w="1829" w:type="dxa"/>
            <w:shd w:val="clear" w:color="auto" w:fill="auto"/>
          </w:tcPr>
          <w:p w14:paraId="282D9AA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893B7E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8E37014" w14:textId="77777777" w:rsidTr="00F66078">
        <w:tc>
          <w:tcPr>
            <w:tcW w:w="2967" w:type="dxa"/>
            <w:tcBorders>
              <w:top w:val="nil"/>
              <w:bottom w:val="nil"/>
            </w:tcBorders>
            <w:shd w:val="clear" w:color="auto" w:fill="auto"/>
          </w:tcPr>
          <w:p w14:paraId="7DBA5C2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716E3502" w14:textId="77777777" w:rsidR="00476059" w:rsidRPr="00FD05D4" w:rsidRDefault="00476059" w:rsidP="00476059">
            <w:pPr>
              <w:overflowPunct w:val="0"/>
              <w:autoSpaceDE w:val="0"/>
              <w:autoSpaceDN w:val="0"/>
              <w:spacing w:line="320" w:lineRule="exact"/>
              <w:ind w:left="200" w:hangingChars="100" w:hanging="200"/>
              <w:rPr>
                <w:rFonts w:ascii="ＭＳ 明朝"/>
                <w:sz w:val="20"/>
                <w:szCs w:val="20"/>
              </w:rPr>
            </w:pPr>
            <w:r w:rsidRPr="00FD05D4">
              <w:rPr>
                <w:rFonts w:ascii="ＭＳ 明朝" w:hint="eastAsia"/>
                <w:sz w:val="20"/>
                <w:szCs w:val="20"/>
              </w:rPr>
              <w:t>②　各ユニットにおいて入居者が相互に社会的関係を築き、それぞれの役割をもって生活を営むことができるように配慮していますか。</w:t>
            </w:r>
          </w:p>
        </w:tc>
        <w:tc>
          <w:tcPr>
            <w:tcW w:w="2673" w:type="dxa"/>
            <w:tcBorders>
              <w:bottom w:val="single" w:sz="4" w:space="0" w:color="auto"/>
            </w:tcBorders>
            <w:shd w:val="clear" w:color="auto" w:fill="auto"/>
            <w:tcMar>
              <w:left w:w="113" w:type="dxa"/>
            </w:tcMar>
          </w:tcPr>
          <w:p w14:paraId="2BF47CD9"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第46条第2項</w:t>
            </w:r>
          </w:p>
          <w:p w14:paraId="5D6652B1"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FD05D4">
              <w:rPr>
                <w:rFonts w:ascii="ＭＳ Ｐゴシック" w:eastAsia="ＭＳ Ｐゴシック" w:hAnsi="ＭＳ Ｐゴシック" w:hint="eastAsia"/>
                <w:kern w:val="0"/>
                <w:sz w:val="20"/>
                <w:szCs w:val="20"/>
              </w:rPr>
              <w:t>第5の5(2)</w:t>
            </w:r>
          </w:p>
        </w:tc>
        <w:tc>
          <w:tcPr>
            <w:tcW w:w="1829" w:type="dxa"/>
            <w:tcBorders>
              <w:bottom w:val="single" w:sz="4" w:space="0" w:color="auto"/>
            </w:tcBorders>
            <w:shd w:val="clear" w:color="auto" w:fill="auto"/>
          </w:tcPr>
          <w:p w14:paraId="397F438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24EECE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CD70D6B" w14:textId="77777777" w:rsidTr="00F66078">
        <w:tc>
          <w:tcPr>
            <w:tcW w:w="2967" w:type="dxa"/>
            <w:tcBorders>
              <w:top w:val="nil"/>
              <w:bottom w:val="nil"/>
            </w:tcBorders>
            <w:shd w:val="clear" w:color="auto" w:fill="auto"/>
          </w:tcPr>
          <w:p w14:paraId="184F630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897642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入居者相互の信頼関係が醸成されるよう配慮することが必要ですが、同時に、入居者が他の入居者の生活に過度に干渉し、自律的な生活を損なうことのないように、入居者のプライバシーに配慮していますか。</w:t>
            </w:r>
          </w:p>
        </w:tc>
        <w:tc>
          <w:tcPr>
            <w:tcW w:w="2673" w:type="dxa"/>
            <w:tcBorders>
              <w:bottom w:val="single" w:sz="4" w:space="0" w:color="auto"/>
            </w:tcBorders>
            <w:shd w:val="clear" w:color="auto" w:fill="auto"/>
            <w:tcMar>
              <w:left w:w="113" w:type="dxa"/>
            </w:tcMar>
          </w:tcPr>
          <w:p w14:paraId="22EB019E"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第46条第3項</w:t>
            </w:r>
          </w:p>
          <w:p w14:paraId="2CA9DA20"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FD05D4">
              <w:rPr>
                <w:rFonts w:ascii="ＭＳ Ｐゴシック" w:eastAsia="ＭＳ Ｐゴシック" w:hAnsi="ＭＳ Ｐゴシック" w:hint="eastAsia"/>
                <w:kern w:val="0"/>
                <w:sz w:val="20"/>
                <w:szCs w:val="20"/>
              </w:rPr>
              <w:t>第5の5(2)</w:t>
            </w:r>
          </w:p>
        </w:tc>
        <w:tc>
          <w:tcPr>
            <w:tcW w:w="1829" w:type="dxa"/>
            <w:tcBorders>
              <w:bottom w:val="single" w:sz="4" w:space="0" w:color="auto"/>
            </w:tcBorders>
            <w:shd w:val="clear" w:color="auto" w:fill="auto"/>
          </w:tcPr>
          <w:p w14:paraId="0B21BB4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81AF28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199FE0F" w14:textId="77777777" w:rsidTr="00F66078">
        <w:tc>
          <w:tcPr>
            <w:tcW w:w="2967" w:type="dxa"/>
            <w:tcBorders>
              <w:top w:val="nil"/>
              <w:bottom w:val="nil"/>
            </w:tcBorders>
            <w:shd w:val="clear" w:color="auto" w:fill="auto"/>
          </w:tcPr>
          <w:p w14:paraId="512A9CA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AC9C51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入居者の自立した生活を支援することを基本として、入居者の要介護状態の軽減又は悪化の防止に資するよう、その者の心身の状況等を常に把握していますか。</w:t>
            </w:r>
          </w:p>
        </w:tc>
        <w:tc>
          <w:tcPr>
            <w:tcW w:w="2673" w:type="dxa"/>
            <w:tcBorders>
              <w:top w:val="single" w:sz="4" w:space="0" w:color="auto"/>
            </w:tcBorders>
            <w:shd w:val="clear" w:color="auto" w:fill="auto"/>
            <w:tcMar>
              <w:left w:w="113" w:type="dxa"/>
            </w:tcMar>
          </w:tcPr>
          <w:p w14:paraId="599B8D5A"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第46条第4項</w:t>
            </w:r>
          </w:p>
        </w:tc>
        <w:tc>
          <w:tcPr>
            <w:tcW w:w="1829" w:type="dxa"/>
            <w:tcBorders>
              <w:top w:val="single" w:sz="4" w:space="0" w:color="auto"/>
            </w:tcBorders>
            <w:shd w:val="clear" w:color="auto" w:fill="auto"/>
          </w:tcPr>
          <w:p w14:paraId="3F8A88F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0B457D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E48F393" w14:textId="77777777" w:rsidTr="00F66078">
        <w:tc>
          <w:tcPr>
            <w:tcW w:w="2967" w:type="dxa"/>
            <w:tcBorders>
              <w:top w:val="nil"/>
              <w:bottom w:val="nil"/>
            </w:tcBorders>
            <w:shd w:val="clear" w:color="auto" w:fill="auto"/>
          </w:tcPr>
          <w:p w14:paraId="6BB47F6E"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689941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⑤　入居者又はその家族に対し、サービスの提供方法等について、理解しやすいように説明していますか。</w:t>
            </w:r>
          </w:p>
        </w:tc>
        <w:tc>
          <w:tcPr>
            <w:tcW w:w="2673" w:type="dxa"/>
            <w:shd w:val="clear" w:color="auto" w:fill="auto"/>
            <w:tcMar>
              <w:left w:w="113" w:type="dxa"/>
            </w:tcMar>
          </w:tcPr>
          <w:p w14:paraId="67027325"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第46条第5項</w:t>
            </w:r>
          </w:p>
        </w:tc>
        <w:tc>
          <w:tcPr>
            <w:tcW w:w="1829" w:type="dxa"/>
            <w:shd w:val="clear" w:color="auto" w:fill="auto"/>
          </w:tcPr>
          <w:p w14:paraId="64082EE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8FC334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AB523E" w:rsidRPr="008873BB" w14:paraId="366AE6AA" w14:textId="77777777" w:rsidTr="00F66078">
        <w:tc>
          <w:tcPr>
            <w:tcW w:w="2967" w:type="dxa"/>
            <w:tcBorders>
              <w:top w:val="nil"/>
              <w:bottom w:val="nil"/>
            </w:tcBorders>
            <w:shd w:val="clear" w:color="auto" w:fill="auto"/>
          </w:tcPr>
          <w:p w14:paraId="5CFD1276" w14:textId="63436D23" w:rsidR="00AB523E" w:rsidRPr="00AB523E" w:rsidRDefault="00AB523E"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kern w:val="0"/>
                <w:sz w:val="22"/>
                <w:szCs w:val="22"/>
              </w:rPr>
              <w:t>（身体拘束等の禁止）</w:t>
            </w:r>
          </w:p>
        </w:tc>
        <w:tc>
          <w:tcPr>
            <w:tcW w:w="7870" w:type="dxa"/>
            <w:tcBorders>
              <w:top w:val="single" w:sz="4" w:space="0" w:color="auto"/>
            </w:tcBorders>
            <w:shd w:val="clear" w:color="auto" w:fill="auto"/>
          </w:tcPr>
          <w:p w14:paraId="73BA0EE2" w14:textId="7C1E2CFB" w:rsidR="00AB523E" w:rsidRDefault="00AB523E" w:rsidP="003A360E">
            <w:pPr>
              <w:autoSpaceDE w:val="0"/>
              <w:autoSpaceDN w:val="0"/>
              <w:spacing w:line="320" w:lineRule="exact"/>
              <w:ind w:left="200" w:hangingChars="100" w:hanging="200"/>
              <w:rPr>
                <w:rFonts w:ascii="ＭＳ 明朝" w:hAnsi="ＭＳ 明朝"/>
                <w:color w:val="000000"/>
                <w:sz w:val="20"/>
                <w:szCs w:val="20"/>
              </w:rPr>
            </w:pPr>
            <w:r>
              <w:rPr>
                <w:rFonts w:hAnsi="ＭＳ 明朝" w:hint="eastAsia"/>
                <w:color w:val="000000"/>
                <w:sz w:val="20"/>
                <w:szCs w:val="20"/>
              </w:rPr>
              <w:t>⑥　身体拘束廃止の取組については、</w:t>
            </w:r>
            <w:r>
              <w:rPr>
                <w:rFonts w:ascii="ＭＳ 明朝" w:hAnsi="ＭＳ 明朝" w:hint="eastAsia"/>
                <w:color w:val="000000"/>
                <w:sz w:val="20"/>
                <w:szCs w:val="20"/>
              </w:rPr>
              <w:t>「10</w:t>
            </w:r>
            <w:r w:rsidR="006E3031">
              <w:rPr>
                <w:rFonts w:ascii="ＭＳ 明朝" w:hAnsi="ＭＳ 明朝"/>
                <w:color w:val="000000"/>
                <w:sz w:val="20"/>
                <w:szCs w:val="20"/>
              </w:rPr>
              <w:t xml:space="preserve"> </w:t>
            </w:r>
            <w:r w:rsidR="006E3031" w:rsidRPr="00597C9B">
              <w:rPr>
                <w:rFonts w:ascii="ＭＳ 明朝" w:hAnsi="ＭＳ 明朝" w:hint="eastAsia"/>
                <w:sz w:val="20"/>
                <w:szCs w:val="20"/>
              </w:rPr>
              <w:t>身体的拘束等の禁止</w:t>
            </w:r>
            <w:r w:rsidRPr="00597C9B">
              <w:rPr>
                <w:rFonts w:ascii="ＭＳ 明朝" w:hAnsi="ＭＳ 明朝" w:hint="eastAsia"/>
                <w:sz w:val="20"/>
                <w:szCs w:val="20"/>
              </w:rPr>
              <w:t>」(P25～</w:t>
            </w:r>
            <w:r w:rsidR="006E3031" w:rsidRPr="00597C9B">
              <w:rPr>
                <w:rFonts w:ascii="ＭＳ 明朝" w:hAnsi="ＭＳ 明朝" w:hint="eastAsia"/>
                <w:sz w:val="20"/>
                <w:szCs w:val="20"/>
              </w:rPr>
              <w:t>27</w:t>
            </w:r>
            <w:r>
              <w:rPr>
                <w:rFonts w:ascii="ＭＳ 明朝" w:hAnsi="ＭＳ 明朝" w:hint="eastAsia"/>
                <w:color w:val="000000"/>
                <w:sz w:val="20"/>
                <w:szCs w:val="20"/>
              </w:rPr>
              <w:t>)についてチェックしてください。</w:t>
            </w:r>
          </w:p>
        </w:tc>
        <w:tc>
          <w:tcPr>
            <w:tcW w:w="2673" w:type="dxa"/>
            <w:shd w:val="clear" w:color="auto" w:fill="auto"/>
            <w:tcMar>
              <w:left w:w="113" w:type="dxa"/>
            </w:tcMar>
          </w:tcPr>
          <w:p w14:paraId="5D6A4C5E" w14:textId="77777777" w:rsidR="00AB523E" w:rsidRDefault="00AB523E"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条例第46条第6項</w:t>
            </w:r>
          </w:p>
          <w:p w14:paraId="6CBECF10" w14:textId="77777777" w:rsidR="00AB523E" w:rsidRDefault="00AB523E"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条例第46条第7項</w:t>
            </w:r>
          </w:p>
          <w:p w14:paraId="43D9E205" w14:textId="2297157F" w:rsidR="00AB523E" w:rsidRDefault="00AB523E"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条例第46条第8項</w:t>
            </w:r>
          </w:p>
        </w:tc>
        <w:tc>
          <w:tcPr>
            <w:tcW w:w="1829" w:type="dxa"/>
            <w:shd w:val="clear" w:color="auto" w:fill="auto"/>
          </w:tcPr>
          <w:p w14:paraId="18C0C5A4" w14:textId="77777777" w:rsidR="00AB523E" w:rsidRDefault="00AB523E" w:rsidP="00476059">
            <w:pPr>
              <w:overflowPunct w:val="0"/>
              <w:autoSpaceDE w:val="0"/>
              <w:autoSpaceDN w:val="0"/>
              <w:spacing w:line="320" w:lineRule="exact"/>
              <w:rPr>
                <w:rFonts w:ascii="ＭＳ Ｐゴシック" w:eastAsia="ＭＳ Ｐゴシック" w:hAnsi="ＭＳ Ｐゴシック"/>
                <w:color w:val="000000"/>
                <w:sz w:val="20"/>
                <w:szCs w:val="20"/>
              </w:rPr>
            </w:pPr>
          </w:p>
        </w:tc>
      </w:tr>
      <w:tr w:rsidR="00476059" w:rsidRPr="008873BB" w14:paraId="1EC5F120" w14:textId="77777777" w:rsidTr="00F66078">
        <w:tc>
          <w:tcPr>
            <w:tcW w:w="2967" w:type="dxa"/>
            <w:tcBorders>
              <w:top w:val="nil"/>
              <w:bottom w:val="nil"/>
            </w:tcBorders>
            <w:shd w:val="clear" w:color="auto" w:fill="auto"/>
          </w:tcPr>
          <w:p w14:paraId="6FB4996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E6F3833" w14:textId="3CD5B0B1" w:rsidR="00476059" w:rsidRDefault="00AB523E" w:rsidP="00476059">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⑦</w:t>
            </w:r>
            <w:r w:rsidR="00476059">
              <w:rPr>
                <w:rFonts w:ascii="ＭＳ 明朝" w:hint="eastAsia"/>
                <w:color w:val="000000"/>
                <w:sz w:val="20"/>
                <w:szCs w:val="20"/>
              </w:rPr>
              <w:t xml:space="preserve">　自らその提供するサービスの質の評価を行い、常にその改善を図っていますか。</w:t>
            </w:r>
          </w:p>
        </w:tc>
        <w:tc>
          <w:tcPr>
            <w:tcW w:w="2673" w:type="dxa"/>
            <w:shd w:val="clear" w:color="auto" w:fill="auto"/>
            <w:tcMar>
              <w:left w:w="113" w:type="dxa"/>
            </w:tcMar>
          </w:tcPr>
          <w:p w14:paraId="0BCBE68E" w14:textId="37B7EB8B" w:rsidR="00476059" w:rsidRPr="005A0AF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5A0AF4">
              <w:rPr>
                <w:rFonts w:ascii="ＭＳ Ｐゴシック" w:eastAsia="ＭＳ Ｐゴシック" w:hAnsi="ＭＳ Ｐゴシック" w:hint="eastAsia"/>
                <w:kern w:val="0"/>
                <w:sz w:val="20"/>
                <w:szCs w:val="20"/>
              </w:rPr>
              <w:t>条例第46条第９項</w:t>
            </w:r>
          </w:p>
        </w:tc>
        <w:tc>
          <w:tcPr>
            <w:tcW w:w="1829" w:type="dxa"/>
            <w:shd w:val="clear" w:color="auto" w:fill="auto"/>
          </w:tcPr>
          <w:p w14:paraId="285889F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7B17AE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C493D10" w14:textId="77777777" w:rsidTr="00F66078">
        <w:tc>
          <w:tcPr>
            <w:tcW w:w="2967" w:type="dxa"/>
            <w:tcBorders>
              <w:top w:val="nil"/>
              <w:bottom w:val="nil"/>
            </w:tcBorders>
            <w:shd w:val="clear" w:color="auto" w:fill="auto"/>
          </w:tcPr>
          <w:p w14:paraId="2AC02B5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94BBD31" w14:textId="343401C7" w:rsidR="00476059" w:rsidRDefault="00AB523E" w:rsidP="00476059">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⑧</w:t>
            </w:r>
            <w:r w:rsidR="00476059">
              <w:rPr>
                <w:rFonts w:ascii="ＭＳ 明朝" w:hint="eastAsia"/>
                <w:color w:val="000000"/>
                <w:sz w:val="20"/>
                <w:szCs w:val="20"/>
              </w:rPr>
              <w:t xml:space="preserve">　１人１人の入居者について、個性、心身の状況、入居に至るまでの生活歴とその中で培われてきた生活様式や生活習慣を具体的に把握した上で、その日常生活上の活動を適切に援助していますか。</w:t>
            </w:r>
          </w:p>
        </w:tc>
        <w:tc>
          <w:tcPr>
            <w:tcW w:w="2673" w:type="dxa"/>
            <w:shd w:val="clear" w:color="auto" w:fill="auto"/>
            <w:tcMar>
              <w:left w:w="113" w:type="dxa"/>
            </w:tcMar>
          </w:tcPr>
          <w:p w14:paraId="59A5BBB1" w14:textId="77777777" w:rsidR="00476059" w:rsidRPr="005A0AF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5A0AF4">
              <w:rPr>
                <w:rFonts w:ascii="ＭＳ Ｐゴシック" w:eastAsia="ＭＳ Ｐゴシック" w:hAnsi="ＭＳ Ｐゴシック" w:hint="eastAsia"/>
                <w:kern w:val="0"/>
                <w:sz w:val="20"/>
                <w:szCs w:val="20"/>
              </w:rPr>
              <w:t>解釈通知第5の5(1)</w:t>
            </w:r>
          </w:p>
        </w:tc>
        <w:tc>
          <w:tcPr>
            <w:tcW w:w="1829" w:type="dxa"/>
            <w:shd w:val="clear" w:color="auto" w:fill="auto"/>
          </w:tcPr>
          <w:p w14:paraId="461E6CA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83B76C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85E9668" w14:textId="77777777" w:rsidTr="00F66078">
        <w:tc>
          <w:tcPr>
            <w:tcW w:w="2967" w:type="dxa"/>
            <w:tcBorders>
              <w:top w:val="nil"/>
              <w:bottom w:val="nil"/>
            </w:tcBorders>
            <w:shd w:val="clear" w:color="auto" w:fill="auto"/>
          </w:tcPr>
          <w:p w14:paraId="60B8573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AF5DE7A" w14:textId="4729B506" w:rsidR="00476059" w:rsidRDefault="00AB523E" w:rsidP="00476059">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⑨</w:t>
            </w:r>
            <w:r w:rsidR="00476059">
              <w:rPr>
                <w:rFonts w:ascii="ＭＳ 明朝" w:hint="eastAsia"/>
                <w:color w:val="000000"/>
                <w:sz w:val="20"/>
                <w:szCs w:val="20"/>
              </w:rPr>
              <w:t xml:space="preserve">　入居者の意向に関わりなく集団で行うゲームや、日常生活動作にない動作を通じた機能訓練など、家庭の中では通常行われないことを行っていませんか。</w:t>
            </w:r>
          </w:p>
        </w:tc>
        <w:tc>
          <w:tcPr>
            <w:tcW w:w="2673" w:type="dxa"/>
            <w:shd w:val="clear" w:color="auto" w:fill="auto"/>
            <w:tcMar>
              <w:left w:w="113" w:type="dxa"/>
            </w:tcMar>
          </w:tcPr>
          <w:p w14:paraId="6564A278" w14:textId="77777777" w:rsidR="00476059" w:rsidRPr="005A0AF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5A0AF4">
              <w:rPr>
                <w:rFonts w:ascii="ＭＳ Ｐゴシック" w:eastAsia="ＭＳ Ｐゴシック" w:hAnsi="ＭＳ Ｐゴシック" w:hint="eastAsia"/>
                <w:kern w:val="0"/>
                <w:sz w:val="20"/>
                <w:szCs w:val="20"/>
              </w:rPr>
              <w:t>解釈通知第5の5(1)</w:t>
            </w:r>
          </w:p>
        </w:tc>
        <w:tc>
          <w:tcPr>
            <w:tcW w:w="1829" w:type="dxa"/>
            <w:shd w:val="clear" w:color="auto" w:fill="auto"/>
          </w:tcPr>
          <w:p w14:paraId="60B9BF9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0F8EB1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50ACCB6" w14:textId="77777777" w:rsidTr="00F66078">
        <w:tc>
          <w:tcPr>
            <w:tcW w:w="2967" w:type="dxa"/>
            <w:tcBorders>
              <w:top w:val="nil"/>
              <w:bottom w:val="nil"/>
            </w:tcBorders>
            <w:shd w:val="clear" w:color="auto" w:fill="auto"/>
          </w:tcPr>
          <w:p w14:paraId="5FBD0C90" w14:textId="77777777" w:rsidR="00476059" w:rsidRPr="008873BB" w:rsidRDefault="00476059" w:rsidP="00476059">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(３)　看護及び医学的管理の下における介護</w:t>
            </w:r>
          </w:p>
        </w:tc>
        <w:tc>
          <w:tcPr>
            <w:tcW w:w="7870" w:type="dxa"/>
            <w:tcBorders>
              <w:top w:val="single" w:sz="4" w:space="0" w:color="auto"/>
            </w:tcBorders>
            <w:shd w:val="clear" w:color="auto" w:fill="auto"/>
          </w:tcPr>
          <w:p w14:paraId="7297E905"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看護及び医学的管理の下における介護は、各ユニットにおいて、入居者が相互に社会的関係を築き、自律的な日常生活を営むことを支援するよう、入居者の病状及び心身の状況等に応じ、適切な技術をもって行われていますか。</w:t>
            </w:r>
          </w:p>
        </w:tc>
        <w:tc>
          <w:tcPr>
            <w:tcW w:w="2673" w:type="dxa"/>
            <w:shd w:val="clear" w:color="auto" w:fill="auto"/>
            <w:tcMar>
              <w:left w:w="113" w:type="dxa"/>
            </w:tcMar>
          </w:tcPr>
          <w:p w14:paraId="48D3568F" w14:textId="77777777" w:rsidR="00476059" w:rsidRPr="00FD05D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FD05D4">
              <w:rPr>
                <w:rFonts w:ascii="ＭＳ Ｐゴシック" w:eastAsia="ＭＳ Ｐゴシック" w:hAnsi="ＭＳ Ｐゴシック" w:hint="eastAsia"/>
                <w:kern w:val="0"/>
                <w:sz w:val="20"/>
                <w:szCs w:val="20"/>
              </w:rPr>
              <w:t>第47条第1項</w:t>
            </w:r>
          </w:p>
          <w:p w14:paraId="6EAC7B9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第5の6(1)</w:t>
            </w:r>
          </w:p>
        </w:tc>
        <w:tc>
          <w:tcPr>
            <w:tcW w:w="1829" w:type="dxa"/>
            <w:shd w:val="clear" w:color="auto" w:fill="auto"/>
          </w:tcPr>
          <w:p w14:paraId="6A0E79A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85D797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7C76B73" w14:textId="77777777" w:rsidTr="00F66078">
        <w:tc>
          <w:tcPr>
            <w:tcW w:w="2967" w:type="dxa"/>
            <w:tcBorders>
              <w:top w:val="nil"/>
              <w:bottom w:val="nil"/>
            </w:tcBorders>
            <w:shd w:val="clear" w:color="auto" w:fill="auto"/>
          </w:tcPr>
          <w:p w14:paraId="4A5C383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EE53E2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入居者の日常生活上の活動への援助が過剰なものとなることのないように留意していますか。</w:t>
            </w:r>
          </w:p>
          <w:p w14:paraId="4B8DD2B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1AD9254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第5の6(1)</w:t>
            </w:r>
          </w:p>
        </w:tc>
        <w:tc>
          <w:tcPr>
            <w:tcW w:w="1829" w:type="dxa"/>
            <w:shd w:val="clear" w:color="auto" w:fill="auto"/>
          </w:tcPr>
          <w:p w14:paraId="1776C44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254518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47069A3" w14:textId="77777777" w:rsidTr="00F66078">
        <w:tc>
          <w:tcPr>
            <w:tcW w:w="2967" w:type="dxa"/>
            <w:tcBorders>
              <w:top w:val="nil"/>
              <w:bottom w:val="nil"/>
            </w:tcBorders>
            <w:shd w:val="clear" w:color="auto" w:fill="auto"/>
          </w:tcPr>
          <w:p w14:paraId="7871ED5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5AB4F9D"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単に入居者が家事の中で役割を持つことを支援するにとどまらず、例えば、入居者相互の間で、頼り、頼られるといった精神的な面での役割が生まれることを支援していますか。</w:t>
            </w:r>
          </w:p>
        </w:tc>
        <w:tc>
          <w:tcPr>
            <w:tcW w:w="2673" w:type="dxa"/>
            <w:shd w:val="clear" w:color="auto" w:fill="auto"/>
            <w:tcMar>
              <w:left w:w="113" w:type="dxa"/>
            </w:tcMar>
          </w:tcPr>
          <w:p w14:paraId="581A239C"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第5の6(1)</w:t>
            </w:r>
          </w:p>
        </w:tc>
        <w:tc>
          <w:tcPr>
            <w:tcW w:w="1829" w:type="dxa"/>
            <w:shd w:val="clear" w:color="auto" w:fill="auto"/>
          </w:tcPr>
          <w:p w14:paraId="7DD4EEE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CDD64C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B768215" w14:textId="77777777" w:rsidTr="00F66078">
        <w:tc>
          <w:tcPr>
            <w:tcW w:w="2967" w:type="dxa"/>
            <w:tcBorders>
              <w:top w:val="nil"/>
              <w:bottom w:val="nil"/>
            </w:tcBorders>
            <w:shd w:val="clear" w:color="auto" w:fill="auto"/>
          </w:tcPr>
          <w:p w14:paraId="6791340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885077E" w14:textId="77777777" w:rsidR="00476059" w:rsidRPr="007E1053" w:rsidRDefault="00476059" w:rsidP="00476059">
            <w:pPr>
              <w:overflowPunct w:val="0"/>
              <w:autoSpaceDE w:val="0"/>
              <w:autoSpaceDN w:val="0"/>
              <w:spacing w:line="320" w:lineRule="exact"/>
              <w:ind w:left="200" w:hangingChars="100" w:hanging="200"/>
              <w:rPr>
                <w:rFonts w:ascii="ＭＳ 明朝"/>
                <w:sz w:val="20"/>
                <w:szCs w:val="20"/>
              </w:rPr>
            </w:pPr>
            <w:r w:rsidRPr="007E1053">
              <w:rPr>
                <w:rFonts w:ascii="ＭＳ 明朝" w:hint="eastAsia"/>
                <w:sz w:val="20"/>
                <w:szCs w:val="20"/>
              </w:rPr>
              <w:t>④　入居者の日常生活における家事(食事の簡単な下準備や配膳、後片づけ、清掃やゴミ出しなど)を、入居者が、その病状及び心身の状況等に応じて、それぞれの役割をもって行うよう適切に支援していますか。</w:t>
            </w:r>
          </w:p>
        </w:tc>
        <w:tc>
          <w:tcPr>
            <w:tcW w:w="2673" w:type="dxa"/>
            <w:shd w:val="clear" w:color="auto" w:fill="auto"/>
            <w:tcMar>
              <w:left w:w="113" w:type="dxa"/>
            </w:tcMar>
          </w:tcPr>
          <w:p w14:paraId="327D53A7"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第47条第2項</w:t>
            </w:r>
          </w:p>
          <w:p w14:paraId="0CFEF035"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7E1053">
              <w:rPr>
                <w:rFonts w:ascii="ＭＳ Ｐゴシック" w:eastAsia="ＭＳ Ｐゴシック" w:hAnsi="ＭＳ Ｐゴシック" w:hint="eastAsia"/>
                <w:kern w:val="0"/>
                <w:sz w:val="20"/>
                <w:szCs w:val="20"/>
              </w:rPr>
              <w:t>第5の6(2)</w:t>
            </w:r>
          </w:p>
        </w:tc>
        <w:tc>
          <w:tcPr>
            <w:tcW w:w="1829" w:type="dxa"/>
            <w:shd w:val="clear" w:color="auto" w:fill="auto"/>
          </w:tcPr>
          <w:p w14:paraId="2B51E01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F0FC7F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4416468" w14:textId="77777777" w:rsidTr="00F66078">
        <w:tc>
          <w:tcPr>
            <w:tcW w:w="2967" w:type="dxa"/>
            <w:tcBorders>
              <w:top w:val="nil"/>
              <w:bottom w:val="nil"/>
            </w:tcBorders>
            <w:shd w:val="clear" w:color="auto" w:fill="auto"/>
          </w:tcPr>
          <w:p w14:paraId="2C691A2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入浴</w:t>
            </w:r>
            <w:r w:rsidRPr="008873BB">
              <w:rPr>
                <w:rFonts w:ascii="ＭＳ ゴシック" w:eastAsia="ＭＳ ゴシック" w:hAnsi="ＭＳ ゴシック"/>
                <w:b/>
                <w:sz w:val="22"/>
                <w:szCs w:val="22"/>
              </w:rPr>
              <w:t>)</w:t>
            </w:r>
          </w:p>
        </w:tc>
        <w:tc>
          <w:tcPr>
            <w:tcW w:w="7870" w:type="dxa"/>
            <w:tcBorders>
              <w:top w:val="single" w:sz="4" w:space="0" w:color="auto"/>
            </w:tcBorders>
            <w:shd w:val="clear" w:color="auto" w:fill="auto"/>
          </w:tcPr>
          <w:p w14:paraId="571CF853" w14:textId="77777777" w:rsidR="00476059" w:rsidRPr="007E1053" w:rsidRDefault="00476059" w:rsidP="00476059">
            <w:pPr>
              <w:overflowPunct w:val="0"/>
              <w:autoSpaceDE w:val="0"/>
              <w:autoSpaceDN w:val="0"/>
              <w:spacing w:line="320" w:lineRule="exact"/>
              <w:ind w:left="200" w:hangingChars="100" w:hanging="200"/>
              <w:rPr>
                <w:rFonts w:ascii="ＭＳ 明朝"/>
                <w:sz w:val="20"/>
                <w:szCs w:val="20"/>
              </w:rPr>
            </w:pPr>
            <w:r w:rsidRPr="007E1053">
              <w:rPr>
                <w:rFonts w:ascii="ＭＳ 明朝" w:hint="eastAsia"/>
                <w:sz w:val="20"/>
                <w:szCs w:val="20"/>
              </w:rPr>
              <w:t>⑤　入居者が身体の清潔を維持し、精神的に快適な生活を営むことができるよう、適切な方法により、入居者に入浴の機会を提供していますか。ただし、やむを得ない</w:t>
            </w:r>
            <w:r w:rsidRPr="007E1053">
              <w:rPr>
                <w:rFonts w:ascii="ＭＳ 明朝" w:hint="eastAsia"/>
                <w:sz w:val="20"/>
                <w:szCs w:val="20"/>
              </w:rPr>
              <w:lastRenderedPageBreak/>
              <w:t>場合には清拭を行うことをもって入浴の機会の提供に代えることができます。</w:t>
            </w:r>
          </w:p>
        </w:tc>
        <w:tc>
          <w:tcPr>
            <w:tcW w:w="2673" w:type="dxa"/>
            <w:shd w:val="clear" w:color="auto" w:fill="auto"/>
            <w:tcMar>
              <w:left w:w="113" w:type="dxa"/>
            </w:tcMar>
          </w:tcPr>
          <w:p w14:paraId="0D6F5DCC"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7E1053">
              <w:rPr>
                <w:rFonts w:ascii="ＭＳ Ｐゴシック" w:eastAsia="ＭＳ Ｐゴシック" w:hAnsi="ＭＳ Ｐゴシック" w:hint="eastAsia"/>
                <w:kern w:val="0"/>
                <w:sz w:val="20"/>
                <w:szCs w:val="20"/>
              </w:rPr>
              <w:t>第47条第3項</w:t>
            </w:r>
          </w:p>
          <w:p w14:paraId="046E2631"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7E1053">
              <w:rPr>
                <w:rFonts w:ascii="ＭＳ Ｐゴシック" w:eastAsia="ＭＳ Ｐゴシック" w:hAnsi="ＭＳ Ｐゴシック" w:hint="eastAsia"/>
                <w:kern w:val="0"/>
                <w:sz w:val="20"/>
                <w:szCs w:val="20"/>
              </w:rPr>
              <w:t>第5の6(3)</w:t>
            </w:r>
          </w:p>
        </w:tc>
        <w:tc>
          <w:tcPr>
            <w:tcW w:w="1829" w:type="dxa"/>
            <w:shd w:val="clear" w:color="auto" w:fill="auto"/>
          </w:tcPr>
          <w:p w14:paraId="10BBD96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1910A3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6EB1DAC" w14:textId="77777777" w:rsidTr="00F66078">
        <w:tc>
          <w:tcPr>
            <w:tcW w:w="2967" w:type="dxa"/>
            <w:tcBorders>
              <w:top w:val="nil"/>
              <w:bottom w:val="nil"/>
            </w:tcBorders>
            <w:shd w:val="clear" w:color="auto" w:fill="auto"/>
          </w:tcPr>
          <w:p w14:paraId="5BB5926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FBDF166"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⑥　入浴は、単に身体の清潔を維持するだけでなく、入居者が精神的に快適な生活を営む上でも重要なものであることから、こうした観点に照らして「適切な方法により」行っていますか。</w:t>
            </w:r>
          </w:p>
        </w:tc>
        <w:tc>
          <w:tcPr>
            <w:tcW w:w="2673" w:type="dxa"/>
            <w:shd w:val="clear" w:color="auto" w:fill="auto"/>
            <w:tcMar>
              <w:left w:w="113" w:type="dxa"/>
            </w:tcMar>
          </w:tcPr>
          <w:p w14:paraId="14E2C58D"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第5の6(3)</w:t>
            </w:r>
          </w:p>
        </w:tc>
        <w:tc>
          <w:tcPr>
            <w:tcW w:w="1829" w:type="dxa"/>
            <w:shd w:val="clear" w:color="auto" w:fill="auto"/>
          </w:tcPr>
          <w:p w14:paraId="5AC1707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A05431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E834989" w14:textId="77777777" w:rsidTr="00F66078">
        <w:tc>
          <w:tcPr>
            <w:tcW w:w="2967" w:type="dxa"/>
            <w:tcBorders>
              <w:top w:val="nil"/>
              <w:bottom w:val="nil"/>
            </w:tcBorders>
            <w:shd w:val="clear" w:color="auto" w:fill="auto"/>
          </w:tcPr>
          <w:p w14:paraId="44DE2D4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A7C7FF9"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⑦　一律の入浴回数を設けるのではなく、個浴の実施など入居者の意向に応じることができるだけの入浴機会を設けていますか。</w:t>
            </w:r>
          </w:p>
          <w:p w14:paraId="3546323F"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61027CF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第5の6(3)</w:t>
            </w:r>
          </w:p>
        </w:tc>
        <w:tc>
          <w:tcPr>
            <w:tcW w:w="1829" w:type="dxa"/>
            <w:shd w:val="clear" w:color="auto" w:fill="auto"/>
          </w:tcPr>
          <w:p w14:paraId="3781070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BF704E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681BB04" w14:textId="77777777" w:rsidTr="00F66078">
        <w:tc>
          <w:tcPr>
            <w:tcW w:w="2967" w:type="dxa"/>
            <w:tcBorders>
              <w:top w:val="nil"/>
              <w:bottom w:val="nil"/>
            </w:tcBorders>
            <w:shd w:val="clear" w:color="auto" w:fill="auto"/>
          </w:tcPr>
          <w:p w14:paraId="0DA8FB4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排せつ</w:t>
            </w:r>
            <w:r w:rsidRPr="008873BB">
              <w:rPr>
                <w:rFonts w:ascii="ＭＳ ゴシック" w:eastAsia="ＭＳ ゴシック" w:hAnsi="ＭＳ ゴシック"/>
                <w:b/>
                <w:sz w:val="22"/>
                <w:szCs w:val="22"/>
              </w:rPr>
              <w:t>)</w:t>
            </w:r>
          </w:p>
        </w:tc>
        <w:tc>
          <w:tcPr>
            <w:tcW w:w="7870" w:type="dxa"/>
            <w:tcBorders>
              <w:top w:val="single" w:sz="4" w:space="0" w:color="auto"/>
            </w:tcBorders>
            <w:shd w:val="clear" w:color="auto" w:fill="auto"/>
          </w:tcPr>
          <w:p w14:paraId="26BD1CBA"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⑧　入居者の病状及び心身の状況に応じて、適切な方法により、排せつの自立について必要な支援を行っていますか。</w:t>
            </w:r>
          </w:p>
        </w:tc>
        <w:tc>
          <w:tcPr>
            <w:tcW w:w="2673" w:type="dxa"/>
            <w:shd w:val="clear" w:color="auto" w:fill="auto"/>
            <w:tcMar>
              <w:left w:w="113" w:type="dxa"/>
            </w:tcMar>
          </w:tcPr>
          <w:p w14:paraId="4003D30D"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第47条第4項</w:t>
            </w:r>
          </w:p>
          <w:p w14:paraId="6DC47E8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第5の6(4)</w:t>
            </w:r>
          </w:p>
        </w:tc>
        <w:tc>
          <w:tcPr>
            <w:tcW w:w="1829" w:type="dxa"/>
            <w:shd w:val="clear" w:color="auto" w:fill="auto"/>
          </w:tcPr>
          <w:p w14:paraId="2635DA1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AFCFCF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0D67154" w14:textId="77777777" w:rsidTr="00F66078">
        <w:tc>
          <w:tcPr>
            <w:tcW w:w="2967" w:type="dxa"/>
            <w:tcBorders>
              <w:top w:val="nil"/>
              <w:bottom w:val="nil"/>
            </w:tcBorders>
            <w:shd w:val="clear" w:color="auto" w:fill="auto"/>
          </w:tcPr>
          <w:p w14:paraId="49F06B4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7509967"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⑨　おむつを使用せざるを得ない入居者については、排泄の自立を図りつつ、そのおむつを適切に取り替えていますか。</w:t>
            </w:r>
          </w:p>
          <w:p w14:paraId="5A19BBA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28405766"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第47条第5項</w:t>
            </w:r>
          </w:p>
          <w:p w14:paraId="4765AF3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第5の6(4)</w:t>
            </w:r>
          </w:p>
        </w:tc>
        <w:tc>
          <w:tcPr>
            <w:tcW w:w="1829" w:type="dxa"/>
            <w:shd w:val="clear" w:color="auto" w:fill="auto"/>
          </w:tcPr>
          <w:p w14:paraId="22FF653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ADAA41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90E09C7" w14:textId="77777777" w:rsidTr="00F66078">
        <w:tc>
          <w:tcPr>
            <w:tcW w:w="2967" w:type="dxa"/>
            <w:tcBorders>
              <w:top w:val="nil"/>
              <w:bottom w:val="nil"/>
            </w:tcBorders>
            <w:shd w:val="clear" w:color="auto" w:fill="auto"/>
          </w:tcPr>
          <w:p w14:paraId="6DC6955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褥瘡発生防止</w:t>
            </w:r>
            <w:r w:rsidRPr="008873BB">
              <w:rPr>
                <w:rFonts w:ascii="ＭＳ ゴシック" w:eastAsia="ＭＳ ゴシック" w:hAnsi="ＭＳ ゴシック"/>
                <w:b/>
                <w:sz w:val="22"/>
                <w:szCs w:val="22"/>
              </w:rPr>
              <w:t>)</w:t>
            </w:r>
          </w:p>
        </w:tc>
        <w:tc>
          <w:tcPr>
            <w:tcW w:w="7870" w:type="dxa"/>
            <w:tcBorders>
              <w:top w:val="single" w:sz="4" w:space="0" w:color="auto"/>
            </w:tcBorders>
            <w:shd w:val="clear" w:color="auto" w:fill="auto"/>
          </w:tcPr>
          <w:p w14:paraId="765BB46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⑩　褥瘡が発生しないよう適切な介護を行うとともに、その発生を予防するための体制を整備していますか。</w:t>
            </w:r>
          </w:p>
        </w:tc>
        <w:tc>
          <w:tcPr>
            <w:tcW w:w="2673" w:type="dxa"/>
            <w:shd w:val="clear" w:color="auto" w:fill="auto"/>
            <w:tcMar>
              <w:left w:w="113" w:type="dxa"/>
            </w:tcMar>
          </w:tcPr>
          <w:p w14:paraId="37256548"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第47条第6項</w:t>
            </w:r>
          </w:p>
        </w:tc>
        <w:tc>
          <w:tcPr>
            <w:tcW w:w="1829" w:type="dxa"/>
            <w:shd w:val="clear" w:color="auto" w:fill="auto"/>
          </w:tcPr>
          <w:p w14:paraId="30AB511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753130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5DD6D8E" w14:textId="77777777" w:rsidTr="00F66078">
        <w:tc>
          <w:tcPr>
            <w:tcW w:w="2967" w:type="dxa"/>
            <w:tcBorders>
              <w:top w:val="nil"/>
              <w:bottom w:val="nil"/>
            </w:tcBorders>
            <w:shd w:val="clear" w:color="auto" w:fill="auto"/>
          </w:tcPr>
          <w:p w14:paraId="7A99D20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A1B8CB1"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⑪　入居者が行う離床、着替え、整容等の日常生活上の行為を適切に支援していますか。</w:t>
            </w:r>
          </w:p>
        </w:tc>
        <w:tc>
          <w:tcPr>
            <w:tcW w:w="2673" w:type="dxa"/>
            <w:shd w:val="clear" w:color="auto" w:fill="auto"/>
            <w:tcMar>
              <w:left w:w="113" w:type="dxa"/>
            </w:tcMar>
          </w:tcPr>
          <w:p w14:paraId="0DF15206"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第47条第7項</w:t>
            </w:r>
          </w:p>
        </w:tc>
        <w:tc>
          <w:tcPr>
            <w:tcW w:w="1829" w:type="dxa"/>
            <w:shd w:val="clear" w:color="auto" w:fill="auto"/>
          </w:tcPr>
          <w:p w14:paraId="7DE45D0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CD3011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29D8D75" w14:textId="77777777" w:rsidTr="00F66078">
        <w:tc>
          <w:tcPr>
            <w:tcW w:w="2967" w:type="dxa"/>
            <w:tcBorders>
              <w:top w:val="nil"/>
              <w:bottom w:val="nil"/>
            </w:tcBorders>
            <w:shd w:val="clear" w:color="auto" w:fill="auto"/>
          </w:tcPr>
          <w:p w14:paraId="1AC09BC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A250E29"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⑫　入居者に対し、その負担により、当該ユニット型介護老人保健施設の従業者以外の者による看護及び介護を受けさせていませんか。</w:t>
            </w:r>
          </w:p>
          <w:p w14:paraId="2A9D382D"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6C80E4CC"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第47条第8項</w:t>
            </w:r>
          </w:p>
        </w:tc>
        <w:tc>
          <w:tcPr>
            <w:tcW w:w="1829" w:type="dxa"/>
            <w:shd w:val="clear" w:color="auto" w:fill="auto"/>
          </w:tcPr>
          <w:p w14:paraId="27D646C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265B35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FFEE511" w14:textId="77777777" w:rsidTr="00F66078">
        <w:tc>
          <w:tcPr>
            <w:tcW w:w="2967" w:type="dxa"/>
            <w:tcBorders>
              <w:top w:val="nil"/>
              <w:bottom w:val="nil"/>
            </w:tcBorders>
            <w:shd w:val="clear" w:color="auto" w:fill="auto"/>
          </w:tcPr>
          <w:p w14:paraId="2148A99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(４)　食事</w:t>
            </w:r>
          </w:p>
        </w:tc>
        <w:tc>
          <w:tcPr>
            <w:tcW w:w="7870" w:type="dxa"/>
            <w:tcBorders>
              <w:top w:val="single" w:sz="4" w:space="0" w:color="auto"/>
            </w:tcBorders>
            <w:shd w:val="clear" w:color="auto" w:fill="auto"/>
          </w:tcPr>
          <w:p w14:paraId="7B9E782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栄養並びに入居者の心身の状況及び嗜好を考慮した食事を提供していますか。</w:t>
            </w:r>
          </w:p>
        </w:tc>
        <w:tc>
          <w:tcPr>
            <w:tcW w:w="2673" w:type="dxa"/>
            <w:shd w:val="clear" w:color="auto" w:fill="auto"/>
            <w:tcMar>
              <w:left w:w="113" w:type="dxa"/>
            </w:tcMar>
          </w:tcPr>
          <w:p w14:paraId="0973F411"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第48条第1項</w:t>
            </w:r>
          </w:p>
        </w:tc>
        <w:tc>
          <w:tcPr>
            <w:tcW w:w="1829" w:type="dxa"/>
            <w:shd w:val="clear" w:color="auto" w:fill="auto"/>
          </w:tcPr>
          <w:p w14:paraId="4066F4B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8C7B1D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476059" w:rsidRPr="008873BB" w14:paraId="624E6204" w14:textId="77777777" w:rsidTr="00F66078">
        <w:tc>
          <w:tcPr>
            <w:tcW w:w="2967" w:type="dxa"/>
            <w:tcBorders>
              <w:top w:val="nil"/>
              <w:bottom w:val="nil"/>
            </w:tcBorders>
            <w:shd w:val="clear" w:color="auto" w:fill="auto"/>
          </w:tcPr>
          <w:p w14:paraId="60A6941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18C2B2A"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入居者の心身の状況に応じて、適切な方法により、食事の自立について必要な支援を行っていますか。</w:t>
            </w:r>
          </w:p>
          <w:p w14:paraId="2960F148"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071516ED"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第48条第2項</w:t>
            </w:r>
          </w:p>
        </w:tc>
        <w:tc>
          <w:tcPr>
            <w:tcW w:w="1829" w:type="dxa"/>
            <w:shd w:val="clear" w:color="auto" w:fill="auto"/>
          </w:tcPr>
          <w:p w14:paraId="4F1D255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C2D562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23FF4F5" w14:textId="77777777" w:rsidTr="00F66078">
        <w:tc>
          <w:tcPr>
            <w:tcW w:w="2967" w:type="dxa"/>
            <w:tcBorders>
              <w:top w:val="nil"/>
              <w:bottom w:val="nil"/>
            </w:tcBorders>
            <w:shd w:val="clear" w:color="auto" w:fill="auto"/>
          </w:tcPr>
          <w:p w14:paraId="7413237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D44A1A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入居者の生活習慣を尊重した適切な時間に食事を提供するとともに、入居者がその心身の状況に応じて、施設側の都合で急かしたりすることなく、入居者ができる限り自立して自分のペースで食事をとることができるよう必要な時間を確保していますか。</w:t>
            </w:r>
          </w:p>
        </w:tc>
        <w:tc>
          <w:tcPr>
            <w:tcW w:w="2673" w:type="dxa"/>
            <w:shd w:val="clear" w:color="auto" w:fill="auto"/>
            <w:tcMar>
              <w:left w:w="113" w:type="dxa"/>
            </w:tcMar>
          </w:tcPr>
          <w:p w14:paraId="6CF9CB8B"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第48条第3項</w:t>
            </w:r>
          </w:p>
          <w:p w14:paraId="460291D3"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7E1053">
              <w:rPr>
                <w:rFonts w:ascii="ＭＳ Ｐゴシック" w:eastAsia="ＭＳ Ｐゴシック" w:hAnsi="ＭＳ Ｐゴシック" w:hint="eastAsia"/>
                <w:kern w:val="0"/>
                <w:sz w:val="20"/>
                <w:szCs w:val="20"/>
              </w:rPr>
              <w:t>第5の7(1)</w:t>
            </w:r>
          </w:p>
        </w:tc>
        <w:tc>
          <w:tcPr>
            <w:tcW w:w="1829" w:type="dxa"/>
            <w:shd w:val="clear" w:color="auto" w:fill="auto"/>
          </w:tcPr>
          <w:p w14:paraId="6BA12F1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19813E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70009F9" w14:textId="77777777" w:rsidTr="00F66078">
        <w:tc>
          <w:tcPr>
            <w:tcW w:w="2967" w:type="dxa"/>
            <w:tcBorders>
              <w:top w:val="nil"/>
              <w:bottom w:val="nil"/>
            </w:tcBorders>
            <w:shd w:val="clear" w:color="auto" w:fill="auto"/>
          </w:tcPr>
          <w:p w14:paraId="4AA540C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0B21F94"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入居者が相互に社会的関係を築くことができるよう、その意思を尊重しつつ、また、その心身の状況に配慮した上で、できる限り離床し、入居者が共同生活室で食事を摂ることを支援していますか。</w:t>
            </w:r>
          </w:p>
        </w:tc>
        <w:tc>
          <w:tcPr>
            <w:tcW w:w="2673" w:type="dxa"/>
            <w:tcBorders>
              <w:bottom w:val="nil"/>
            </w:tcBorders>
            <w:shd w:val="clear" w:color="auto" w:fill="auto"/>
            <w:tcMar>
              <w:left w:w="113" w:type="dxa"/>
            </w:tcMar>
          </w:tcPr>
          <w:p w14:paraId="0C724716"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第48条第4項</w:t>
            </w:r>
          </w:p>
          <w:p w14:paraId="171DD410"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7E1053">
              <w:rPr>
                <w:rFonts w:ascii="ＭＳ Ｐゴシック" w:eastAsia="ＭＳ Ｐゴシック" w:hAnsi="ＭＳ Ｐゴシック" w:hint="eastAsia"/>
                <w:kern w:val="0"/>
                <w:sz w:val="20"/>
                <w:szCs w:val="20"/>
              </w:rPr>
              <w:t>第5の7(2)</w:t>
            </w:r>
          </w:p>
        </w:tc>
        <w:tc>
          <w:tcPr>
            <w:tcW w:w="1829" w:type="dxa"/>
            <w:tcBorders>
              <w:bottom w:val="nil"/>
            </w:tcBorders>
            <w:shd w:val="clear" w:color="auto" w:fill="auto"/>
          </w:tcPr>
          <w:p w14:paraId="6E5D1EB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5700F1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6047CA9" w14:textId="77777777" w:rsidTr="00F66078">
        <w:tc>
          <w:tcPr>
            <w:tcW w:w="2967" w:type="dxa"/>
            <w:tcBorders>
              <w:top w:val="nil"/>
              <w:bottom w:val="nil"/>
            </w:tcBorders>
            <w:shd w:val="clear" w:color="auto" w:fill="auto"/>
          </w:tcPr>
          <w:p w14:paraId="178B71C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B986403"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 xml:space="preserve">　その際、共同生活室で食事を摂るよう強制しないように、十分留意していますか。</w:t>
            </w:r>
          </w:p>
        </w:tc>
        <w:tc>
          <w:tcPr>
            <w:tcW w:w="2673" w:type="dxa"/>
            <w:tcBorders>
              <w:top w:val="nil"/>
            </w:tcBorders>
            <w:shd w:val="clear" w:color="auto" w:fill="auto"/>
            <w:tcMar>
              <w:left w:w="113" w:type="dxa"/>
            </w:tcMar>
          </w:tcPr>
          <w:p w14:paraId="0041B1F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第5の7(2)</w:t>
            </w:r>
          </w:p>
        </w:tc>
        <w:tc>
          <w:tcPr>
            <w:tcW w:w="1829" w:type="dxa"/>
            <w:tcBorders>
              <w:top w:val="nil"/>
            </w:tcBorders>
            <w:shd w:val="clear" w:color="auto" w:fill="auto"/>
          </w:tcPr>
          <w:p w14:paraId="73541EC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D2D82E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44DE95E" w14:textId="77777777" w:rsidTr="00F66078">
        <w:tc>
          <w:tcPr>
            <w:tcW w:w="2967" w:type="dxa"/>
            <w:tcBorders>
              <w:top w:val="nil"/>
              <w:bottom w:val="nil"/>
            </w:tcBorders>
            <w:shd w:val="clear" w:color="auto" w:fill="auto"/>
          </w:tcPr>
          <w:p w14:paraId="052F530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39057FC" w14:textId="77777777" w:rsidR="00476059" w:rsidRPr="008C7E2D"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⑤　入居者の食事は、入所者の栄養状態、身体の状況並びに病状及び嗜好を定期的に把握(嗜好調査、残食調査等)し、それに基づいて計画的な食事の提供を行っていますか。</w:t>
            </w:r>
          </w:p>
        </w:tc>
        <w:tc>
          <w:tcPr>
            <w:tcW w:w="2673" w:type="dxa"/>
            <w:shd w:val="clear" w:color="auto" w:fill="auto"/>
            <w:tcMar>
              <w:left w:w="113" w:type="dxa"/>
            </w:tcMar>
          </w:tcPr>
          <w:p w14:paraId="538C135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shd w:val="clear" w:color="auto" w:fill="auto"/>
          </w:tcPr>
          <w:p w14:paraId="3FCFFF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98A939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8B65BED" w14:textId="77777777" w:rsidTr="00F66078">
        <w:tc>
          <w:tcPr>
            <w:tcW w:w="2967" w:type="dxa"/>
            <w:tcBorders>
              <w:top w:val="nil"/>
              <w:bottom w:val="nil"/>
            </w:tcBorders>
            <w:shd w:val="clear" w:color="auto" w:fill="auto"/>
          </w:tcPr>
          <w:p w14:paraId="7BFE943C"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089C0DF"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⑥　調理は、あらかじめ作成された献立に従って行うとともに、その実施状況を明らかにしていますか。</w:t>
            </w:r>
          </w:p>
        </w:tc>
        <w:tc>
          <w:tcPr>
            <w:tcW w:w="2673" w:type="dxa"/>
            <w:shd w:val="clear" w:color="auto" w:fill="auto"/>
            <w:tcMar>
              <w:left w:w="113" w:type="dxa"/>
            </w:tcMar>
          </w:tcPr>
          <w:p w14:paraId="6FB92D9C"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shd w:val="clear" w:color="auto" w:fill="auto"/>
          </w:tcPr>
          <w:p w14:paraId="2E17AA9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CF8328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19ED828" w14:textId="77777777" w:rsidTr="00F66078">
        <w:tc>
          <w:tcPr>
            <w:tcW w:w="2967" w:type="dxa"/>
            <w:tcBorders>
              <w:top w:val="nil"/>
              <w:bottom w:val="nil"/>
            </w:tcBorders>
            <w:shd w:val="clear" w:color="auto" w:fill="auto"/>
          </w:tcPr>
          <w:p w14:paraId="46F15D8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49CDF80" w14:textId="77777777" w:rsidR="00476059"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⑦　食事時間は適切なものとし、夕食時間は午後６時以降とすることが望ましいですが、早くても午後５時以降としていますか。</w:t>
            </w:r>
          </w:p>
          <w:p w14:paraId="01370FD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tc>
        <w:tc>
          <w:tcPr>
            <w:tcW w:w="2673" w:type="dxa"/>
            <w:shd w:val="clear" w:color="auto" w:fill="auto"/>
            <w:tcMar>
              <w:left w:w="113" w:type="dxa"/>
            </w:tcMar>
          </w:tcPr>
          <w:p w14:paraId="3867528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shd w:val="clear" w:color="auto" w:fill="auto"/>
          </w:tcPr>
          <w:p w14:paraId="6ED5809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FB443E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CAB500F" w14:textId="77777777" w:rsidTr="00F66078">
        <w:tc>
          <w:tcPr>
            <w:tcW w:w="2967" w:type="dxa"/>
            <w:tcBorders>
              <w:top w:val="nil"/>
              <w:bottom w:val="nil"/>
            </w:tcBorders>
            <w:shd w:val="clear" w:color="auto" w:fill="auto"/>
          </w:tcPr>
          <w:p w14:paraId="15D7301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7B5C35EB"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⑧　食事提供に関する業務は介護保健施設自ら行っていますか。</w:t>
            </w:r>
          </w:p>
        </w:tc>
        <w:tc>
          <w:tcPr>
            <w:tcW w:w="2673" w:type="dxa"/>
            <w:tcBorders>
              <w:bottom w:val="nil"/>
            </w:tcBorders>
            <w:shd w:val="clear" w:color="auto" w:fill="auto"/>
            <w:tcMar>
              <w:left w:w="113" w:type="dxa"/>
            </w:tcMar>
          </w:tcPr>
          <w:p w14:paraId="1B8D839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tcBorders>
              <w:bottom w:val="nil"/>
            </w:tcBorders>
            <w:shd w:val="clear" w:color="auto" w:fill="auto"/>
          </w:tcPr>
          <w:p w14:paraId="1EFDFE3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10E4CF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FBBAE5D" w14:textId="77777777" w:rsidTr="00F66078">
        <w:tc>
          <w:tcPr>
            <w:tcW w:w="2967" w:type="dxa"/>
            <w:tcBorders>
              <w:top w:val="nil"/>
              <w:bottom w:val="nil"/>
            </w:tcBorders>
            <w:shd w:val="clear" w:color="auto" w:fill="auto"/>
          </w:tcPr>
          <w:p w14:paraId="032B2F5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2AC4A315" w14:textId="77777777" w:rsidR="00476059" w:rsidRPr="008873BB" w:rsidRDefault="00476059" w:rsidP="00476059">
            <w:pPr>
              <w:overflowPunct w:val="0"/>
              <w:autoSpaceDE w:val="0"/>
              <w:autoSpaceDN w:val="0"/>
              <w:spacing w:line="320" w:lineRule="exact"/>
              <w:ind w:leftChars="95" w:left="199" w:firstLineChars="100" w:firstLine="200"/>
              <w:rPr>
                <w:rFonts w:ascii="ＭＳ 明朝"/>
                <w:sz w:val="20"/>
                <w:szCs w:val="20"/>
              </w:rPr>
            </w:pPr>
            <w:r w:rsidRPr="008873BB">
              <w:rPr>
                <w:rFonts w:ascii="ＭＳ 明朝" w:hint="eastAsia"/>
                <w:sz w:val="20"/>
                <w:szCs w:val="20"/>
              </w:rPr>
              <w:t>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当該施設の最終的責任の下で行われていますか。</w:t>
            </w:r>
          </w:p>
        </w:tc>
        <w:tc>
          <w:tcPr>
            <w:tcW w:w="2673" w:type="dxa"/>
            <w:tcBorders>
              <w:top w:val="nil"/>
            </w:tcBorders>
            <w:shd w:val="clear" w:color="auto" w:fill="auto"/>
            <w:tcMar>
              <w:left w:w="113" w:type="dxa"/>
            </w:tcMar>
          </w:tcPr>
          <w:p w14:paraId="54B11B1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296A517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EC4674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89794DC" w14:textId="77777777" w:rsidTr="00F66078">
        <w:tc>
          <w:tcPr>
            <w:tcW w:w="2967" w:type="dxa"/>
            <w:tcBorders>
              <w:top w:val="nil"/>
              <w:bottom w:val="nil"/>
            </w:tcBorders>
            <w:shd w:val="clear" w:color="auto" w:fill="auto"/>
          </w:tcPr>
          <w:p w14:paraId="5E1D2B6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0162359"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⑨　食事提供については、入所者の嚥下や咀嚼の状況、食欲など心身の状態等を当該入所者の食事に的確に反映させるために、療養室関係部門と食事関係部門との連絡が十分とられていますか。</w:t>
            </w:r>
          </w:p>
        </w:tc>
        <w:tc>
          <w:tcPr>
            <w:tcW w:w="2673" w:type="dxa"/>
            <w:shd w:val="clear" w:color="auto" w:fill="auto"/>
            <w:tcMar>
              <w:left w:w="113" w:type="dxa"/>
            </w:tcMar>
          </w:tcPr>
          <w:p w14:paraId="0C56D18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shd w:val="clear" w:color="auto" w:fill="auto"/>
          </w:tcPr>
          <w:p w14:paraId="79B09A0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712000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E917FC4" w14:textId="77777777" w:rsidTr="00F66078">
        <w:tc>
          <w:tcPr>
            <w:tcW w:w="2967" w:type="dxa"/>
            <w:tcBorders>
              <w:top w:val="nil"/>
              <w:bottom w:val="nil"/>
            </w:tcBorders>
            <w:shd w:val="clear" w:color="auto" w:fill="auto"/>
          </w:tcPr>
          <w:p w14:paraId="4A369BF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C0AC0C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⑩　入所者に対しては適切な栄養食事相談を行っていますか。</w:t>
            </w:r>
          </w:p>
        </w:tc>
        <w:tc>
          <w:tcPr>
            <w:tcW w:w="2673" w:type="dxa"/>
            <w:shd w:val="clear" w:color="auto" w:fill="auto"/>
            <w:tcMar>
              <w:left w:w="113" w:type="dxa"/>
            </w:tcMar>
          </w:tcPr>
          <w:p w14:paraId="33926EE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shd w:val="clear" w:color="auto" w:fill="auto"/>
          </w:tcPr>
          <w:p w14:paraId="13B5813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52BDB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C8BDEDE" w14:textId="77777777" w:rsidTr="00F66078">
        <w:tc>
          <w:tcPr>
            <w:tcW w:w="2967" w:type="dxa"/>
            <w:tcBorders>
              <w:top w:val="nil"/>
              <w:bottom w:val="nil"/>
            </w:tcBorders>
            <w:shd w:val="clear" w:color="auto" w:fill="auto"/>
          </w:tcPr>
          <w:p w14:paraId="5EDF651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B36B405"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⑪　食事内容については、当該施設の医師又は栄養士を含む会議において検討が加えられていますか。</w:t>
            </w:r>
          </w:p>
        </w:tc>
        <w:tc>
          <w:tcPr>
            <w:tcW w:w="2673" w:type="dxa"/>
            <w:shd w:val="clear" w:color="auto" w:fill="auto"/>
            <w:tcMar>
              <w:left w:w="113" w:type="dxa"/>
            </w:tcMar>
          </w:tcPr>
          <w:p w14:paraId="3CA4FD4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第5の7(3)</w:t>
            </w:r>
          </w:p>
        </w:tc>
        <w:tc>
          <w:tcPr>
            <w:tcW w:w="1829" w:type="dxa"/>
            <w:shd w:val="clear" w:color="auto" w:fill="auto"/>
          </w:tcPr>
          <w:p w14:paraId="2095885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39CAC5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8D526B7" w14:textId="77777777" w:rsidTr="00F66078">
        <w:tc>
          <w:tcPr>
            <w:tcW w:w="2967" w:type="dxa"/>
            <w:tcBorders>
              <w:top w:val="nil"/>
              <w:bottom w:val="nil"/>
            </w:tcBorders>
            <w:shd w:val="clear" w:color="auto" w:fill="auto"/>
          </w:tcPr>
          <w:p w14:paraId="2CF1C803" w14:textId="77777777" w:rsidR="00476059" w:rsidRPr="008873BB" w:rsidRDefault="00476059" w:rsidP="00476059">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(５)　その他のサービス提供</w:t>
            </w:r>
          </w:p>
        </w:tc>
        <w:tc>
          <w:tcPr>
            <w:tcW w:w="7870" w:type="dxa"/>
            <w:tcBorders>
              <w:top w:val="single" w:sz="4" w:space="0" w:color="auto"/>
            </w:tcBorders>
            <w:shd w:val="clear" w:color="auto" w:fill="auto"/>
          </w:tcPr>
          <w:p w14:paraId="5292DB01"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①　入居者１人１人の嗜好を把握したうえで、それに応じた趣味、教養又は娯楽に係る活動の機会を提供するとともに、同好会やクラブ活動などを含め、入居者が自律的に行うこれらの活動を支援していますか。</w:t>
            </w:r>
          </w:p>
        </w:tc>
        <w:tc>
          <w:tcPr>
            <w:tcW w:w="2673" w:type="dxa"/>
            <w:shd w:val="clear" w:color="auto" w:fill="auto"/>
            <w:tcMar>
              <w:left w:w="113" w:type="dxa"/>
            </w:tcMar>
          </w:tcPr>
          <w:p w14:paraId="66E88CE1"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第49条第1項</w:t>
            </w:r>
          </w:p>
          <w:p w14:paraId="02717393"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7E1053">
              <w:rPr>
                <w:rFonts w:ascii="ＭＳ Ｐゴシック" w:eastAsia="ＭＳ Ｐゴシック" w:hAnsi="ＭＳ Ｐゴシック" w:hint="eastAsia"/>
                <w:kern w:val="0"/>
                <w:sz w:val="20"/>
                <w:szCs w:val="20"/>
              </w:rPr>
              <w:t>第5の8(1)</w:t>
            </w:r>
          </w:p>
        </w:tc>
        <w:tc>
          <w:tcPr>
            <w:tcW w:w="1829" w:type="dxa"/>
            <w:shd w:val="clear" w:color="auto" w:fill="auto"/>
          </w:tcPr>
          <w:p w14:paraId="556B8E17" w14:textId="77777777" w:rsidR="00476059" w:rsidRPr="007E1053"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7E1053">
              <w:rPr>
                <w:rFonts w:ascii="ＭＳ Ｐゴシック" w:eastAsia="ＭＳ Ｐゴシック" w:hAnsi="ＭＳ Ｐゴシック" w:hint="eastAsia"/>
                <w:sz w:val="20"/>
                <w:szCs w:val="20"/>
              </w:rPr>
              <w:t>□いる</w:t>
            </w:r>
          </w:p>
          <w:p w14:paraId="1A36F156" w14:textId="77777777" w:rsidR="00476059" w:rsidRPr="007E1053"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7E1053">
              <w:rPr>
                <w:rFonts w:ascii="ＭＳ Ｐゴシック" w:eastAsia="ＭＳ Ｐゴシック" w:hAnsi="ＭＳ Ｐゴシック" w:hint="eastAsia"/>
                <w:sz w:val="20"/>
                <w:szCs w:val="20"/>
              </w:rPr>
              <w:t>□いない</w:t>
            </w:r>
          </w:p>
        </w:tc>
      </w:tr>
      <w:tr w:rsidR="00476059" w:rsidRPr="008873BB" w14:paraId="5F7F0B8A" w14:textId="77777777" w:rsidTr="00F66078">
        <w:tc>
          <w:tcPr>
            <w:tcW w:w="2967" w:type="dxa"/>
            <w:tcBorders>
              <w:top w:val="nil"/>
              <w:bottom w:val="nil"/>
            </w:tcBorders>
            <w:shd w:val="clear" w:color="auto" w:fill="auto"/>
          </w:tcPr>
          <w:p w14:paraId="343B165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9D4FBF8"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常に入居者の家族との連携を図るとともに、入居者とその家族との交流等の機会を確保するよう努めていますか。</w:t>
            </w:r>
          </w:p>
        </w:tc>
        <w:tc>
          <w:tcPr>
            <w:tcW w:w="2673" w:type="dxa"/>
            <w:shd w:val="clear" w:color="auto" w:fill="auto"/>
            <w:tcMar>
              <w:left w:w="113" w:type="dxa"/>
            </w:tcMar>
          </w:tcPr>
          <w:p w14:paraId="5AD3364E" w14:textId="77777777" w:rsidR="00476059" w:rsidRPr="007E1053"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7E1053">
              <w:rPr>
                <w:rFonts w:ascii="ＭＳ Ｐゴシック" w:eastAsia="ＭＳ Ｐゴシック" w:hAnsi="ＭＳ Ｐゴシック" w:hint="eastAsia"/>
                <w:kern w:val="0"/>
                <w:sz w:val="20"/>
                <w:szCs w:val="20"/>
              </w:rPr>
              <w:t>第49条第2項</w:t>
            </w:r>
          </w:p>
        </w:tc>
        <w:tc>
          <w:tcPr>
            <w:tcW w:w="1829" w:type="dxa"/>
            <w:shd w:val="clear" w:color="auto" w:fill="auto"/>
          </w:tcPr>
          <w:p w14:paraId="73D726A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F39A9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BCD8D3A" w14:textId="77777777" w:rsidTr="00F66078">
        <w:tc>
          <w:tcPr>
            <w:tcW w:w="2967" w:type="dxa"/>
            <w:tcBorders>
              <w:top w:val="nil"/>
              <w:bottom w:val="nil"/>
            </w:tcBorders>
            <w:shd w:val="clear" w:color="auto" w:fill="auto"/>
          </w:tcPr>
          <w:p w14:paraId="27EAA82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04236D6"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療養室は、家族や友人が来訪・宿泊して入居者と交流するのに適した個室であることから、これらの者ができる限り気軽に来訪・宿泊することができるよう配慮していますか。</w:t>
            </w:r>
          </w:p>
        </w:tc>
        <w:tc>
          <w:tcPr>
            <w:tcW w:w="2673" w:type="dxa"/>
            <w:shd w:val="clear" w:color="auto" w:fill="auto"/>
            <w:tcMar>
              <w:left w:w="113" w:type="dxa"/>
            </w:tcMar>
          </w:tcPr>
          <w:p w14:paraId="373E98F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第5の8(2)</w:t>
            </w:r>
          </w:p>
        </w:tc>
        <w:tc>
          <w:tcPr>
            <w:tcW w:w="1829" w:type="dxa"/>
            <w:shd w:val="clear" w:color="auto" w:fill="auto"/>
          </w:tcPr>
          <w:p w14:paraId="777E304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F0F5F7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A6DC563" w14:textId="77777777" w:rsidTr="00F66078">
        <w:tc>
          <w:tcPr>
            <w:tcW w:w="2967" w:type="dxa"/>
            <w:tcBorders>
              <w:top w:val="nil"/>
              <w:bottom w:val="nil"/>
            </w:tcBorders>
            <w:shd w:val="clear" w:color="auto" w:fill="auto"/>
          </w:tcPr>
          <w:p w14:paraId="27AFCAB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lastRenderedPageBreak/>
              <w:t>(６)　運営規程</w:t>
            </w:r>
          </w:p>
        </w:tc>
        <w:tc>
          <w:tcPr>
            <w:tcW w:w="7870" w:type="dxa"/>
            <w:tcBorders>
              <w:top w:val="single" w:sz="4" w:space="0" w:color="auto"/>
            </w:tcBorders>
            <w:shd w:val="clear" w:color="auto" w:fill="auto"/>
          </w:tcPr>
          <w:p w14:paraId="1E01278D" w14:textId="77777777" w:rsidR="00476059" w:rsidRPr="008873BB" w:rsidRDefault="00476059" w:rsidP="00476059">
            <w:pPr>
              <w:overflowPunct w:val="0"/>
              <w:autoSpaceDE w:val="0"/>
              <w:autoSpaceDN w:val="0"/>
              <w:spacing w:line="320" w:lineRule="exact"/>
              <w:ind w:firstLineChars="100" w:firstLine="200"/>
              <w:rPr>
                <w:rFonts w:ascii="ＭＳ 明朝"/>
                <w:sz w:val="20"/>
                <w:szCs w:val="20"/>
              </w:rPr>
            </w:pPr>
            <w:r w:rsidRPr="008873BB">
              <w:rPr>
                <w:rFonts w:ascii="ＭＳ 明朝" w:hint="eastAsia"/>
                <w:sz w:val="20"/>
                <w:szCs w:val="20"/>
              </w:rPr>
              <w:t>次のア～クに掲げる施設の運営についての重要事項に関する規程(以下「運営規程」という。)を定めていますか。</w:t>
            </w:r>
          </w:p>
          <w:p w14:paraId="2D5707D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p>
          <w:p w14:paraId="7ED59999"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ア　施設の目的及び運営の方針</w:t>
            </w:r>
          </w:p>
          <w:p w14:paraId="63728D7F"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イ　従業者の職種、員数及び職務の内容</w:t>
            </w:r>
          </w:p>
          <w:p w14:paraId="3CAB3859"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ウ　入居定員</w:t>
            </w:r>
          </w:p>
          <w:p w14:paraId="0F9D87CD"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エ　ユニットの数及びユニットごとの入居定員</w:t>
            </w:r>
          </w:p>
          <w:p w14:paraId="296F724E" w14:textId="14F726BC"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オ　入居者に対する介護保健施設サービスの内容及び利用料その他の費用の額</w:t>
            </w:r>
          </w:p>
          <w:p w14:paraId="3380E1F8" w14:textId="4B9870EA"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カ　施設の利用に当たっての留意事項</w:t>
            </w:r>
          </w:p>
          <w:p w14:paraId="7269B371" w14:textId="77777777" w:rsidR="00476059" w:rsidRPr="008873BB" w:rsidRDefault="00476059" w:rsidP="00476059">
            <w:pPr>
              <w:overflowPunct w:val="0"/>
              <w:autoSpaceDE w:val="0"/>
              <w:autoSpaceDN w:val="0"/>
              <w:spacing w:line="320" w:lineRule="exact"/>
              <w:ind w:leftChars="104" w:left="418" w:hangingChars="100" w:hanging="200"/>
              <w:rPr>
                <w:rFonts w:ascii="ＭＳ 明朝"/>
                <w:sz w:val="20"/>
                <w:szCs w:val="20"/>
              </w:rPr>
            </w:pPr>
            <w:r w:rsidRPr="008873BB">
              <w:rPr>
                <w:rFonts w:ascii="ＭＳ 明朝" w:hint="eastAsia"/>
                <w:sz w:val="20"/>
                <w:szCs w:val="20"/>
              </w:rPr>
              <w:t>キ　非常災害対策</w:t>
            </w:r>
          </w:p>
          <w:p w14:paraId="090B59B0" w14:textId="1F3C5BEA" w:rsidR="001E2E74" w:rsidRDefault="001E2E74" w:rsidP="001E2E74">
            <w:pPr>
              <w:pStyle w:val="Default"/>
              <w:spacing w:line="320" w:lineRule="exact"/>
              <w:ind w:firstLineChars="100" w:firstLine="200"/>
              <w:jc w:val="both"/>
              <w:rPr>
                <w:rFonts w:hAnsi="ＭＳ 明朝"/>
                <w:sz w:val="20"/>
                <w:szCs w:val="20"/>
              </w:rPr>
            </w:pPr>
            <w:r>
              <w:rPr>
                <w:rFonts w:hAnsi="ＭＳ 明朝" w:hint="eastAsia"/>
                <w:sz w:val="20"/>
                <w:szCs w:val="20"/>
              </w:rPr>
              <w:t>ク　虐待防止のための措置に関する事項</w:t>
            </w:r>
          </w:p>
          <w:p w14:paraId="137C62F2" w14:textId="42748985" w:rsidR="001E2E74" w:rsidRDefault="001E2E74" w:rsidP="001E2E74">
            <w:pPr>
              <w:overflowPunct w:val="0"/>
              <w:autoSpaceDE w:val="0"/>
              <w:autoSpaceDN w:val="0"/>
              <w:spacing w:line="320" w:lineRule="exact"/>
              <w:ind w:leftChars="100" w:left="410" w:hangingChars="100" w:hanging="200"/>
              <w:rPr>
                <w:sz w:val="20"/>
                <w:szCs w:val="20"/>
              </w:rPr>
            </w:pPr>
            <w:r>
              <w:rPr>
                <w:rFonts w:hAnsi="ＭＳ 明朝" w:hint="eastAsia"/>
                <w:color w:val="000000"/>
                <w:sz w:val="20"/>
                <w:szCs w:val="20"/>
              </w:rPr>
              <w:t>ケ　その他施設の運営に関す</w:t>
            </w:r>
            <w:r w:rsidRPr="00494EE6">
              <w:rPr>
                <w:rFonts w:hAnsi="ＭＳ 明朝" w:hint="eastAsia"/>
                <w:sz w:val="20"/>
                <w:szCs w:val="20"/>
              </w:rPr>
              <w:t>る重要事項</w:t>
            </w:r>
            <w:r w:rsidRPr="00494EE6">
              <w:rPr>
                <w:rFonts w:hint="eastAsia"/>
                <w:sz w:val="20"/>
                <w:szCs w:val="20"/>
              </w:rPr>
              <w:t xml:space="preserve"> </w:t>
            </w:r>
          </w:p>
          <w:p w14:paraId="25ECA59F" w14:textId="44E00563" w:rsidR="001E2E74" w:rsidRDefault="001E2E74" w:rsidP="001E2E74">
            <w:pPr>
              <w:overflowPunct w:val="0"/>
              <w:autoSpaceDE w:val="0"/>
              <w:autoSpaceDN w:val="0"/>
              <w:spacing w:line="320" w:lineRule="exact"/>
              <w:ind w:leftChars="100" w:left="410" w:hangingChars="100" w:hanging="200"/>
              <w:rPr>
                <w:sz w:val="20"/>
                <w:szCs w:val="20"/>
              </w:rPr>
            </w:pPr>
          </w:p>
          <w:p w14:paraId="613B88E5" w14:textId="0CCA8883" w:rsidR="001E2E74" w:rsidRDefault="001E2E74" w:rsidP="001E2E74">
            <w:pPr>
              <w:overflowPunct w:val="0"/>
              <w:autoSpaceDE w:val="0"/>
              <w:autoSpaceDN w:val="0"/>
              <w:spacing w:line="320" w:lineRule="exact"/>
              <w:ind w:leftChars="100" w:left="410" w:hangingChars="100" w:hanging="200"/>
              <w:rPr>
                <w:rFonts w:ascii="ＭＳ 明朝"/>
                <w:color w:val="000000"/>
                <w:sz w:val="20"/>
                <w:szCs w:val="20"/>
              </w:rPr>
            </w:pPr>
            <w:r>
              <w:rPr>
                <w:rFonts w:ascii="ＭＳ 明朝" w:hint="eastAsia"/>
                <w:color w:val="000000"/>
                <w:sz w:val="20"/>
                <w:szCs w:val="20"/>
              </w:rPr>
              <w:t>※「オ　入居者に対する介護保健施設サービスの内容」について</w:t>
            </w:r>
          </w:p>
          <w:p w14:paraId="50E3C023" w14:textId="087FBC85" w:rsidR="001E2E74" w:rsidRDefault="001E2E74" w:rsidP="001E2E74">
            <w:pPr>
              <w:overflowPunct w:val="0"/>
              <w:autoSpaceDE w:val="0"/>
              <w:autoSpaceDN w:val="0"/>
              <w:spacing w:line="320" w:lineRule="exact"/>
              <w:ind w:leftChars="100" w:left="410" w:hangingChars="100" w:hanging="200"/>
              <w:rPr>
                <w:rFonts w:ascii="ＭＳ 明朝"/>
                <w:color w:val="000000"/>
                <w:sz w:val="20"/>
                <w:szCs w:val="20"/>
              </w:rPr>
            </w:pPr>
            <w:r>
              <w:rPr>
                <w:rFonts w:hint="eastAsia"/>
                <w:color w:val="000000"/>
                <w:sz w:val="20"/>
                <w:szCs w:val="20"/>
              </w:rPr>
              <w:t xml:space="preserve">　</w:t>
            </w:r>
            <w:r>
              <w:rPr>
                <w:rFonts w:ascii="ＭＳ 明朝" w:hint="eastAsia"/>
                <w:color w:val="000000"/>
                <w:sz w:val="20"/>
                <w:szCs w:val="20"/>
              </w:rPr>
              <w:t>入居者が、自らの生活様式や生活習慣に沿って自律的な日常生活を営むことができるように１日の生活の流れの中で行われる支援の内容とすること。</w:t>
            </w:r>
          </w:p>
          <w:p w14:paraId="2770009A" w14:textId="77777777" w:rsidR="001E2E74" w:rsidRDefault="001E2E74" w:rsidP="001E2E74">
            <w:pPr>
              <w:overflowPunct w:val="0"/>
              <w:autoSpaceDE w:val="0"/>
              <w:autoSpaceDN w:val="0"/>
              <w:spacing w:line="320" w:lineRule="exact"/>
              <w:ind w:leftChars="100" w:left="410" w:hangingChars="100" w:hanging="200"/>
              <w:rPr>
                <w:color w:val="000000"/>
                <w:sz w:val="20"/>
                <w:szCs w:val="20"/>
              </w:rPr>
            </w:pPr>
          </w:p>
          <w:p w14:paraId="029A9816" w14:textId="2105221D" w:rsidR="001E2E74" w:rsidRDefault="001E2E74" w:rsidP="001E2E74">
            <w:pPr>
              <w:overflowPunct w:val="0"/>
              <w:autoSpaceDE w:val="0"/>
              <w:autoSpaceDN w:val="0"/>
              <w:spacing w:line="320" w:lineRule="exact"/>
              <w:ind w:leftChars="100" w:left="410" w:hangingChars="100" w:hanging="200"/>
              <w:rPr>
                <w:rFonts w:ascii="ＭＳ 明朝" w:hAnsi="ＭＳ 明朝" w:cs="ＭＳ 明朝"/>
                <w:color w:val="000000"/>
                <w:sz w:val="20"/>
                <w:szCs w:val="20"/>
              </w:rPr>
            </w:pPr>
            <w:r>
              <w:rPr>
                <w:rFonts w:ascii="ＭＳ 明朝" w:hAnsi="ＭＳ 明朝" w:cs="ＭＳ 明朝" w:hint="eastAsia"/>
                <w:color w:val="000000"/>
                <w:sz w:val="20"/>
                <w:szCs w:val="20"/>
              </w:rPr>
              <w:t>※「</w:t>
            </w:r>
            <w:r>
              <w:rPr>
                <w:rFonts w:ascii="ＭＳ 明朝" w:hAnsi="ＭＳ 明朝" w:hint="eastAsia"/>
                <w:color w:val="000000"/>
                <w:sz w:val="20"/>
                <w:szCs w:val="20"/>
              </w:rPr>
              <w:t>カ　施設の利用に当たっての留意事項</w:t>
            </w:r>
            <w:r>
              <w:rPr>
                <w:rFonts w:ascii="ＭＳ 明朝" w:hAnsi="ＭＳ 明朝" w:cs="ＭＳ 明朝" w:hint="eastAsia"/>
                <w:color w:val="000000"/>
                <w:sz w:val="20"/>
                <w:szCs w:val="20"/>
              </w:rPr>
              <w:t>」について</w:t>
            </w:r>
          </w:p>
          <w:p w14:paraId="7FC936DD" w14:textId="77777777" w:rsidR="001E2E74" w:rsidRDefault="001E2E74" w:rsidP="001E2E74">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cs="ＭＳ 明朝" w:hint="eastAsia"/>
                <w:color w:val="000000"/>
                <w:sz w:val="20"/>
                <w:szCs w:val="20"/>
              </w:rPr>
              <w:t xml:space="preserve">　</w:t>
            </w:r>
            <w:r>
              <w:rPr>
                <w:rFonts w:ascii="ＭＳ 明朝" w:hAnsi="ＭＳ 明朝" w:hint="eastAsia"/>
                <w:color w:val="000000"/>
                <w:sz w:val="20"/>
                <w:szCs w:val="20"/>
              </w:rPr>
              <w:t>入所者が介護老人保健施設サービスの提供を受ける際に入所者が留意すべき、入所生活上のルール、設備の利用上の留意事項等であること。</w:t>
            </w:r>
          </w:p>
          <w:p w14:paraId="654AC94D" w14:textId="77777777" w:rsidR="001E2E74" w:rsidRDefault="001E2E74" w:rsidP="001E2E74">
            <w:pPr>
              <w:overflowPunct w:val="0"/>
              <w:autoSpaceDE w:val="0"/>
              <w:autoSpaceDN w:val="0"/>
              <w:spacing w:line="320" w:lineRule="exact"/>
              <w:ind w:leftChars="100" w:left="410" w:hangingChars="100" w:hanging="200"/>
              <w:rPr>
                <w:color w:val="000000"/>
                <w:sz w:val="20"/>
                <w:szCs w:val="20"/>
              </w:rPr>
            </w:pPr>
          </w:p>
          <w:p w14:paraId="01197A0D" w14:textId="330BFE4F" w:rsidR="001E2E74" w:rsidRDefault="001E2E74" w:rsidP="001E2E74">
            <w:pPr>
              <w:overflowPunct w:val="0"/>
              <w:autoSpaceDE w:val="0"/>
              <w:autoSpaceDN w:val="0"/>
              <w:spacing w:line="320" w:lineRule="exact"/>
              <w:ind w:leftChars="100" w:left="410" w:hangingChars="100" w:hanging="200"/>
              <w:rPr>
                <w:rFonts w:ascii="ＭＳ 明朝" w:hAnsi="ＭＳ 明朝" w:cs="ＭＳ 明朝"/>
                <w:color w:val="000000"/>
                <w:sz w:val="20"/>
                <w:szCs w:val="20"/>
              </w:rPr>
            </w:pPr>
            <w:r>
              <w:rPr>
                <w:rFonts w:ascii="ＭＳ 明朝" w:hAnsi="ＭＳ 明朝" w:cs="ＭＳ 明朝" w:hint="eastAsia"/>
                <w:color w:val="000000"/>
                <w:sz w:val="20"/>
                <w:szCs w:val="20"/>
              </w:rPr>
              <w:t>※「ク　虐待防止のための措置に関する事項」について</w:t>
            </w:r>
          </w:p>
          <w:p w14:paraId="496BE77D" w14:textId="77777777" w:rsidR="001E2E74" w:rsidRDefault="001E2E74" w:rsidP="001E2E74">
            <w:pPr>
              <w:overflowPunct w:val="0"/>
              <w:autoSpaceDE w:val="0"/>
              <w:autoSpaceDN w:val="0"/>
              <w:spacing w:line="320" w:lineRule="exact"/>
              <w:ind w:leftChars="200" w:left="420"/>
              <w:rPr>
                <w:rFonts w:ascii="ＭＳ 明朝" w:hAnsi="ＭＳ 明朝" w:cs="ＭＳ 明朝"/>
                <w:color w:val="000000"/>
                <w:sz w:val="20"/>
                <w:szCs w:val="20"/>
              </w:rPr>
            </w:pPr>
            <w:r>
              <w:rPr>
                <w:rFonts w:ascii="ＭＳ 明朝" w:hAnsi="ＭＳ 明朝" w:cs="ＭＳ 明朝" w:hint="eastAsia"/>
                <w:color w:val="000000"/>
                <w:sz w:val="20"/>
                <w:szCs w:val="20"/>
              </w:rPr>
              <w:t>虐待の防止に係る、組織内の体制（責任者の選定、従業者への研修方法や研修計画等）や虐待又は虐待が疑われる事案が発生した場合の対応方法等を指す内容であること。</w:t>
            </w:r>
          </w:p>
          <w:p w14:paraId="4B9C8B0A" w14:textId="77777777" w:rsidR="001E2E74" w:rsidRDefault="001E2E74" w:rsidP="001E2E74">
            <w:pPr>
              <w:overflowPunct w:val="0"/>
              <w:autoSpaceDE w:val="0"/>
              <w:autoSpaceDN w:val="0"/>
              <w:spacing w:line="320" w:lineRule="exact"/>
              <w:ind w:leftChars="100" w:left="410" w:hangingChars="100" w:hanging="200"/>
              <w:rPr>
                <w:rFonts w:hAnsi="ＭＳ 明朝"/>
                <w:color w:val="000000"/>
                <w:sz w:val="20"/>
                <w:szCs w:val="20"/>
              </w:rPr>
            </w:pPr>
          </w:p>
          <w:p w14:paraId="4E9E1295" w14:textId="16293B37" w:rsidR="001E2E74" w:rsidRDefault="001E2E74" w:rsidP="001E2E74">
            <w:pPr>
              <w:overflowPunct w:val="0"/>
              <w:autoSpaceDE w:val="0"/>
              <w:autoSpaceDN w:val="0"/>
              <w:spacing w:line="320" w:lineRule="exact"/>
              <w:ind w:leftChars="100" w:left="410" w:hangingChars="100" w:hanging="200"/>
              <w:rPr>
                <w:color w:val="000000"/>
                <w:sz w:val="20"/>
                <w:szCs w:val="20"/>
              </w:rPr>
            </w:pPr>
            <w:r>
              <w:rPr>
                <w:rFonts w:hAnsi="ＭＳ 明朝" w:hint="eastAsia"/>
                <w:color w:val="000000"/>
                <w:sz w:val="20"/>
                <w:szCs w:val="20"/>
              </w:rPr>
              <w:lastRenderedPageBreak/>
              <w:t>※「ケ　その他施設の運営に関する重要事項」について</w:t>
            </w:r>
          </w:p>
          <w:p w14:paraId="5D389944" w14:textId="3C1361DC" w:rsidR="001E2E74" w:rsidRDefault="001E2E74" w:rsidP="001E2E74">
            <w:pPr>
              <w:overflowPunct w:val="0"/>
              <w:autoSpaceDE w:val="0"/>
              <w:autoSpaceDN w:val="0"/>
              <w:spacing w:line="320" w:lineRule="exact"/>
              <w:ind w:leftChars="200" w:left="420"/>
              <w:rPr>
                <w:color w:val="000000"/>
                <w:sz w:val="20"/>
                <w:szCs w:val="20"/>
              </w:rPr>
            </w:pPr>
            <w:r>
              <w:rPr>
                <w:rFonts w:hint="eastAsia"/>
                <w:color w:val="000000"/>
                <w:sz w:val="20"/>
                <w:szCs w:val="20"/>
              </w:rPr>
              <w:t>入所者等の生命又は身体を保護するため緊急やむを得ない場合に身体的拘束等を行う際の手続について定めておくことが望ましい。</w:t>
            </w:r>
          </w:p>
          <w:p w14:paraId="521C075B" w14:textId="77777777" w:rsidR="00476059" w:rsidRPr="008873BB" w:rsidRDefault="00476059" w:rsidP="001E2E74">
            <w:pPr>
              <w:overflowPunct w:val="0"/>
              <w:autoSpaceDE w:val="0"/>
              <w:autoSpaceDN w:val="0"/>
              <w:spacing w:line="320" w:lineRule="exact"/>
              <w:ind w:leftChars="104" w:left="418" w:hangingChars="100" w:hanging="200"/>
              <w:rPr>
                <w:rFonts w:ascii="ＭＳ 明朝"/>
                <w:sz w:val="20"/>
                <w:szCs w:val="20"/>
              </w:rPr>
            </w:pPr>
          </w:p>
        </w:tc>
        <w:tc>
          <w:tcPr>
            <w:tcW w:w="2673" w:type="dxa"/>
            <w:shd w:val="clear" w:color="auto" w:fill="auto"/>
            <w:tcMar>
              <w:left w:w="113" w:type="dxa"/>
            </w:tcMar>
          </w:tcPr>
          <w:p w14:paraId="18531384" w14:textId="77777777" w:rsidR="00476059" w:rsidRPr="00844C2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条例</w:t>
            </w:r>
            <w:r w:rsidRPr="00844C22">
              <w:rPr>
                <w:rFonts w:ascii="ＭＳ Ｐゴシック" w:eastAsia="ＭＳ Ｐゴシック" w:hAnsi="ＭＳ Ｐゴシック" w:hint="eastAsia"/>
                <w:kern w:val="0"/>
                <w:sz w:val="20"/>
                <w:szCs w:val="20"/>
              </w:rPr>
              <w:t>第50条</w:t>
            </w:r>
          </w:p>
          <w:p w14:paraId="4620602E"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6316AB8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7BEA28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第5の9</w:t>
            </w:r>
          </w:p>
        </w:tc>
        <w:tc>
          <w:tcPr>
            <w:tcW w:w="1829" w:type="dxa"/>
            <w:shd w:val="clear" w:color="auto" w:fill="auto"/>
          </w:tcPr>
          <w:p w14:paraId="676DB1A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45AF9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CC12F65" w14:textId="77777777" w:rsidTr="00F66078">
        <w:tc>
          <w:tcPr>
            <w:tcW w:w="2967" w:type="dxa"/>
            <w:tcBorders>
              <w:top w:val="nil"/>
              <w:bottom w:val="nil"/>
            </w:tcBorders>
            <w:shd w:val="clear" w:color="auto" w:fill="auto"/>
          </w:tcPr>
          <w:p w14:paraId="103A544A" w14:textId="77777777" w:rsidR="00476059" w:rsidRPr="008873BB" w:rsidRDefault="00476059" w:rsidP="00476059">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(７)　勤務体制の確保</w:t>
            </w:r>
            <w:r w:rsidRPr="008873BB">
              <w:rPr>
                <w:rFonts w:ascii="ＭＳ ゴシック" w:eastAsia="ＭＳ ゴシック" w:hAnsi="ＭＳ ゴシック"/>
                <w:b/>
                <w:sz w:val="22"/>
                <w:szCs w:val="22"/>
              </w:rPr>
              <w:t xml:space="preserve">　　　</w:t>
            </w:r>
            <w:r w:rsidRPr="008873BB">
              <w:rPr>
                <w:rFonts w:ascii="ＭＳ ゴシック" w:eastAsia="ＭＳ ゴシック" w:hAnsi="ＭＳ ゴシック" w:hint="eastAsia"/>
                <w:b/>
                <w:sz w:val="22"/>
                <w:szCs w:val="22"/>
              </w:rPr>
              <w:t>等</w:t>
            </w:r>
          </w:p>
        </w:tc>
        <w:tc>
          <w:tcPr>
            <w:tcW w:w="7870" w:type="dxa"/>
            <w:tcBorders>
              <w:top w:val="single" w:sz="4" w:space="0" w:color="auto"/>
            </w:tcBorders>
            <w:shd w:val="clear" w:color="auto" w:fill="auto"/>
          </w:tcPr>
          <w:p w14:paraId="28C04EE3" w14:textId="38E61567" w:rsidR="00476059" w:rsidRDefault="001E2E74" w:rsidP="001E2E74">
            <w:pPr>
              <w:overflowPunct w:val="0"/>
              <w:autoSpaceDE w:val="0"/>
              <w:autoSpaceDN w:val="0"/>
              <w:spacing w:line="320" w:lineRule="exact"/>
              <w:ind w:left="200" w:hangingChars="100" w:hanging="200"/>
              <w:rPr>
                <w:rFonts w:ascii="ＭＳ 明朝"/>
                <w:color w:val="000000"/>
                <w:sz w:val="20"/>
                <w:szCs w:val="20"/>
              </w:rPr>
            </w:pPr>
            <w:r>
              <w:rPr>
                <w:rFonts w:ascii="ＭＳ 明朝" w:hAnsi="ＭＳ 明朝" w:hint="eastAsia"/>
                <w:color w:val="000000"/>
                <w:sz w:val="20"/>
                <w:szCs w:val="20"/>
              </w:rPr>
              <w:t xml:space="preserve">①　「９　</w:t>
            </w:r>
            <w:r w:rsidR="00CF6653" w:rsidRPr="00CF6653">
              <w:rPr>
                <w:rFonts w:ascii="ＭＳ 明朝" w:hAnsi="ＭＳ 明朝" w:hint="eastAsia"/>
                <w:color w:val="000000"/>
                <w:sz w:val="20"/>
                <w:szCs w:val="20"/>
              </w:rPr>
              <w:t>勤務体制の確保</w:t>
            </w:r>
            <w:r w:rsidR="00CF6653" w:rsidRPr="00597C9B">
              <w:rPr>
                <w:rFonts w:ascii="ＭＳ 明朝" w:hAnsi="ＭＳ 明朝" w:hint="eastAsia"/>
                <w:sz w:val="20"/>
                <w:szCs w:val="20"/>
              </w:rPr>
              <w:t>等</w:t>
            </w:r>
            <w:r>
              <w:rPr>
                <w:rFonts w:ascii="ＭＳ 明朝" w:hAnsi="ＭＳ 明朝" w:hint="eastAsia"/>
                <w:color w:val="000000"/>
                <w:sz w:val="20"/>
                <w:szCs w:val="20"/>
              </w:rPr>
              <w:t>」（</w:t>
            </w:r>
            <w:r w:rsidRPr="00597C9B">
              <w:rPr>
                <w:rFonts w:ascii="ＭＳ 明朝" w:hAnsi="ＭＳ 明朝" w:hint="eastAsia"/>
                <w:sz w:val="20"/>
                <w:szCs w:val="20"/>
              </w:rPr>
              <w:t>p6～10</w:t>
            </w:r>
            <w:r>
              <w:rPr>
                <w:rFonts w:ascii="ＭＳ 明朝" w:hAnsi="ＭＳ 明朝" w:hint="eastAsia"/>
                <w:color w:val="000000"/>
                <w:sz w:val="20"/>
                <w:szCs w:val="20"/>
              </w:rPr>
              <w:t>）と下記を合わせて確認ください。</w:t>
            </w:r>
          </w:p>
        </w:tc>
        <w:tc>
          <w:tcPr>
            <w:tcW w:w="2673" w:type="dxa"/>
            <w:shd w:val="clear" w:color="auto" w:fill="auto"/>
            <w:tcMar>
              <w:left w:w="113" w:type="dxa"/>
            </w:tcMar>
          </w:tcPr>
          <w:p w14:paraId="749F1030" w14:textId="198D3D84" w:rsidR="00476059" w:rsidRPr="00844C2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5C10D4D1" w14:textId="3176017E"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7AEC3D13" w14:textId="77777777" w:rsidTr="00F66078">
        <w:tc>
          <w:tcPr>
            <w:tcW w:w="2967" w:type="dxa"/>
            <w:tcBorders>
              <w:top w:val="nil"/>
              <w:bottom w:val="nil"/>
            </w:tcBorders>
            <w:shd w:val="clear" w:color="auto" w:fill="auto"/>
          </w:tcPr>
          <w:p w14:paraId="6A43E48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9A2B050"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②　昼間については、ユニットごとに常時１人以上の介護職員又は看護職員を配置していますか。</w:t>
            </w:r>
          </w:p>
        </w:tc>
        <w:tc>
          <w:tcPr>
            <w:tcW w:w="2673" w:type="dxa"/>
            <w:shd w:val="clear" w:color="auto" w:fill="auto"/>
            <w:tcMar>
              <w:left w:w="113" w:type="dxa"/>
            </w:tcMar>
          </w:tcPr>
          <w:p w14:paraId="0152B96B" w14:textId="77777777" w:rsidR="00476059" w:rsidRPr="00387D9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387D99">
              <w:rPr>
                <w:rFonts w:ascii="ＭＳ Ｐゴシック" w:eastAsia="ＭＳ Ｐゴシック" w:hAnsi="ＭＳ Ｐゴシック" w:hint="eastAsia"/>
                <w:sz w:val="20"/>
                <w:szCs w:val="20"/>
              </w:rPr>
              <w:t>第15条第1項第1号</w:t>
            </w:r>
          </w:p>
        </w:tc>
        <w:tc>
          <w:tcPr>
            <w:tcW w:w="1829" w:type="dxa"/>
            <w:shd w:val="clear" w:color="auto" w:fill="auto"/>
          </w:tcPr>
          <w:p w14:paraId="5D9FF4D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C81CEE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AAAAD86" w14:textId="77777777" w:rsidTr="00F66078">
        <w:tc>
          <w:tcPr>
            <w:tcW w:w="2967" w:type="dxa"/>
            <w:tcBorders>
              <w:top w:val="nil"/>
              <w:bottom w:val="nil"/>
            </w:tcBorders>
            <w:shd w:val="clear" w:color="auto" w:fill="auto"/>
          </w:tcPr>
          <w:p w14:paraId="53F0001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93FFAF9"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③　夜間及び深夜については、２ユニットごとに１人以上の介護職員又は看護職員を夜間及び深夜の勤務に従事する職員として配置していますか。</w:t>
            </w:r>
          </w:p>
        </w:tc>
        <w:tc>
          <w:tcPr>
            <w:tcW w:w="2673" w:type="dxa"/>
            <w:shd w:val="clear" w:color="auto" w:fill="auto"/>
            <w:tcMar>
              <w:left w:w="113" w:type="dxa"/>
            </w:tcMar>
          </w:tcPr>
          <w:p w14:paraId="668BF806" w14:textId="77777777" w:rsidR="00476059" w:rsidRPr="00387D9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387D99">
              <w:rPr>
                <w:rFonts w:ascii="ＭＳ Ｐゴシック" w:eastAsia="ＭＳ Ｐゴシック" w:hAnsi="ＭＳ Ｐゴシック" w:hint="eastAsia"/>
                <w:sz w:val="20"/>
                <w:szCs w:val="20"/>
              </w:rPr>
              <w:t>第15条第1項第2号</w:t>
            </w:r>
          </w:p>
        </w:tc>
        <w:tc>
          <w:tcPr>
            <w:tcW w:w="1829" w:type="dxa"/>
            <w:shd w:val="clear" w:color="auto" w:fill="auto"/>
          </w:tcPr>
          <w:p w14:paraId="22B6E8A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E082CC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3F016C5" w14:textId="77777777" w:rsidTr="00F66078">
        <w:tc>
          <w:tcPr>
            <w:tcW w:w="2967" w:type="dxa"/>
            <w:tcBorders>
              <w:top w:val="nil"/>
              <w:bottom w:val="nil"/>
            </w:tcBorders>
            <w:shd w:val="clear" w:color="auto" w:fill="auto"/>
          </w:tcPr>
          <w:p w14:paraId="00CFE8B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31F71D9"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④　ユニットごとに常勤のユニットリーダーを配置していますか。</w:t>
            </w:r>
          </w:p>
        </w:tc>
        <w:tc>
          <w:tcPr>
            <w:tcW w:w="2673" w:type="dxa"/>
            <w:shd w:val="clear" w:color="auto" w:fill="auto"/>
            <w:tcMar>
              <w:left w:w="113" w:type="dxa"/>
            </w:tcMar>
          </w:tcPr>
          <w:p w14:paraId="285F629C" w14:textId="77777777" w:rsidR="00476059" w:rsidRPr="00387D9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条例規則</w:t>
            </w:r>
            <w:r w:rsidRPr="00387D99">
              <w:rPr>
                <w:rFonts w:ascii="ＭＳ Ｐゴシック" w:eastAsia="ＭＳ Ｐゴシック" w:hAnsi="ＭＳ Ｐゴシック" w:hint="eastAsia"/>
                <w:sz w:val="20"/>
                <w:szCs w:val="20"/>
              </w:rPr>
              <w:t>第15条第1項第3号</w:t>
            </w:r>
          </w:p>
        </w:tc>
        <w:tc>
          <w:tcPr>
            <w:tcW w:w="1829" w:type="dxa"/>
            <w:shd w:val="clear" w:color="auto" w:fill="auto"/>
          </w:tcPr>
          <w:p w14:paraId="6E56B24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F01D25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1BE795B" w14:textId="77777777" w:rsidTr="00F66078">
        <w:tc>
          <w:tcPr>
            <w:tcW w:w="2967" w:type="dxa"/>
            <w:tcBorders>
              <w:top w:val="nil"/>
              <w:bottom w:val="nil"/>
            </w:tcBorders>
            <w:shd w:val="clear" w:color="auto" w:fill="auto"/>
          </w:tcPr>
          <w:p w14:paraId="3CA66D5E"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7BE74E8"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⑤　ユニットリーダーについては、ユニットケアリーダー研修を受講した職員(以下「研修受講者」という。)を２名以上配置していますか。</w:t>
            </w:r>
          </w:p>
        </w:tc>
        <w:tc>
          <w:tcPr>
            <w:tcW w:w="2673" w:type="dxa"/>
            <w:shd w:val="clear" w:color="auto" w:fill="auto"/>
            <w:tcMar>
              <w:left w:w="113" w:type="dxa"/>
            </w:tcMar>
          </w:tcPr>
          <w:p w14:paraId="4097C63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第5の10(2)</w:t>
            </w:r>
          </w:p>
        </w:tc>
        <w:tc>
          <w:tcPr>
            <w:tcW w:w="1829" w:type="dxa"/>
            <w:shd w:val="clear" w:color="auto" w:fill="auto"/>
          </w:tcPr>
          <w:p w14:paraId="199D09D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88E9A3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D4873F5" w14:textId="77777777" w:rsidTr="00F66078">
        <w:tc>
          <w:tcPr>
            <w:tcW w:w="2967" w:type="dxa"/>
            <w:tcBorders>
              <w:top w:val="nil"/>
              <w:bottom w:val="nil"/>
            </w:tcBorders>
            <w:shd w:val="clear" w:color="auto" w:fill="auto"/>
          </w:tcPr>
          <w:p w14:paraId="1342884E" w14:textId="77777777" w:rsidR="00476059" w:rsidRPr="008873BB" w:rsidRDefault="00476059" w:rsidP="00476059">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A73CF8E"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⑥　研修受講者が配置されているユニット以外のユニットでは、ユニットにおけるケアに責任を持つ(研修受講者でなくても構いません。)職員を決めていますか。</w:t>
            </w:r>
          </w:p>
        </w:tc>
        <w:tc>
          <w:tcPr>
            <w:tcW w:w="2673" w:type="dxa"/>
            <w:shd w:val="clear" w:color="auto" w:fill="auto"/>
            <w:tcMar>
              <w:left w:w="113" w:type="dxa"/>
            </w:tcMar>
          </w:tcPr>
          <w:p w14:paraId="47EE75C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第5の10(2)</w:t>
            </w:r>
          </w:p>
        </w:tc>
        <w:tc>
          <w:tcPr>
            <w:tcW w:w="1829" w:type="dxa"/>
            <w:shd w:val="clear" w:color="auto" w:fill="auto"/>
          </w:tcPr>
          <w:p w14:paraId="2228D1B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0260C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C1FCC88" w14:textId="77777777" w:rsidTr="00F66078">
        <w:tc>
          <w:tcPr>
            <w:tcW w:w="2967" w:type="dxa"/>
            <w:tcBorders>
              <w:top w:val="nil"/>
              <w:bottom w:val="nil"/>
            </w:tcBorders>
            <w:shd w:val="clear" w:color="auto" w:fill="auto"/>
          </w:tcPr>
          <w:p w14:paraId="3F9575E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3D87747" w14:textId="77777777" w:rsidR="00476059" w:rsidRPr="008873BB" w:rsidRDefault="00476059" w:rsidP="00476059">
            <w:pPr>
              <w:overflowPunct w:val="0"/>
              <w:autoSpaceDE w:val="0"/>
              <w:autoSpaceDN w:val="0"/>
              <w:spacing w:line="320" w:lineRule="exact"/>
              <w:ind w:left="200" w:hangingChars="100" w:hanging="200"/>
              <w:rPr>
                <w:rFonts w:ascii="ＭＳ 明朝"/>
                <w:sz w:val="20"/>
                <w:szCs w:val="20"/>
              </w:rPr>
            </w:pPr>
            <w:r w:rsidRPr="008873BB">
              <w:rPr>
                <w:rFonts w:ascii="ＭＳ 明朝" w:hint="eastAsia"/>
                <w:sz w:val="20"/>
                <w:szCs w:val="20"/>
              </w:rPr>
              <w:t>⑦　研修受講者は、研修で得た知識等をリーダー研修を受講していないユニットの責任者に伝達するなど、当該施設におけるユニットケアの質の向上の中核となっていますか。</w:t>
            </w:r>
          </w:p>
        </w:tc>
        <w:tc>
          <w:tcPr>
            <w:tcW w:w="2673" w:type="dxa"/>
            <w:shd w:val="clear" w:color="auto" w:fill="auto"/>
            <w:tcMar>
              <w:left w:w="113" w:type="dxa"/>
            </w:tcMar>
          </w:tcPr>
          <w:p w14:paraId="0264DBA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解釈通知</w:t>
            </w:r>
            <w:r w:rsidRPr="008873BB">
              <w:rPr>
                <w:rFonts w:ascii="ＭＳ Ｐゴシック" w:eastAsia="ＭＳ Ｐゴシック" w:hAnsi="ＭＳ Ｐゴシック" w:hint="eastAsia"/>
                <w:kern w:val="0"/>
                <w:sz w:val="20"/>
                <w:szCs w:val="20"/>
              </w:rPr>
              <w:t>第5の10(2)</w:t>
            </w:r>
          </w:p>
        </w:tc>
        <w:tc>
          <w:tcPr>
            <w:tcW w:w="1829" w:type="dxa"/>
            <w:shd w:val="clear" w:color="auto" w:fill="auto"/>
          </w:tcPr>
          <w:p w14:paraId="724A542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88A490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5843" w:rsidRPr="006E3031" w14:paraId="5CFEDB2C" w14:textId="77777777" w:rsidTr="00F66078">
        <w:tc>
          <w:tcPr>
            <w:tcW w:w="2967" w:type="dxa"/>
            <w:tcBorders>
              <w:top w:val="nil"/>
              <w:bottom w:val="nil"/>
            </w:tcBorders>
            <w:shd w:val="clear" w:color="auto" w:fill="auto"/>
          </w:tcPr>
          <w:p w14:paraId="2055BDD4" w14:textId="77777777" w:rsidR="007B5843" w:rsidRPr="008873BB" w:rsidRDefault="007B5843" w:rsidP="007B5843">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3ADC574" w14:textId="77777777" w:rsidR="007B5843" w:rsidRDefault="007B5843" w:rsidP="007B5843">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⑧　令和３年４月１日以降に、入居定員が10 を超えるユニットを整備する場合にお</w:t>
            </w:r>
            <w:r>
              <w:rPr>
                <w:rFonts w:ascii="ＭＳ 明朝" w:hAnsi="ＭＳ 明朝" w:hint="eastAsia"/>
                <w:color w:val="000000"/>
                <w:sz w:val="20"/>
                <w:szCs w:val="20"/>
              </w:rPr>
              <w:lastRenderedPageBreak/>
              <w:t>いては、令和３年改正省令附則第６条の経過措置に従い、夜勤時間帯（午後10 時から翌日の午前５時までを含めた連続する16 時間をいい、原則として施設ごとに設定するものとする。以下同じ。）を含めた介護職員及び看護職員の配置の実態を勘案し、次のとおり職員を配置するよう努めていますか。</w:t>
            </w:r>
          </w:p>
          <w:p w14:paraId="3C7CA425" w14:textId="77777777" w:rsidR="007B5843" w:rsidRDefault="007B5843" w:rsidP="007B5843">
            <w:pPr>
              <w:autoSpaceDE w:val="0"/>
              <w:autoSpaceDN w:val="0"/>
              <w:spacing w:line="320" w:lineRule="exact"/>
              <w:ind w:left="200" w:hangingChars="100" w:hanging="200"/>
              <w:rPr>
                <w:rFonts w:ascii="ＭＳ 明朝" w:hAnsi="ＭＳ 明朝"/>
                <w:color w:val="000000"/>
                <w:sz w:val="20"/>
                <w:szCs w:val="20"/>
              </w:rPr>
            </w:pPr>
          </w:p>
          <w:p w14:paraId="14B1F157" w14:textId="77777777" w:rsidR="007B5843" w:rsidRDefault="007B5843" w:rsidP="007B5843">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ア　日勤時間帯の介護職員及び看護職員の配置</w:t>
            </w:r>
          </w:p>
          <w:p w14:paraId="09845E8A" w14:textId="77777777" w:rsidR="007B5843" w:rsidRDefault="007B5843" w:rsidP="007B5843">
            <w:pPr>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362B95FF" w14:textId="77777777" w:rsidR="007B5843" w:rsidRDefault="007B5843" w:rsidP="007B5843">
            <w:pPr>
              <w:autoSpaceDE w:val="0"/>
              <w:autoSpaceDN w:val="0"/>
              <w:spacing w:line="320" w:lineRule="exact"/>
              <w:ind w:leftChars="100" w:left="210" w:firstLineChars="100" w:firstLine="200"/>
              <w:rPr>
                <w:rFonts w:ascii="ＭＳ 明朝" w:hAnsi="ＭＳ 明朝"/>
                <w:color w:val="000000"/>
                <w:sz w:val="20"/>
                <w:szCs w:val="20"/>
              </w:rPr>
            </w:pPr>
          </w:p>
          <w:p w14:paraId="41262483" w14:textId="77777777" w:rsidR="007B5843" w:rsidRDefault="007B5843" w:rsidP="007B5843">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イ　夜勤時間帯の介護職員及び看護職員の配置</w:t>
            </w:r>
          </w:p>
          <w:p w14:paraId="6F539D5D" w14:textId="77777777" w:rsidR="007B5843" w:rsidRDefault="007B5843" w:rsidP="007B5843">
            <w:pPr>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75C8E893" w14:textId="77777777" w:rsidR="007B5843" w:rsidRDefault="007B5843" w:rsidP="007B5843">
            <w:pPr>
              <w:autoSpaceDE w:val="0"/>
              <w:autoSpaceDN w:val="0"/>
              <w:spacing w:line="320" w:lineRule="exact"/>
              <w:ind w:leftChars="100" w:left="210" w:firstLineChars="200" w:firstLine="400"/>
              <w:rPr>
                <w:rFonts w:ascii="ＭＳ 明朝" w:hAnsi="ＭＳ 明朝"/>
                <w:color w:val="000000"/>
                <w:sz w:val="20"/>
                <w:szCs w:val="20"/>
              </w:rPr>
            </w:pPr>
          </w:p>
          <w:p w14:paraId="1460247E" w14:textId="2380357F" w:rsidR="007B5843" w:rsidRDefault="007B5843" w:rsidP="007B5843">
            <w:pPr>
              <w:overflowPunct w:val="0"/>
              <w:autoSpaceDE w:val="0"/>
              <w:autoSpaceDN w:val="0"/>
              <w:spacing w:line="320" w:lineRule="exact"/>
              <w:ind w:leftChars="100" w:left="210" w:firstLineChars="100" w:firstLine="200"/>
              <w:rPr>
                <w:rFonts w:ascii="ＭＳ 明朝"/>
                <w:color w:val="000000"/>
                <w:sz w:val="20"/>
                <w:szCs w:val="20"/>
              </w:rPr>
            </w:pPr>
            <w:r>
              <w:rPr>
                <w:rFonts w:ascii="ＭＳ 明朝" w:hAnsi="ＭＳ 明朝" w:hint="eastAsia"/>
                <w:color w:val="000000"/>
                <w:sz w:val="20"/>
                <w:szCs w:val="20"/>
              </w:rPr>
              <w:t>なお、基準省令第48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c>
          <w:tcPr>
            <w:tcW w:w="2673" w:type="dxa"/>
            <w:shd w:val="clear" w:color="auto" w:fill="auto"/>
            <w:tcMar>
              <w:left w:w="113" w:type="dxa"/>
            </w:tcMar>
          </w:tcPr>
          <w:p w14:paraId="4764AB46" w14:textId="0FF93E8B" w:rsidR="007B5843" w:rsidRDefault="007B5843" w:rsidP="007B5843">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解釈通知第5の10の</w:t>
            </w:r>
            <w:r>
              <w:rPr>
                <w:rFonts w:ascii="ＭＳ Ｐゴシック" w:eastAsia="ＭＳ Ｐゴシック" w:hAnsi="ＭＳ Ｐゴシック" w:cs="ＭＳ 明朝"/>
                <w:color w:val="000000"/>
                <w:kern w:val="0"/>
                <w:sz w:val="20"/>
                <w:szCs w:val="20"/>
              </w:rPr>
              <w:t>(</w:t>
            </w:r>
            <w:r>
              <w:rPr>
                <w:rFonts w:ascii="ＭＳ Ｐゴシック" w:eastAsia="ＭＳ Ｐゴシック" w:hAnsi="ＭＳ Ｐゴシック" w:cs="ＭＳ 明朝" w:hint="eastAsia"/>
                <w:color w:val="000000"/>
                <w:kern w:val="0"/>
                <w:sz w:val="20"/>
                <w:szCs w:val="20"/>
              </w:rPr>
              <w:t>3</w:t>
            </w:r>
            <w:r>
              <w:rPr>
                <w:rFonts w:ascii="ＭＳ Ｐゴシック" w:eastAsia="ＭＳ Ｐゴシック" w:hAnsi="ＭＳ Ｐゴシック" w:cs="ＭＳ 明朝"/>
                <w:color w:val="000000"/>
                <w:kern w:val="0"/>
                <w:sz w:val="20"/>
                <w:szCs w:val="20"/>
              </w:rPr>
              <w:t>)</w:t>
            </w:r>
          </w:p>
        </w:tc>
        <w:tc>
          <w:tcPr>
            <w:tcW w:w="1829" w:type="dxa"/>
            <w:shd w:val="clear" w:color="auto" w:fill="auto"/>
          </w:tcPr>
          <w:p w14:paraId="3E638C54" w14:textId="77777777" w:rsidR="007B5843" w:rsidRDefault="007B5843" w:rsidP="007B5843">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C0B6A6D" w14:textId="0C0B56EC" w:rsidR="007B5843" w:rsidRDefault="007B5843" w:rsidP="007B5843">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lastRenderedPageBreak/>
              <w:t>□いない</w:t>
            </w:r>
          </w:p>
        </w:tc>
      </w:tr>
      <w:tr w:rsidR="00476059" w:rsidRPr="008873BB" w14:paraId="32EC3578" w14:textId="77777777" w:rsidTr="00F66078">
        <w:tc>
          <w:tcPr>
            <w:tcW w:w="2967" w:type="dxa"/>
            <w:tcBorders>
              <w:top w:val="nil"/>
              <w:bottom w:val="nil"/>
            </w:tcBorders>
            <w:shd w:val="clear" w:color="auto" w:fill="auto"/>
          </w:tcPr>
          <w:p w14:paraId="4AF6727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B914E9C" w14:textId="406B2DA1" w:rsidR="00476059" w:rsidRPr="008873BB" w:rsidRDefault="007B5843" w:rsidP="00476059">
            <w:pPr>
              <w:overflowPunct w:val="0"/>
              <w:autoSpaceDE w:val="0"/>
              <w:autoSpaceDN w:val="0"/>
              <w:spacing w:line="320" w:lineRule="exact"/>
              <w:ind w:left="200" w:hangingChars="100" w:hanging="200"/>
              <w:rPr>
                <w:rFonts w:ascii="ＭＳ 明朝"/>
                <w:sz w:val="20"/>
                <w:szCs w:val="20"/>
              </w:rPr>
            </w:pPr>
            <w:r>
              <w:rPr>
                <w:rFonts w:ascii="ＭＳ 明朝" w:hint="eastAsia"/>
                <w:color w:val="000000"/>
                <w:sz w:val="20"/>
                <w:szCs w:val="20"/>
              </w:rPr>
              <w:t>⑨</w:t>
            </w:r>
            <w:r w:rsidR="00476059">
              <w:rPr>
                <w:rFonts w:ascii="ＭＳ 明朝" w:hint="eastAsia"/>
                <w:color w:val="000000"/>
                <w:sz w:val="20"/>
                <w:szCs w:val="20"/>
              </w:rPr>
              <w:t xml:space="preserve">　入</w:t>
            </w:r>
            <w:r w:rsidR="00476059" w:rsidRPr="008873BB">
              <w:rPr>
                <w:rFonts w:ascii="ＭＳ 明朝" w:hint="eastAsia"/>
                <w:sz w:val="20"/>
                <w:szCs w:val="20"/>
              </w:rPr>
              <w:t>居者が安心して日常生活を送ることができるよう、従業者が、１人１人の入居者について、個性、心身の状況、生活歴などを具体的に把握したうえで、その日常生活上の活動を適切に援助するために、いわゆる「馴染みの関係」を築き、継続性</w:t>
            </w:r>
            <w:r w:rsidR="00476059" w:rsidRPr="008873BB">
              <w:rPr>
                <w:rFonts w:ascii="ＭＳ 明朝" w:hint="eastAsia"/>
                <w:sz w:val="20"/>
                <w:szCs w:val="20"/>
              </w:rPr>
              <w:lastRenderedPageBreak/>
              <w:t>を重視したサービスの提供に配慮していますか。</w:t>
            </w:r>
          </w:p>
        </w:tc>
        <w:tc>
          <w:tcPr>
            <w:tcW w:w="2673" w:type="dxa"/>
            <w:shd w:val="clear" w:color="auto" w:fill="auto"/>
            <w:tcMar>
              <w:left w:w="113" w:type="dxa"/>
            </w:tcMar>
          </w:tcPr>
          <w:p w14:paraId="4B48E16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解釈通知</w:t>
            </w:r>
            <w:r w:rsidRPr="008873BB">
              <w:rPr>
                <w:rFonts w:ascii="ＭＳ Ｐゴシック" w:eastAsia="ＭＳ Ｐゴシック" w:hAnsi="ＭＳ Ｐゴシック" w:hint="eastAsia"/>
                <w:kern w:val="0"/>
                <w:sz w:val="20"/>
                <w:szCs w:val="20"/>
              </w:rPr>
              <w:t>第5の10(1)</w:t>
            </w:r>
          </w:p>
        </w:tc>
        <w:tc>
          <w:tcPr>
            <w:tcW w:w="1829" w:type="dxa"/>
            <w:shd w:val="clear" w:color="auto" w:fill="auto"/>
          </w:tcPr>
          <w:p w14:paraId="45FD451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04FDD5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926FA22" w14:textId="77777777" w:rsidTr="00F66078">
        <w:tc>
          <w:tcPr>
            <w:tcW w:w="2967" w:type="dxa"/>
            <w:tcBorders>
              <w:top w:val="nil"/>
            </w:tcBorders>
            <w:shd w:val="clear" w:color="auto" w:fill="auto"/>
          </w:tcPr>
          <w:p w14:paraId="0146CF1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８</w:t>
            </w:r>
            <w:r w:rsidRPr="008873BB">
              <w:rPr>
                <w:rFonts w:ascii="ＭＳ ゴシック" w:eastAsia="ＭＳ ゴシック" w:hAnsi="ＭＳ ゴシック"/>
                <w:b/>
                <w:sz w:val="22"/>
                <w:szCs w:val="22"/>
              </w:rPr>
              <w:t>)</w:t>
            </w:r>
            <w:r w:rsidRPr="008873BB">
              <w:rPr>
                <w:rFonts w:ascii="ＭＳ ゴシック" w:eastAsia="ＭＳ ゴシック" w:hAnsi="ＭＳ ゴシック" w:hint="eastAsia"/>
                <w:b/>
                <w:sz w:val="22"/>
                <w:szCs w:val="22"/>
              </w:rPr>
              <w:t xml:space="preserve">　定員の遵守</w:t>
            </w:r>
          </w:p>
        </w:tc>
        <w:tc>
          <w:tcPr>
            <w:tcW w:w="7870" w:type="dxa"/>
            <w:tcBorders>
              <w:top w:val="single" w:sz="4" w:space="0" w:color="auto"/>
            </w:tcBorders>
            <w:shd w:val="clear" w:color="auto" w:fill="auto"/>
          </w:tcPr>
          <w:p w14:paraId="61F5E243" w14:textId="7ED6E6EC" w:rsidR="00476059" w:rsidRPr="008873BB" w:rsidRDefault="00476059" w:rsidP="006E3031">
            <w:pPr>
              <w:overflowPunct w:val="0"/>
              <w:autoSpaceDE w:val="0"/>
              <w:autoSpaceDN w:val="0"/>
              <w:spacing w:line="320" w:lineRule="exact"/>
              <w:ind w:firstLineChars="100" w:firstLine="200"/>
              <w:rPr>
                <w:rFonts w:ascii="ＭＳ 明朝"/>
                <w:sz w:val="20"/>
                <w:szCs w:val="20"/>
              </w:rPr>
            </w:pPr>
            <w:r w:rsidRPr="008873BB">
              <w:rPr>
                <w:rFonts w:ascii="ＭＳ 明朝" w:hint="eastAsia"/>
                <w:sz w:val="20"/>
                <w:szCs w:val="20"/>
              </w:rPr>
              <w:t>災害、虐待その他のやむを得ない事情がある場合を除き、ユニットごとの入居定員及び療養室の定員を超えて入居させていませんか。</w:t>
            </w:r>
          </w:p>
        </w:tc>
        <w:tc>
          <w:tcPr>
            <w:tcW w:w="2673" w:type="dxa"/>
            <w:shd w:val="clear" w:color="auto" w:fill="auto"/>
            <w:tcMar>
              <w:left w:w="113" w:type="dxa"/>
            </w:tcMar>
          </w:tcPr>
          <w:p w14:paraId="30F612B6" w14:textId="77777777" w:rsidR="00476059" w:rsidRPr="00844C2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条例</w:t>
            </w:r>
            <w:r w:rsidRPr="00844C22">
              <w:rPr>
                <w:rFonts w:ascii="ＭＳ Ｐゴシック" w:eastAsia="ＭＳ Ｐゴシック" w:hAnsi="ＭＳ Ｐゴシック" w:hint="eastAsia"/>
                <w:kern w:val="0"/>
                <w:sz w:val="20"/>
                <w:szCs w:val="20"/>
              </w:rPr>
              <w:t>第52条</w:t>
            </w:r>
          </w:p>
        </w:tc>
        <w:tc>
          <w:tcPr>
            <w:tcW w:w="1829" w:type="dxa"/>
            <w:shd w:val="clear" w:color="auto" w:fill="auto"/>
          </w:tcPr>
          <w:p w14:paraId="6B3898F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5506B0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bl>
    <w:p w14:paraId="634E5C12" w14:textId="77777777" w:rsidR="007B5843" w:rsidRDefault="007B5843">
      <w:r>
        <w:br w:type="page"/>
      </w:r>
    </w:p>
    <w:tbl>
      <w:tblPr>
        <w:tblW w:w="153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1E0" w:firstRow="1" w:lastRow="1" w:firstColumn="1" w:lastColumn="1" w:noHBand="0" w:noVBand="0"/>
      </w:tblPr>
      <w:tblGrid>
        <w:gridCol w:w="2967"/>
        <w:gridCol w:w="7870"/>
        <w:gridCol w:w="2673"/>
        <w:gridCol w:w="1829"/>
      </w:tblGrid>
      <w:tr w:rsidR="00476059" w:rsidRPr="008873BB" w14:paraId="34C2F3B8" w14:textId="77777777" w:rsidTr="007C23D2">
        <w:tc>
          <w:tcPr>
            <w:tcW w:w="15339" w:type="dxa"/>
            <w:gridSpan w:val="4"/>
            <w:tcBorders>
              <w:top w:val="single" w:sz="4" w:space="0" w:color="auto"/>
              <w:bottom w:val="single" w:sz="4" w:space="0" w:color="auto"/>
            </w:tcBorders>
            <w:shd w:val="clear" w:color="auto" w:fill="FFFF99"/>
          </w:tcPr>
          <w:p w14:paraId="5756B74D" w14:textId="5191D968" w:rsidR="00476059" w:rsidRPr="008873BB" w:rsidRDefault="00476059" w:rsidP="00476059">
            <w:pPr>
              <w:overflowPunct w:val="0"/>
              <w:autoSpaceDE w:val="0"/>
              <w:autoSpaceDN w:val="0"/>
              <w:spacing w:line="320" w:lineRule="exact"/>
              <w:jc w:val="left"/>
              <w:rPr>
                <w:rFonts w:ascii="ＭＳ ゴシック" w:eastAsia="ＭＳ ゴシック" w:hAnsi="ＭＳ Ｐゴシック"/>
                <w:b/>
                <w:sz w:val="24"/>
              </w:rPr>
            </w:pPr>
            <w:r w:rsidRPr="008873BB">
              <w:rPr>
                <w:rFonts w:ascii="ＭＳ ゴシック" w:eastAsia="ＭＳ ゴシック" w:hAnsi="ＭＳ Ｐゴシック" w:hint="eastAsia"/>
                <w:b/>
                <w:sz w:val="24"/>
              </w:rPr>
              <w:t>第７　介護給付費の算定及び取扱い</w:t>
            </w:r>
          </w:p>
        </w:tc>
      </w:tr>
      <w:tr w:rsidR="00476059" w:rsidRPr="008873BB" w14:paraId="6A5AD6EE" w14:textId="77777777" w:rsidTr="00F66078">
        <w:tc>
          <w:tcPr>
            <w:tcW w:w="2967" w:type="dxa"/>
            <w:tcBorders>
              <w:bottom w:val="nil"/>
            </w:tcBorders>
            <w:shd w:val="clear" w:color="auto" w:fill="auto"/>
          </w:tcPr>
          <w:p w14:paraId="360C9F27" w14:textId="77777777" w:rsidR="00476059" w:rsidRPr="008873BB" w:rsidRDefault="00476059" w:rsidP="00476059">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《基本的事項》</w:t>
            </w:r>
          </w:p>
          <w:p w14:paraId="1D4275A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算定の方法</w:t>
            </w:r>
          </w:p>
        </w:tc>
        <w:tc>
          <w:tcPr>
            <w:tcW w:w="7870" w:type="dxa"/>
            <w:tcBorders>
              <w:top w:val="single" w:sz="4" w:space="0" w:color="auto"/>
            </w:tcBorders>
            <w:shd w:val="clear" w:color="auto" w:fill="auto"/>
          </w:tcPr>
          <w:p w14:paraId="7A37E676" w14:textId="20A288E0" w:rsidR="00476059" w:rsidRPr="00067253" w:rsidRDefault="00476059" w:rsidP="00067253">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xml:space="preserve">①　</w:t>
            </w:r>
            <w:r w:rsidRPr="00DC14B2">
              <w:rPr>
                <w:rFonts w:ascii="ＭＳ 明朝" w:hAnsi="ＭＳ 明朝" w:hint="eastAsia"/>
                <w:sz w:val="20"/>
                <w:szCs w:val="20"/>
              </w:rPr>
              <w:t>費用の額は、平成12年厚生省告示第</w:t>
            </w:r>
            <w:r>
              <w:rPr>
                <w:rFonts w:ascii="ＭＳ 明朝" w:hAnsi="ＭＳ 明朝" w:hint="eastAsia"/>
                <w:sz w:val="20"/>
                <w:szCs w:val="20"/>
              </w:rPr>
              <w:t>21</w:t>
            </w:r>
            <w:r w:rsidRPr="00DC14B2">
              <w:rPr>
                <w:rFonts w:ascii="ＭＳ 明朝" w:hAnsi="ＭＳ 明朝" w:hint="eastAsia"/>
                <w:sz w:val="20"/>
                <w:szCs w:val="20"/>
              </w:rPr>
              <w:t>号の別表「指定</w:t>
            </w:r>
            <w:r>
              <w:rPr>
                <w:rFonts w:ascii="ＭＳ 明朝" w:hAnsi="ＭＳ 明朝" w:hint="eastAsia"/>
                <w:sz w:val="20"/>
                <w:szCs w:val="20"/>
              </w:rPr>
              <w:t>施設</w:t>
            </w:r>
            <w:r w:rsidRPr="00DC14B2">
              <w:rPr>
                <w:rFonts w:ascii="ＭＳ 明朝" w:hAnsi="ＭＳ 明朝" w:hint="eastAsia"/>
                <w:sz w:val="20"/>
                <w:szCs w:val="20"/>
              </w:rPr>
              <w:t>サービス</w:t>
            </w:r>
            <w:r>
              <w:rPr>
                <w:rFonts w:ascii="ＭＳ 明朝" w:hAnsi="ＭＳ 明朝" w:hint="eastAsia"/>
                <w:sz w:val="20"/>
                <w:szCs w:val="20"/>
              </w:rPr>
              <w:t>等</w:t>
            </w:r>
            <w:r w:rsidRPr="00DC14B2">
              <w:rPr>
                <w:rFonts w:ascii="ＭＳ 明朝" w:hAnsi="ＭＳ 明朝" w:hint="eastAsia"/>
                <w:sz w:val="20"/>
                <w:szCs w:val="20"/>
              </w:rPr>
              <w:t>介護給付費単位数表」</w:t>
            </w:r>
            <w:r>
              <w:rPr>
                <w:rFonts w:ascii="ＭＳ 明朝" w:hAnsi="ＭＳ 明朝" w:hint="eastAsia"/>
                <w:sz w:val="20"/>
                <w:szCs w:val="20"/>
              </w:rPr>
              <w:t>により</w:t>
            </w:r>
            <w:r w:rsidRPr="008873BB">
              <w:rPr>
                <w:rFonts w:ascii="ＭＳ 明朝" w:hAnsi="ＭＳ 明朝" w:hint="eastAsia"/>
                <w:sz w:val="20"/>
                <w:szCs w:val="20"/>
              </w:rPr>
              <w:t>算定していますか。</w:t>
            </w:r>
          </w:p>
        </w:tc>
        <w:tc>
          <w:tcPr>
            <w:tcW w:w="2673" w:type="dxa"/>
            <w:shd w:val="clear" w:color="auto" w:fill="auto"/>
            <w:tcMar>
              <w:left w:w="113" w:type="dxa"/>
            </w:tcMar>
          </w:tcPr>
          <w:p w14:paraId="4D9135A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法第48条第2項</w:t>
            </w:r>
          </w:p>
          <w:p w14:paraId="56C41A0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w:t>
            </w:r>
            <w:r w:rsidRPr="008873BB">
              <w:rPr>
                <w:rFonts w:ascii="ＭＳ Ｐゴシック" w:eastAsia="ＭＳ Ｐゴシック" w:hAnsi="ＭＳ Ｐゴシック" w:hint="eastAsia"/>
                <w:kern w:val="0"/>
                <w:sz w:val="20"/>
                <w:szCs w:val="20"/>
              </w:rPr>
              <w:t>・1</w:t>
            </w:r>
          </w:p>
        </w:tc>
        <w:tc>
          <w:tcPr>
            <w:tcW w:w="1829" w:type="dxa"/>
            <w:shd w:val="clear" w:color="auto" w:fill="auto"/>
          </w:tcPr>
          <w:p w14:paraId="390C78E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E861ED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80F6D6B" w14:textId="77777777" w:rsidTr="00F66078">
        <w:tc>
          <w:tcPr>
            <w:tcW w:w="2967" w:type="dxa"/>
            <w:tcBorders>
              <w:top w:val="nil"/>
            </w:tcBorders>
            <w:shd w:val="clear" w:color="auto" w:fill="auto"/>
          </w:tcPr>
          <w:p w14:paraId="39F44FB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F3E7EC3" w14:textId="3B2F3364" w:rsidR="00476059" w:rsidRPr="008873BB" w:rsidRDefault="00476059" w:rsidP="00067253">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サービスに要する額は、「別に厚生労働大臣が定める１単位の単価」に別表に定める単位数を乗じて算定していますか。</w:t>
            </w:r>
          </w:p>
        </w:tc>
        <w:tc>
          <w:tcPr>
            <w:tcW w:w="2673" w:type="dxa"/>
            <w:shd w:val="clear" w:color="auto" w:fill="auto"/>
            <w:tcMar>
              <w:left w:w="113" w:type="dxa"/>
            </w:tcMar>
          </w:tcPr>
          <w:p w14:paraId="5B91C366"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w:t>
            </w:r>
            <w:r w:rsidRPr="008873BB">
              <w:rPr>
                <w:rFonts w:ascii="ＭＳ Ｐゴシック" w:eastAsia="ＭＳ Ｐゴシック" w:hAnsi="ＭＳ Ｐゴシック" w:hint="eastAsia"/>
                <w:kern w:val="0"/>
                <w:sz w:val="20"/>
                <w:szCs w:val="20"/>
              </w:rPr>
              <w:t>・2</w:t>
            </w:r>
          </w:p>
        </w:tc>
        <w:tc>
          <w:tcPr>
            <w:tcW w:w="1829" w:type="dxa"/>
            <w:shd w:val="clear" w:color="auto" w:fill="auto"/>
          </w:tcPr>
          <w:p w14:paraId="0202019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204AA8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8FEDD40" w14:textId="77777777" w:rsidTr="00F66078">
        <w:tc>
          <w:tcPr>
            <w:tcW w:w="2967" w:type="dxa"/>
            <w:tcBorders>
              <w:bottom w:val="nil"/>
            </w:tcBorders>
            <w:shd w:val="clear" w:color="auto" w:fill="auto"/>
          </w:tcPr>
          <w:p w14:paraId="72E560F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２　算定上における端数処理</w:t>
            </w:r>
          </w:p>
        </w:tc>
        <w:tc>
          <w:tcPr>
            <w:tcW w:w="7870" w:type="dxa"/>
            <w:tcBorders>
              <w:top w:val="single" w:sz="4" w:space="0" w:color="auto"/>
            </w:tcBorders>
            <w:shd w:val="clear" w:color="auto" w:fill="auto"/>
          </w:tcPr>
          <w:p w14:paraId="0AF061E2" w14:textId="27679728" w:rsidR="00476059" w:rsidRPr="008873BB" w:rsidRDefault="00476059" w:rsidP="00067253">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単位数の算定は、基本となる単位数に加減算の計算(何らかの割合を乗ずる計算に限る。)を行う度に、小数点以下の端数処理(四捨五入)を行っていますか。</w:t>
            </w:r>
          </w:p>
        </w:tc>
        <w:tc>
          <w:tcPr>
            <w:tcW w:w="2673" w:type="dxa"/>
            <w:shd w:val="clear" w:color="auto" w:fill="auto"/>
            <w:tcMar>
              <w:left w:w="113" w:type="dxa"/>
            </w:tcMar>
          </w:tcPr>
          <w:p w14:paraId="42E7DDA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第2の1(1)</w:t>
            </w:r>
          </w:p>
        </w:tc>
        <w:tc>
          <w:tcPr>
            <w:tcW w:w="1829" w:type="dxa"/>
            <w:shd w:val="clear" w:color="auto" w:fill="auto"/>
          </w:tcPr>
          <w:p w14:paraId="542E9B7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B0E271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A92D3B6" w14:textId="77777777" w:rsidTr="00F66078">
        <w:tc>
          <w:tcPr>
            <w:tcW w:w="2967" w:type="dxa"/>
            <w:tcBorders>
              <w:top w:val="nil"/>
            </w:tcBorders>
            <w:shd w:val="clear" w:color="auto" w:fill="auto"/>
          </w:tcPr>
          <w:p w14:paraId="347A9AB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27D53BE" w14:textId="40D91A32" w:rsidR="00476059" w:rsidRPr="008873BB" w:rsidRDefault="00476059" w:rsidP="00067253">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算定された単位数から金額に換算する際生じる１円未満の端数があるときは、その端数金額は切り捨てて計算していますか。</w:t>
            </w:r>
          </w:p>
        </w:tc>
        <w:tc>
          <w:tcPr>
            <w:tcW w:w="2673" w:type="dxa"/>
            <w:shd w:val="clear" w:color="auto" w:fill="auto"/>
            <w:tcMar>
              <w:left w:w="113" w:type="dxa"/>
            </w:tcMar>
          </w:tcPr>
          <w:p w14:paraId="4D02911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w:t>
            </w:r>
            <w:r w:rsidRPr="008873BB">
              <w:rPr>
                <w:rFonts w:ascii="ＭＳ Ｐゴシック" w:eastAsia="ＭＳ Ｐゴシック" w:hAnsi="ＭＳ Ｐゴシック" w:hint="eastAsia"/>
                <w:kern w:val="0"/>
                <w:sz w:val="20"/>
                <w:szCs w:val="20"/>
              </w:rPr>
              <w:t>・3</w:t>
            </w:r>
          </w:p>
          <w:p w14:paraId="7684FCF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第2の1(1)</w:t>
            </w:r>
          </w:p>
        </w:tc>
        <w:tc>
          <w:tcPr>
            <w:tcW w:w="1829" w:type="dxa"/>
            <w:shd w:val="clear" w:color="auto" w:fill="auto"/>
          </w:tcPr>
          <w:p w14:paraId="66E87E5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044CDA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57D929A" w14:textId="77777777" w:rsidTr="00F66078">
        <w:tc>
          <w:tcPr>
            <w:tcW w:w="2967" w:type="dxa"/>
            <w:tcBorders>
              <w:bottom w:val="nil"/>
            </w:tcBorders>
            <w:shd w:val="clear" w:color="auto" w:fill="auto"/>
          </w:tcPr>
          <w:p w14:paraId="1DD0EEF9" w14:textId="270BD47E" w:rsidR="00476059" w:rsidRPr="008873BB" w:rsidRDefault="007B5843"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kern w:val="0"/>
                <w:sz w:val="22"/>
                <w:szCs w:val="22"/>
              </w:rPr>
              <w:t>３　入退所の日数の数</w:t>
            </w:r>
            <w:r w:rsidR="00476059" w:rsidRPr="008873BB">
              <w:rPr>
                <w:rFonts w:ascii="ＭＳ ゴシック" w:eastAsia="ＭＳ ゴシック" w:hAnsi="ＭＳ ゴシック" w:cs="ＭＳ 明朝" w:hint="eastAsia"/>
                <w:b/>
                <w:kern w:val="0"/>
                <w:sz w:val="22"/>
                <w:szCs w:val="22"/>
              </w:rPr>
              <w:t>え方</w:t>
            </w:r>
          </w:p>
        </w:tc>
        <w:tc>
          <w:tcPr>
            <w:tcW w:w="7870" w:type="dxa"/>
            <w:tcBorders>
              <w:top w:val="single" w:sz="4" w:space="0" w:color="auto"/>
              <w:bottom w:val="single" w:sz="4" w:space="0" w:color="auto"/>
            </w:tcBorders>
            <w:shd w:val="clear" w:color="auto" w:fill="auto"/>
          </w:tcPr>
          <w:p w14:paraId="736C8000"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入所又は短期入所の日数は、原則として、入所及び退所した日の両方を含んでいますか。</w:t>
            </w:r>
          </w:p>
        </w:tc>
        <w:tc>
          <w:tcPr>
            <w:tcW w:w="2673" w:type="dxa"/>
            <w:tcBorders>
              <w:bottom w:val="single" w:sz="4" w:space="0" w:color="auto"/>
            </w:tcBorders>
            <w:shd w:val="clear" w:color="auto" w:fill="auto"/>
            <w:tcMar>
              <w:left w:w="113" w:type="dxa"/>
            </w:tcMar>
          </w:tcPr>
          <w:p w14:paraId="24776D06"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第2の1(2)①</w:t>
            </w:r>
          </w:p>
        </w:tc>
        <w:tc>
          <w:tcPr>
            <w:tcW w:w="1829" w:type="dxa"/>
            <w:tcBorders>
              <w:bottom w:val="single" w:sz="4" w:space="0" w:color="auto"/>
            </w:tcBorders>
            <w:shd w:val="clear" w:color="auto" w:fill="auto"/>
          </w:tcPr>
          <w:p w14:paraId="149E3DB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5B3959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C1E8AA1" w14:textId="77777777" w:rsidTr="00F66078">
        <w:tc>
          <w:tcPr>
            <w:tcW w:w="2967" w:type="dxa"/>
            <w:tcBorders>
              <w:top w:val="nil"/>
              <w:bottom w:val="nil"/>
            </w:tcBorders>
            <w:shd w:val="clear" w:color="auto" w:fill="auto"/>
          </w:tcPr>
          <w:p w14:paraId="5D6DD6E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59D9C477"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をしていませんか。</w:t>
            </w:r>
          </w:p>
          <w:p w14:paraId="1252E8B1" w14:textId="77777777" w:rsidR="00476059" w:rsidRPr="008873BB" w:rsidRDefault="00476059" w:rsidP="00476059">
            <w:pPr>
              <w:overflowPunct w:val="0"/>
              <w:autoSpaceDE w:val="0"/>
              <w:autoSpaceDN w:val="0"/>
              <w:spacing w:line="320" w:lineRule="exact"/>
              <w:rPr>
                <w:rFonts w:ascii="ＭＳ 明朝" w:hAnsi="ＭＳ 明朝"/>
                <w:sz w:val="20"/>
                <w:szCs w:val="20"/>
              </w:rPr>
            </w:pPr>
          </w:p>
          <w:p w14:paraId="11B59184"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介護保険施設等とは、介護保険施設、短期入所生活介護、短期入所療養介護、認知症対応型共同生活介護及び特定施設入居者生活介護のことです。</w:t>
            </w:r>
          </w:p>
        </w:tc>
        <w:tc>
          <w:tcPr>
            <w:tcW w:w="2673" w:type="dxa"/>
            <w:tcBorders>
              <w:bottom w:val="single" w:sz="4" w:space="0" w:color="auto"/>
            </w:tcBorders>
            <w:shd w:val="clear" w:color="auto" w:fill="auto"/>
            <w:tcMar>
              <w:left w:w="113" w:type="dxa"/>
            </w:tcMar>
          </w:tcPr>
          <w:p w14:paraId="7D9C25C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第2の1(2)②</w:t>
            </w:r>
          </w:p>
        </w:tc>
        <w:tc>
          <w:tcPr>
            <w:tcW w:w="1829" w:type="dxa"/>
            <w:tcBorders>
              <w:bottom w:val="single" w:sz="4" w:space="0" w:color="auto"/>
            </w:tcBorders>
            <w:shd w:val="clear" w:color="auto" w:fill="auto"/>
          </w:tcPr>
          <w:p w14:paraId="6A633A2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BB072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510DDE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765D62EF" w14:textId="77777777" w:rsidTr="00F66078">
        <w:tc>
          <w:tcPr>
            <w:tcW w:w="2967" w:type="dxa"/>
            <w:tcBorders>
              <w:top w:val="nil"/>
            </w:tcBorders>
            <w:shd w:val="clear" w:color="auto" w:fill="auto"/>
          </w:tcPr>
          <w:p w14:paraId="5AB9150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969C0BC"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入所者等が、同一敷地内又は隣接若しくは近接する敷地における病院若しくは診療所の医療保険適用病床であって、当該介護保険施設等との間で相互に職員の兼務や施設の共用等が行われているものに入院する場合(</w:t>
            </w:r>
            <w:r>
              <w:rPr>
                <w:rFonts w:ascii="ＭＳ 明朝" w:hAnsi="ＭＳ 明朝" w:hint="eastAsia"/>
                <w:sz w:val="20"/>
                <w:szCs w:val="20"/>
              </w:rPr>
              <w:t>同一医療機関内の転棟の場合を含む</w:t>
            </w:r>
            <w:r w:rsidRPr="008873BB">
              <w:rPr>
                <w:rFonts w:ascii="ＭＳ 明朝" w:hAnsi="ＭＳ 明朝" w:hint="eastAsia"/>
                <w:sz w:val="20"/>
                <w:szCs w:val="20"/>
              </w:rPr>
              <w:t>)は、介護保険施設等においては退所等の日は算定できません。</w:t>
            </w:r>
          </w:p>
          <w:p w14:paraId="3913AF6F"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lastRenderedPageBreak/>
              <w:t>また、同一敷地内等の医療保険適用病床を退院したその日に介護保険施設等に入所等する場合(同一医療機関内の転棟の場合を含む。)は、介護保険施設等においては入所等の日を算定できません。</w:t>
            </w:r>
          </w:p>
          <w:p w14:paraId="433E0593"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このとおり算定していますか。</w:t>
            </w:r>
          </w:p>
        </w:tc>
        <w:tc>
          <w:tcPr>
            <w:tcW w:w="2673" w:type="dxa"/>
            <w:tcBorders>
              <w:top w:val="single" w:sz="4" w:space="0" w:color="auto"/>
            </w:tcBorders>
            <w:shd w:val="clear" w:color="auto" w:fill="auto"/>
            <w:tcMar>
              <w:left w:w="113" w:type="dxa"/>
            </w:tcMar>
          </w:tcPr>
          <w:p w14:paraId="3D68A07C"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留意事項通知</w:t>
            </w:r>
            <w:r w:rsidRPr="008873BB">
              <w:rPr>
                <w:rFonts w:ascii="ＭＳ Ｐゴシック" w:eastAsia="ＭＳ Ｐゴシック" w:hAnsi="ＭＳ Ｐゴシック" w:hint="eastAsia"/>
                <w:kern w:val="0"/>
                <w:sz w:val="20"/>
                <w:szCs w:val="20"/>
              </w:rPr>
              <w:t>第2の1(2)③</w:t>
            </w:r>
          </w:p>
        </w:tc>
        <w:tc>
          <w:tcPr>
            <w:tcW w:w="1829" w:type="dxa"/>
            <w:tcBorders>
              <w:top w:val="single" w:sz="4" w:space="0" w:color="auto"/>
            </w:tcBorders>
            <w:shd w:val="clear" w:color="auto" w:fill="auto"/>
          </w:tcPr>
          <w:p w14:paraId="71E184D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3B23D7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17ECE6C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2089BBA9" w14:textId="77777777" w:rsidTr="00F66078">
        <w:tc>
          <w:tcPr>
            <w:tcW w:w="2967" w:type="dxa"/>
            <w:tcBorders>
              <w:bottom w:val="nil"/>
            </w:tcBorders>
            <w:shd w:val="clear" w:color="auto" w:fill="auto"/>
          </w:tcPr>
          <w:p w14:paraId="77A96F7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４　定員超過利用の場合の所定単位数の算定</w:t>
            </w:r>
          </w:p>
        </w:tc>
        <w:tc>
          <w:tcPr>
            <w:tcW w:w="7870" w:type="dxa"/>
            <w:tcBorders>
              <w:top w:val="single" w:sz="4" w:space="0" w:color="auto"/>
            </w:tcBorders>
            <w:shd w:val="clear" w:color="auto" w:fill="auto"/>
          </w:tcPr>
          <w:p w14:paraId="3A2555BC"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災害等やむを得ない理由による定員超過利用を除き、短期入所療養介護の月平均の利用者数又は介護老人保健施設の月平均の入所者数が定員を超えた場合に、その翌月から定員超過</w:t>
            </w:r>
            <w:r>
              <w:rPr>
                <w:rFonts w:ascii="ＭＳ 明朝" w:hAnsi="ＭＳ 明朝" w:hint="eastAsia"/>
                <w:sz w:val="20"/>
                <w:szCs w:val="20"/>
              </w:rPr>
              <w:t>利用が解消される月まで、利用者等の全員について、所定単位数の100分の70</w:t>
            </w:r>
            <w:r w:rsidRPr="008873BB">
              <w:rPr>
                <w:rFonts w:ascii="ＭＳ 明朝" w:hAnsi="ＭＳ 明朝" w:hint="eastAsia"/>
                <w:sz w:val="20"/>
                <w:szCs w:val="20"/>
              </w:rPr>
              <w:t>を算定していますか。</w:t>
            </w:r>
          </w:p>
        </w:tc>
        <w:tc>
          <w:tcPr>
            <w:tcW w:w="2673" w:type="dxa"/>
            <w:shd w:val="clear" w:color="auto" w:fill="auto"/>
            <w:tcMar>
              <w:left w:w="113" w:type="dxa"/>
            </w:tcMar>
          </w:tcPr>
          <w:p w14:paraId="4556E7BC"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平12厚告27・13のイ</w:t>
            </w:r>
          </w:p>
          <w:p w14:paraId="3204FA5A"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第2の1(3)</w:t>
            </w:r>
          </w:p>
        </w:tc>
        <w:tc>
          <w:tcPr>
            <w:tcW w:w="1829" w:type="dxa"/>
            <w:shd w:val="clear" w:color="auto" w:fill="auto"/>
          </w:tcPr>
          <w:p w14:paraId="04052D7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5AE98E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62CD23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03CFE870" w14:textId="77777777" w:rsidTr="00F66078">
        <w:tc>
          <w:tcPr>
            <w:tcW w:w="2967" w:type="dxa"/>
            <w:shd w:val="clear" w:color="auto" w:fill="auto"/>
          </w:tcPr>
          <w:p w14:paraId="5EF10BE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５　常勤換算方法による職員数の算定方法</w:t>
            </w:r>
          </w:p>
        </w:tc>
        <w:tc>
          <w:tcPr>
            <w:tcW w:w="7870" w:type="dxa"/>
            <w:tcBorders>
              <w:top w:val="single" w:sz="4" w:space="0" w:color="auto"/>
            </w:tcBorders>
            <w:shd w:val="clear" w:color="auto" w:fill="auto"/>
          </w:tcPr>
          <w:p w14:paraId="606257A9"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暦月ごとの職員の勤務延時間数は、当該施設の常勤職員の勤務時間で除した時間数(小数点２位以下切り捨て)として算定していますか。</w:t>
            </w:r>
          </w:p>
          <w:p w14:paraId="37C9D7D2"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ただし、やむを得ない事情により、配置されている職員数が一時的に１割の範囲内で減少した場合については、１月以内に職員が補充されれば、職員数が減少しなかったものとみなします。</w:t>
            </w:r>
          </w:p>
        </w:tc>
        <w:tc>
          <w:tcPr>
            <w:tcW w:w="2673" w:type="dxa"/>
            <w:shd w:val="clear" w:color="auto" w:fill="auto"/>
            <w:tcMar>
              <w:left w:w="113" w:type="dxa"/>
            </w:tcMar>
          </w:tcPr>
          <w:p w14:paraId="55695C9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第2の1(4)</w:t>
            </w:r>
          </w:p>
        </w:tc>
        <w:tc>
          <w:tcPr>
            <w:tcW w:w="1829" w:type="dxa"/>
            <w:shd w:val="clear" w:color="auto" w:fill="auto"/>
          </w:tcPr>
          <w:p w14:paraId="4611193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9022EF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2C149C3" w14:textId="77777777" w:rsidTr="00F66078">
        <w:tc>
          <w:tcPr>
            <w:tcW w:w="2967" w:type="dxa"/>
            <w:tcBorders>
              <w:bottom w:val="nil"/>
            </w:tcBorders>
            <w:shd w:val="clear" w:color="auto" w:fill="auto"/>
          </w:tcPr>
          <w:p w14:paraId="5A14C11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６　人員基準欠如の場合の単位数の算定</w:t>
            </w:r>
          </w:p>
        </w:tc>
        <w:tc>
          <w:tcPr>
            <w:tcW w:w="7870" w:type="dxa"/>
            <w:tcBorders>
              <w:top w:val="single" w:sz="4" w:space="0" w:color="auto"/>
              <w:bottom w:val="single" w:sz="4" w:space="0" w:color="auto"/>
            </w:tcBorders>
            <w:shd w:val="clear" w:color="auto" w:fill="auto"/>
          </w:tcPr>
          <w:p w14:paraId="6940763B"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医師、看護職員、介護職員、理学療法士、作業療法士、言語聴覚士又は介</w:t>
            </w:r>
            <w:r>
              <w:rPr>
                <w:rFonts w:ascii="ＭＳ 明朝" w:hAnsi="ＭＳ 明朝" w:hint="eastAsia"/>
                <w:sz w:val="20"/>
                <w:szCs w:val="20"/>
              </w:rPr>
              <w:t>護支援専門員が、人員基準を満たしていない場合に、所定単位数の100分の70</w:t>
            </w:r>
            <w:r w:rsidRPr="008873BB">
              <w:rPr>
                <w:rFonts w:ascii="ＭＳ 明朝" w:hAnsi="ＭＳ 明朝" w:hint="eastAsia"/>
                <w:sz w:val="20"/>
                <w:szCs w:val="20"/>
              </w:rPr>
              <w:t>を算定していますか。</w:t>
            </w:r>
          </w:p>
        </w:tc>
        <w:tc>
          <w:tcPr>
            <w:tcW w:w="2673" w:type="dxa"/>
            <w:tcBorders>
              <w:bottom w:val="single" w:sz="4" w:space="0" w:color="auto"/>
            </w:tcBorders>
            <w:shd w:val="clear" w:color="auto" w:fill="auto"/>
            <w:tcMar>
              <w:left w:w="113" w:type="dxa"/>
            </w:tcMar>
          </w:tcPr>
          <w:p w14:paraId="69049E55"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平12厚告27・13のロ</w:t>
            </w:r>
          </w:p>
        </w:tc>
        <w:tc>
          <w:tcPr>
            <w:tcW w:w="1829" w:type="dxa"/>
            <w:tcBorders>
              <w:bottom w:val="single" w:sz="4" w:space="0" w:color="auto"/>
            </w:tcBorders>
            <w:shd w:val="clear" w:color="auto" w:fill="auto"/>
          </w:tcPr>
          <w:p w14:paraId="713B081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0B2DCD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68CFB0D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5A775CBF" w14:textId="77777777" w:rsidTr="00F66078">
        <w:tc>
          <w:tcPr>
            <w:tcW w:w="2967" w:type="dxa"/>
            <w:tcBorders>
              <w:top w:val="nil"/>
              <w:bottom w:val="nil"/>
            </w:tcBorders>
            <w:shd w:val="clear" w:color="auto" w:fill="auto"/>
          </w:tcPr>
          <w:p w14:paraId="4C37684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4A731C1"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人員基準上満たすべき看護師等の員数を算定する際の利用者数は、前年度の平均を用いていますか。ただし、新規開設又は再開の場合は、推定数とします。</w:t>
            </w:r>
          </w:p>
          <w:p w14:paraId="1D2C5CB5"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また、平均利用者数等の算定に当たっては、小数点第２位以下を切り上げていますか。</w:t>
            </w:r>
          </w:p>
        </w:tc>
        <w:tc>
          <w:tcPr>
            <w:tcW w:w="2673" w:type="dxa"/>
            <w:tcBorders>
              <w:bottom w:val="single" w:sz="4" w:space="0" w:color="auto"/>
            </w:tcBorders>
            <w:shd w:val="clear" w:color="auto" w:fill="auto"/>
            <w:tcMar>
              <w:left w:w="113" w:type="dxa"/>
            </w:tcMar>
          </w:tcPr>
          <w:p w14:paraId="49ED49F2"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第2の1(5)②</w:t>
            </w:r>
          </w:p>
        </w:tc>
        <w:tc>
          <w:tcPr>
            <w:tcW w:w="1829" w:type="dxa"/>
            <w:tcBorders>
              <w:bottom w:val="single" w:sz="4" w:space="0" w:color="auto"/>
            </w:tcBorders>
            <w:shd w:val="clear" w:color="auto" w:fill="auto"/>
          </w:tcPr>
          <w:p w14:paraId="2F3A999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23E78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CA464DC" w14:textId="77777777" w:rsidTr="00F66078">
        <w:tc>
          <w:tcPr>
            <w:tcW w:w="2967" w:type="dxa"/>
            <w:tcBorders>
              <w:top w:val="nil"/>
              <w:bottom w:val="nil"/>
            </w:tcBorders>
            <w:shd w:val="clear" w:color="auto" w:fill="auto"/>
          </w:tcPr>
          <w:p w14:paraId="302DF8B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EAB121D"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看護・介護職員が人員基準上必要とされる員数を満たさない場合は、次のとおり減算していますか。</w:t>
            </w:r>
          </w:p>
        </w:tc>
        <w:tc>
          <w:tcPr>
            <w:tcW w:w="2673" w:type="dxa"/>
            <w:tcBorders>
              <w:top w:val="single" w:sz="4" w:space="0" w:color="auto"/>
              <w:bottom w:val="nil"/>
            </w:tcBorders>
            <w:shd w:val="clear" w:color="auto" w:fill="auto"/>
            <w:tcMar>
              <w:left w:w="113" w:type="dxa"/>
            </w:tcMar>
          </w:tcPr>
          <w:p w14:paraId="33E2E4FD"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第2の1(5)③、⑤</w:t>
            </w:r>
          </w:p>
        </w:tc>
        <w:tc>
          <w:tcPr>
            <w:tcW w:w="1829" w:type="dxa"/>
            <w:tcBorders>
              <w:top w:val="single" w:sz="4" w:space="0" w:color="auto"/>
              <w:bottom w:val="nil"/>
            </w:tcBorders>
            <w:shd w:val="clear" w:color="auto" w:fill="auto"/>
          </w:tcPr>
          <w:p w14:paraId="22777A8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6AD16F39" w14:textId="77777777" w:rsidTr="00F66078">
        <w:tc>
          <w:tcPr>
            <w:tcW w:w="2967" w:type="dxa"/>
            <w:tcBorders>
              <w:top w:val="nil"/>
              <w:bottom w:val="nil"/>
            </w:tcBorders>
            <w:shd w:val="clear" w:color="auto" w:fill="auto"/>
          </w:tcPr>
          <w:p w14:paraId="29BE214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E0F0345"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１割を超えて減少した場合には、その翌月から人員基準欠如が解消されるに至った月まで、利用者全員について、所</w:t>
            </w:r>
            <w:r>
              <w:rPr>
                <w:rFonts w:ascii="ＭＳ 明朝" w:hAnsi="ＭＳ 明朝" w:hint="eastAsia"/>
                <w:sz w:val="20"/>
                <w:szCs w:val="20"/>
              </w:rPr>
              <w:t>定単位数の100分の70</w:t>
            </w:r>
            <w:r w:rsidRPr="008873BB">
              <w:rPr>
                <w:rFonts w:ascii="ＭＳ 明朝" w:hAnsi="ＭＳ 明朝" w:hint="eastAsia"/>
                <w:sz w:val="20"/>
                <w:szCs w:val="20"/>
              </w:rPr>
              <w:t>を算定していますか。</w:t>
            </w:r>
          </w:p>
        </w:tc>
        <w:tc>
          <w:tcPr>
            <w:tcW w:w="2673" w:type="dxa"/>
            <w:tcBorders>
              <w:top w:val="nil"/>
              <w:bottom w:val="nil"/>
            </w:tcBorders>
            <w:shd w:val="clear" w:color="auto" w:fill="auto"/>
            <w:tcMar>
              <w:left w:w="113" w:type="dxa"/>
            </w:tcMar>
          </w:tcPr>
          <w:p w14:paraId="20FD588B"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323A845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9F2FDA2" w14:textId="77777777" w:rsidR="00476059"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9F8DA0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□該当なし</w:t>
            </w:r>
          </w:p>
        </w:tc>
      </w:tr>
      <w:tr w:rsidR="00476059" w:rsidRPr="008873BB" w14:paraId="2CE8B7E0" w14:textId="77777777" w:rsidTr="00F66078">
        <w:tc>
          <w:tcPr>
            <w:tcW w:w="2967" w:type="dxa"/>
            <w:tcBorders>
              <w:top w:val="nil"/>
              <w:bottom w:val="nil"/>
            </w:tcBorders>
            <w:shd w:val="clear" w:color="auto" w:fill="auto"/>
          </w:tcPr>
          <w:p w14:paraId="7FA4C36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6EE8732C"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１割の範囲内で減少した場合には、その翌々月から利用者全員について、所定単位数の</w:t>
            </w:r>
            <w:r>
              <w:rPr>
                <w:rFonts w:ascii="ＭＳ 明朝" w:hAnsi="ＭＳ 明朝" w:hint="eastAsia"/>
                <w:sz w:val="20"/>
                <w:szCs w:val="20"/>
              </w:rPr>
              <w:t>100分の70</w:t>
            </w:r>
            <w:r w:rsidRPr="008873BB">
              <w:rPr>
                <w:rFonts w:ascii="ＭＳ 明朝" w:hAnsi="ＭＳ 明朝" w:hint="eastAsia"/>
                <w:sz w:val="20"/>
                <w:szCs w:val="20"/>
              </w:rPr>
              <w:t>を算定していますか。(ただし、翌月末において人員基準を満たせば減算になりません。)</w:t>
            </w:r>
          </w:p>
        </w:tc>
        <w:tc>
          <w:tcPr>
            <w:tcW w:w="2673" w:type="dxa"/>
            <w:tcBorders>
              <w:top w:val="nil"/>
              <w:bottom w:val="single" w:sz="4" w:space="0" w:color="auto"/>
            </w:tcBorders>
            <w:shd w:val="clear" w:color="auto" w:fill="auto"/>
            <w:tcMar>
              <w:left w:w="113" w:type="dxa"/>
            </w:tcMar>
          </w:tcPr>
          <w:p w14:paraId="6697407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single" w:sz="4" w:space="0" w:color="auto"/>
            </w:tcBorders>
            <w:shd w:val="clear" w:color="auto" w:fill="auto"/>
          </w:tcPr>
          <w:p w14:paraId="5390FB3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C020242" w14:textId="77777777" w:rsidR="00476059" w:rsidRDefault="00476059" w:rsidP="00476059">
            <w:pPr>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741D8E4B" w14:textId="77777777" w:rsidR="00476059" w:rsidRPr="008873BB" w:rsidRDefault="00476059" w:rsidP="00476059">
            <w:pPr>
              <w:spacing w:line="320" w:lineRule="exact"/>
            </w:pPr>
            <w:r w:rsidRPr="008873BB">
              <w:rPr>
                <w:rFonts w:ascii="ＭＳ Ｐゴシック" w:eastAsia="ＭＳ Ｐゴシック" w:hAnsi="ＭＳ Ｐゴシック" w:hint="eastAsia"/>
                <w:sz w:val="20"/>
                <w:szCs w:val="20"/>
              </w:rPr>
              <w:t>□該当なし</w:t>
            </w:r>
          </w:p>
        </w:tc>
      </w:tr>
      <w:tr w:rsidR="00476059" w:rsidRPr="008873BB" w14:paraId="6F1ACC74" w14:textId="77777777" w:rsidTr="00F66078">
        <w:tc>
          <w:tcPr>
            <w:tcW w:w="2967" w:type="dxa"/>
            <w:tcBorders>
              <w:top w:val="nil"/>
            </w:tcBorders>
            <w:shd w:val="clear" w:color="auto" w:fill="auto"/>
          </w:tcPr>
          <w:p w14:paraId="76E2E41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79562145"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看護・介護職員以外の職員が人員基準上必要とされる員数を満たさない場合は、その翌々月から人員基準欠如が</w:t>
            </w:r>
            <w:r>
              <w:rPr>
                <w:rFonts w:ascii="ＭＳ 明朝" w:hAnsi="ＭＳ 明朝" w:hint="eastAsia"/>
                <w:sz w:val="20"/>
                <w:szCs w:val="20"/>
              </w:rPr>
              <w:t>解消されるに至った月まで、利用者等全員について、所定単位数の100分の70</w:t>
            </w:r>
            <w:r w:rsidRPr="008873BB">
              <w:rPr>
                <w:rFonts w:ascii="ＭＳ 明朝" w:hAnsi="ＭＳ 明朝" w:hint="eastAsia"/>
                <w:sz w:val="20"/>
                <w:szCs w:val="20"/>
              </w:rPr>
              <w:t>を算定していますか。</w:t>
            </w:r>
          </w:p>
          <w:p w14:paraId="78475444"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ただし、翌月末において人員基準を満たせば減算になりません。</w:t>
            </w:r>
          </w:p>
        </w:tc>
        <w:tc>
          <w:tcPr>
            <w:tcW w:w="2673" w:type="dxa"/>
            <w:tcBorders>
              <w:bottom w:val="single" w:sz="4" w:space="0" w:color="auto"/>
            </w:tcBorders>
            <w:shd w:val="clear" w:color="auto" w:fill="auto"/>
            <w:tcMar>
              <w:left w:w="113" w:type="dxa"/>
            </w:tcMar>
          </w:tcPr>
          <w:p w14:paraId="6378ACD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第2の1(5)④</w:t>
            </w:r>
          </w:p>
        </w:tc>
        <w:tc>
          <w:tcPr>
            <w:tcW w:w="1829" w:type="dxa"/>
            <w:tcBorders>
              <w:bottom w:val="single" w:sz="4" w:space="0" w:color="auto"/>
            </w:tcBorders>
            <w:shd w:val="clear" w:color="auto" w:fill="auto"/>
          </w:tcPr>
          <w:p w14:paraId="278A87F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89012B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1A2A982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1F6CBBF9" w14:textId="77777777" w:rsidTr="00F66078">
        <w:tc>
          <w:tcPr>
            <w:tcW w:w="2967" w:type="dxa"/>
            <w:tcBorders>
              <w:bottom w:val="nil"/>
            </w:tcBorders>
            <w:shd w:val="clear" w:color="auto" w:fill="auto"/>
          </w:tcPr>
          <w:p w14:paraId="72226D4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７　夜勤体制による減算</w:t>
            </w:r>
          </w:p>
        </w:tc>
        <w:tc>
          <w:tcPr>
            <w:tcW w:w="7870" w:type="dxa"/>
            <w:tcBorders>
              <w:top w:val="single" w:sz="4" w:space="0" w:color="auto"/>
              <w:bottom w:val="single" w:sz="4" w:space="0" w:color="auto"/>
            </w:tcBorders>
            <w:shd w:val="clear" w:color="auto" w:fill="auto"/>
          </w:tcPr>
          <w:p w14:paraId="2DC66534"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ある月(暦月)において夜勤を行う職員が基準(平12厚告29)を満たさない次のいずれかの事態が発生した場合に、その翌月において利用者等全員について、所定単位数の100分の97を算定していますか。</w:t>
            </w:r>
          </w:p>
          <w:p w14:paraId="2F2548D8"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夜間時間帯(午後10時から翌日の午前５時までの時間を含めた連続する16時間をいい、原則として施設ごとに設定する時間とする。)において夜勤職員数が基準に定める員数を満たさない事態が２日以上連続して発生した場合</w:t>
            </w:r>
          </w:p>
          <w:p w14:paraId="44684ED9"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夜間時間帯において夜勤職員数が基準に定める員数を満たさない事態が４日以上発生した場合</w:t>
            </w:r>
          </w:p>
        </w:tc>
        <w:tc>
          <w:tcPr>
            <w:tcW w:w="2673" w:type="dxa"/>
            <w:tcBorders>
              <w:bottom w:val="single" w:sz="4" w:space="0" w:color="auto"/>
            </w:tcBorders>
            <w:shd w:val="clear" w:color="auto" w:fill="auto"/>
            <w:tcMar>
              <w:left w:w="113" w:type="dxa"/>
            </w:tcMar>
          </w:tcPr>
          <w:p w14:paraId="70A5C68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報酬告示別表２</w:t>
            </w:r>
            <w:r w:rsidRPr="008873BB">
              <w:rPr>
                <w:rFonts w:ascii="ＭＳ Ｐゴシック" w:eastAsia="ＭＳ Ｐゴシック" w:hAnsi="ＭＳ Ｐゴシック" w:hint="eastAsia"/>
                <w:kern w:val="0"/>
                <w:sz w:val="20"/>
                <w:szCs w:val="20"/>
              </w:rPr>
              <w:t>の注1</w:t>
            </w:r>
          </w:p>
          <w:p w14:paraId="22BD1D61"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第2の1(6)②</w:t>
            </w:r>
          </w:p>
        </w:tc>
        <w:tc>
          <w:tcPr>
            <w:tcW w:w="1829" w:type="dxa"/>
            <w:tcBorders>
              <w:bottom w:val="single" w:sz="4" w:space="0" w:color="auto"/>
            </w:tcBorders>
            <w:shd w:val="clear" w:color="auto" w:fill="auto"/>
          </w:tcPr>
          <w:p w14:paraId="4C1CD5E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946B33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78563CF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2D1B1118" w14:textId="77777777" w:rsidTr="00F66078">
        <w:tc>
          <w:tcPr>
            <w:tcW w:w="2967" w:type="dxa"/>
            <w:tcBorders>
              <w:top w:val="nil"/>
            </w:tcBorders>
            <w:shd w:val="clear" w:color="auto" w:fill="auto"/>
          </w:tcPr>
          <w:p w14:paraId="297411CE"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4DBD736"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夜勤を行う職員の員数の算定における利用者等の数は、前年度の平均を用いていますか。ただし、新規開設又は再開の場合は推定数とします。</w:t>
            </w:r>
          </w:p>
          <w:p w14:paraId="73AD8F7D" w14:textId="77777777" w:rsidR="00476059" w:rsidRDefault="00476059" w:rsidP="00476059">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また、平均利用者数等の算定に当たっては、小数点第以下を切り上げていますか。</w:t>
            </w:r>
          </w:p>
          <w:p w14:paraId="5AB058F1" w14:textId="77777777" w:rsidR="00E92739" w:rsidRDefault="00E92739" w:rsidP="00E92739">
            <w:pPr>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夜勤職員基準に定められる夜勤を行う職員の員数は、夜勤時間帯を通じて配置されるべき職員の員数であり、複数の職員が交代で勤務することにより当該基準を満たして構わないものとします。</w:t>
            </w:r>
          </w:p>
          <w:p w14:paraId="3A510C63" w14:textId="77777777" w:rsidR="00E92739" w:rsidRDefault="00E92739" w:rsidP="00E92739">
            <w:pPr>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また、夜勤職員基準に定められる員数に小数が生じる場合においては、整数部分の員数の職員の配置に加えて、夜勤時間帯に勤務する別の職員の勤務時間数の合計を16 で除して得た数が、小数部分の数以上となるように職員を配置するこ</w:t>
            </w:r>
            <w:r>
              <w:rPr>
                <w:rFonts w:ascii="ＭＳ 明朝" w:hAnsi="ＭＳ 明朝" w:hint="eastAsia"/>
                <w:color w:val="000000"/>
                <w:sz w:val="20"/>
                <w:szCs w:val="20"/>
              </w:rPr>
              <w:lastRenderedPageBreak/>
              <w:t>ととします。</w:t>
            </w:r>
          </w:p>
          <w:p w14:paraId="60DC287A" w14:textId="52550EF3" w:rsidR="00E92739" w:rsidRDefault="00E92739" w:rsidP="00E92739">
            <w:pPr>
              <w:overflowPunct w:val="0"/>
              <w:autoSpaceDE w:val="0"/>
              <w:autoSpaceDN w:val="0"/>
              <w:spacing w:line="320" w:lineRule="exact"/>
              <w:ind w:leftChars="200" w:left="420" w:firstLineChars="100" w:firstLine="200"/>
              <w:rPr>
                <w:rFonts w:ascii="ＭＳ 明朝" w:hAnsi="ＭＳ 明朝"/>
                <w:color w:val="000000"/>
                <w:sz w:val="20"/>
                <w:szCs w:val="20"/>
                <w:lang w:val="x-none"/>
              </w:rPr>
            </w:pPr>
            <w:r>
              <w:rPr>
                <w:rFonts w:ascii="ＭＳ 明朝" w:hAnsi="ＭＳ 明朝" w:hint="eastAsia"/>
                <w:color w:val="000000"/>
                <w:sz w:val="20"/>
                <w:szCs w:val="20"/>
              </w:rPr>
              <w:t>なお、この場合において、整数部分の員数の職員に加えて別の職員を配置する時間帯は、夜勤時間帯に属していればいずれの時間でも構わず、連続する時間帯である必要はありません。当該夜勤時間帯において最も配置が必要である時間に充てるよう努めてください。</w:t>
            </w:r>
          </w:p>
        </w:tc>
        <w:tc>
          <w:tcPr>
            <w:tcW w:w="2673" w:type="dxa"/>
            <w:tcBorders>
              <w:top w:val="single" w:sz="4" w:space="0" w:color="auto"/>
              <w:bottom w:val="single" w:sz="4" w:space="0" w:color="auto"/>
            </w:tcBorders>
            <w:shd w:val="clear" w:color="auto" w:fill="auto"/>
            <w:tcMar>
              <w:left w:w="113" w:type="dxa"/>
            </w:tcMar>
          </w:tcPr>
          <w:p w14:paraId="5DCEE58E"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留意事項通知第2の1(6)③</w:t>
            </w:r>
          </w:p>
          <w:p w14:paraId="46565355" w14:textId="77777777" w:rsidR="00E92739" w:rsidRDefault="00E9273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E6915D3" w14:textId="77777777" w:rsidR="00E92739" w:rsidRDefault="00E9273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909C5CE" w14:textId="769E90FD" w:rsidR="00E92739" w:rsidRDefault="00E9273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留意事項通知第2の1(6)④</w:t>
            </w:r>
          </w:p>
        </w:tc>
        <w:tc>
          <w:tcPr>
            <w:tcW w:w="1829" w:type="dxa"/>
            <w:tcBorders>
              <w:top w:val="single" w:sz="4" w:space="0" w:color="auto"/>
              <w:bottom w:val="single" w:sz="4" w:space="0" w:color="auto"/>
            </w:tcBorders>
            <w:shd w:val="clear" w:color="auto" w:fill="auto"/>
          </w:tcPr>
          <w:p w14:paraId="06F668D9"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6210DCC"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7060D40F" w14:textId="77777777" w:rsidTr="00F66078">
        <w:tc>
          <w:tcPr>
            <w:tcW w:w="2967" w:type="dxa"/>
            <w:vMerge w:val="restart"/>
            <w:shd w:val="clear" w:color="auto" w:fill="auto"/>
          </w:tcPr>
          <w:p w14:paraId="026B923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８　新設、増床又は減床の場合の利用者数等</w:t>
            </w:r>
          </w:p>
        </w:tc>
        <w:tc>
          <w:tcPr>
            <w:tcW w:w="7870" w:type="dxa"/>
            <w:tcBorders>
              <w:top w:val="single" w:sz="4" w:space="0" w:color="auto"/>
              <w:bottom w:val="nil"/>
            </w:tcBorders>
            <w:shd w:val="clear" w:color="auto" w:fill="auto"/>
          </w:tcPr>
          <w:p w14:paraId="73D559A3"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新設、増床又は減床の場合の利用者数等については次のとおりとしていますか。</w:t>
            </w:r>
          </w:p>
        </w:tc>
        <w:tc>
          <w:tcPr>
            <w:tcW w:w="2673" w:type="dxa"/>
            <w:tcBorders>
              <w:bottom w:val="nil"/>
            </w:tcBorders>
            <w:shd w:val="clear" w:color="auto" w:fill="auto"/>
            <w:tcMar>
              <w:left w:w="113" w:type="dxa"/>
            </w:tcMar>
          </w:tcPr>
          <w:p w14:paraId="5ADCC69D"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第2の1(7)</w:t>
            </w:r>
          </w:p>
        </w:tc>
        <w:tc>
          <w:tcPr>
            <w:tcW w:w="1829" w:type="dxa"/>
            <w:tcBorders>
              <w:bottom w:val="nil"/>
            </w:tcBorders>
            <w:shd w:val="clear" w:color="auto" w:fill="auto"/>
          </w:tcPr>
          <w:p w14:paraId="62BC644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262B6178" w14:textId="77777777" w:rsidTr="00F66078">
        <w:tc>
          <w:tcPr>
            <w:tcW w:w="2967" w:type="dxa"/>
            <w:vMerge/>
            <w:tcBorders>
              <w:bottom w:val="nil"/>
            </w:tcBorders>
            <w:shd w:val="clear" w:color="auto" w:fill="auto"/>
          </w:tcPr>
          <w:p w14:paraId="4DB4277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135B600B"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人員基準欠如及び夜勤を行う職員の員数の算定</w:t>
            </w:r>
          </w:p>
          <w:p w14:paraId="33804EFA" w14:textId="77777777" w:rsidR="00476059"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新たに事業を開始し、又は増床した事業者又は施設においては、新設又は増床分の定員に関しては、便宜上、定員数の90％を利用者数等としていますか。</w:t>
            </w:r>
          </w:p>
          <w:p w14:paraId="5C62A383" w14:textId="77777777" w:rsidR="00476059" w:rsidRPr="00672170" w:rsidRDefault="00476059" w:rsidP="00476059">
            <w:pPr>
              <w:overflowPunct w:val="0"/>
              <w:autoSpaceDE w:val="0"/>
              <w:autoSpaceDN w:val="0"/>
              <w:spacing w:line="320" w:lineRule="exact"/>
              <w:rPr>
                <w:rFonts w:ascii="ＭＳ 明朝" w:hAnsi="ＭＳ 明朝"/>
                <w:sz w:val="20"/>
                <w:szCs w:val="20"/>
              </w:rPr>
            </w:pPr>
          </w:p>
        </w:tc>
        <w:tc>
          <w:tcPr>
            <w:tcW w:w="2673" w:type="dxa"/>
            <w:tcBorders>
              <w:top w:val="nil"/>
            </w:tcBorders>
            <w:shd w:val="clear" w:color="auto" w:fill="auto"/>
            <w:tcMar>
              <w:left w:w="113" w:type="dxa"/>
            </w:tcMar>
          </w:tcPr>
          <w:p w14:paraId="4F27B87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第2の1(7)</w:t>
            </w:r>
          </w:p>
        </w:tc>
        <w:tc>
          <w:tcPr>
            <w:tcW w:w="1829" w:type="dxa"/>
            <w:tcBorders>
              <w:top w:val="nil"/>
            </w:tcBorders>
            <w:shd w:val="clear" w:color="auto" w:fill="auto"/>
          </w:tcPr>
          <w:p w14:paraId="41DDCD2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5145C6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929082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029DB9CE" w14:textId="77777777" w:rsidTr="00F66078">
        <w:trPr>
          <w:trHeight w:val="316"/>
        </w:trPr>
        <w:tc>
          <w:tcPr>
            <w:tcW w:w="2967" w:type="dxa"/>
            <w:tcBorders>
              <w:top w:val="nil"/>
              <w:bottom w:val="nil"/>
            </w:tcBorders>
            <w:shd w:val="clear" w:color="auto" w:fill="auto"/>
          </w:tcPr>
          <w:p w14:paraId="6946F82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2AA0B63"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人員基準欠如の場合</w:t>
            </w:r>
          </w:p>
        </w:tc>
        <w:tc>
          <w:tcPr>
            <w:tcW w:w="2673" w:type="dxa"/>
            <w:tcBorders>
              <w:bottom w:val="nil"/>
            </w:tcBorders>
            <w:shd w:val="clear" w:color="auto" w:fill="auto"/>
            <w:tcMar>
              <w:left w:w="113" w:type="dxa"/>
            </w:tcMar>
          </w:tcPr>
          <w:p w14:paraId="3083C96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第2の1(7)</w:t>
            </w:r>
          </w:p>
        </w:tc>
        <w:tc>
          <w:tcPr>
            <w:tcW w:w="1829" w:type="dxa"/>
            <w:tcBorders>
              <w:bottom w:val="nil"/>
            </w:tcBorders>
            <w:shd w:val="clear" w:color="auto" w:fill="auto"/>
          </w:tcPr>
          <w:p w14:paraId="4AD2589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2E7163C7" w14:textId="77777777" w:rsidTr="00F66078">
        <w:tc>
          <w:tcPr>
            <w:tcW w:w="2967" w:type="dxa"/>
            <w:tcBorders>
              <w:top w:val="nil"/>
              <w:bottom w:val="nil"/>
            </w:tcBorders>
            <w:shd w:val="clear" w:color="auto" w:fill="auto"/>
          </w:tcPr>
          <w:p w14:paraId="77EDCD9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78F58EDF"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新設又は増床の場合で、前年度において１年未満の実績しかない場合(前年度の実績が全くない場合を含む。)の利用者数等については、新設又は増床の時点から６月未満の間は、ベッド数の90％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していますか。</w:t>
            </w:r>
          </w:p>
        </w:tc>
        <w:tc>
          <w:tcPr>
            <w:tcW w:w="2673" w:type="dxa"/>
            <w:tcBorders>
              <w:top w:val="nil"/>
            </w:tcBorders>
            <w:shd w:val="clear" w:color="auto" w:fill="auto"/>
            <w:tcMar>
              <w:left w:w="113" w:type="dxa"/>
            </w:tcMar>
          </w:tcPr>
          <w:p w14:paraId="7F76F094"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10F8497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026284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72E3F66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1007CD32" w14:textId="77777777" w:rsidTr="00F66078">
        <w:tc>
          <w:tcPr>
            <w:tcW w:w="2967" w:type="dxa"/>
            <w:tcBorders>
              <w:top w:val="nil"/>
              <w:bottom w:val="single" w:sz="4" w:space="0" w:color="auto"/>
            </w:tcBorders>
            <w:shd w:val="clear" w:color="auto" w:fill="auto"/>
          </w:tcPr>
          <w:p w14:paraId="4F0D9B5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580D2E79"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減床の場合は、減床後の実績が３月以上あるときは、減床後の延利用者数を延日数で除して得た数としていますか。</w:t>
            </w:r>
          </w:p>
        </w:tc>
        <w:tc>
          <w:tcPr>
            <w:tcW w:w="2673" w:type="dxa"/>
            <w:tcBorders>
              <w:top w:val="nil"/>
            </w:tcBorders>
            <w:shd w:val="clear" w:color="auto" w:fill="auto"/>
            <w:tcMar>
              <w:left w:w="113" w:type="dxa"/>
            </w:tcMar>
          </w:tcPr>
          <w:p w14:paraId="0CBCB7F2"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3EE9662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B01AD1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50EF8680" w14:textId="7A59216D"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7BBEB534" w14:textId="77777777" w:rsidTr="00F66078">
        <w:tc>
          <w:tcPr>
            <w:tcW w:w="2967" w:type="dxa"/>
            <w:tcBorders>
              <w:top w:val="single" w:sz="4" w:space="0" w:color="auto"/>
              <w:bottom w:val="single" w:sz="4" w:space="0" w:color="auto"/>
            </w:tcBorders>
            <w:shd w:val="clear" w:color="auto" w:fill="auto"/>
          </w:tcPr>
          <w:p w14:paraId="1657B1D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《介護保健施設サービス》</w:t>
            </w:r>
          </w:p>
          <w:p w14:paraId="3D4E1AD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１　介護保健施設サービス費</w:t>
            </w:r>
          </w:p>
        </w:tc>
        <w:tc>
          <w:tcPr>
            <w:tcW w:w="7870" w:type="dxa"/>
            <w:tcBorders>
              <w:top w:val="nil"/>
            </w:tcBorders>
            <w:shd w:val="clear" w:color="auto" w:fill="auto"/>
          </w:tcPr>
          <w:p w14:paraId="265F5E04"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施設基準</w:t>
            </w:r>
            <w:r w:rsidRPr="002E1780">
              <w:rPr>
                <w:rFonts w:ascii="ＭＳ 明朝" w:hAnsi="ＭＳ 明朝" w:hint="eastAsia"/>
                <w:sz w:val="20"/>
                <w:szCs w:val="20"/>
              </w:rPr>
              <w:t>(平27厚労告96・55)及び</w:t>
            </w:r>
            <w:r w:rsidRPr="008873BB">
              <w:rPr>
                <w:rFonts w:ascii="ＭＳ 明朝" w:hAnsi="ＭＳ 明朝" w:hint="eastAsia"/>
                <w:sz w:val="20"/>
                <w:szCs w:val="20"/>
              </w:rPr>
              <w:t>夜勤に関する基準</w:t>
            </w:r>
            <w:r w:rsidRPr="00DC14B2">
              <w:rPr>
                <w:rFonts w:ascii="ＭＳ 明朝" w:hAnsi="ＭＳ 明朝" w:hint="eastAsia"/>
                <w:sz w:val="20"/>
                <w:szCs w:val="20"/>
              </w:rPr>
              <w:t>(平12厚告29</w:t>
            </w:r>
            <w:r w:rsidRPr="002E1780">
              <w:rPr>
                <w:rFonts w:ascii="ＭＳ 明朝" w:hAnsi="ＭＳ 明朝" w:hint="eastAsia"/>
                <w:sz w:val="20"/>
                <w:szCs w:val="20"/>
              </w:rPr>
              <w:t>・６イロ)を満</w:t>
            </w:r>
            <w:r w:rsidRPr="008873BB">
              <w:rPr>
                <w:rFonts w:ascii="ＭＳ 明朝" w:hAnsi="ＭＳ 明朝" w:hint="eastAsia"/>
                <w:sz w:val="20"/>
                <w:szCs w:val="20"/>
              </w:rPr>
              <w:t>たすものとして、県知事(長寿社会課)に届け出た介護老人保健施設においては、当該施設</w:t>
            </w:r>
            <w:r>
              <w:rPr>
                <w:rFonts w:ascii="ＭＳ 明朝" w:hAnsi="ＭＳ 明朝" w:hint="eastAsia"/>
                <w:sz w:val="20"/>
                <w:szCs w:val="20"/>
              </w:rPr>
              <w:t>基準</w:t>
            </w:r>
            <w:r w:rsidRPr="002E1780">
              <w:rPr>
                <w:rFonts w:ascii="ＭＳ 明朝" w:hAnsi="ＭＳ 明朝" w:hint="eastAsia"/>
                <w:sz w:val="20"/>
                <w:szCs w:val="20"/>
              </w:rPr>
              <w:t>に掲げる区分及び施設基準(平27厚労告96・56)の区分に従い、入所者の要介護状態区分に応じた所定単位数を算定していますか。</w:t>
            </w:r>
          </w:p>
        </w:tc>
        <w:tc>
          <w:tcPr>
            <w:tcW w:w="2673" w:type="dxa"/>
            <w:tcBorders>
              <w:top w:val="nil"/>
            </w:tcBorders>
            <w:shd w:val="clear" w:color="auto" w:fill="auto"/>
            <w:tcMar>
              <w:left w:w="113" w:type="dxa"/>
            </w:tcMar>
          </w:tcPr>
          <w:p w14:paraId="78AAA17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報酬告示別表２</w:t>
            </w:r>
            <w:r w:rsidRPr="008873BB">
              <w:rPr>
                <w:rFonts w:ascii="ＭＳ Ｐゴシック" w:eastAsia="ＭＳ Ｐゴシック" w:hAnsi="ＭＳ Ｐゴシック" w:hint="eastAsia"/>
                <w:kern w:val="0"/>
                <w:sz w:val="20"/>
                <w:szCs w:val="20"/>
              </w:rPr>
              <w:t>の注</w:t>
            </w:r>
            <w:r>
              <w:rPr>
                <w:rFonts w:ascii="ＭＳ Ｐゴシック" w:eastAsia="ＭＳ Ｐゴシック" w:hAnsi="ＭＳ Ｐゴシック" w:hint="eastAsia"/>
                <w:kern w:val="0"/>
                <w:sz w:val="20"/>
                <w:szCs w:val="20"/>
              </w:rPr>
              <w:t>１</w:t>
            </w:r>
          </w:p>
        </w:tc>
        <w:tc>
          <w:tcPr>
            <w:tcW w:w="1829" w:type="dxa"/>
            <w:tcBorders>
              <w:top w:val="nil"/>
            </w:tcBorders>
            <w:shd w:val="clear" w:color="auto" w:fill="auto"/>
          </w:tcPr>
          <w:p w14:paraId="7E36348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08B516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20E7421" w14:textId="77777777" w:rsidTr="00F66078">
        <w:tc>
          <w:tcPr>
            <w:tcW w:w="2967" w:type="dxa"/>
            <w:tcBorders>
              <w:top w:val="single" w:sz="4" w:space="0" w:color="auto"/>
              <w:bottom w:val="nil"/>
            </w:tcBorders>
            <w:shd w:val="clear" w:color="auto" w:fill="auto"/>
          </w:tcPr>
          <w:p w14:paraId="5E3A957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lastRenderedPageBreak/>
              <w:t>２　ユニットケア体制未整備による減算</w:t>
            </w:r>
          </w:p>
          <w:p w14:paraId="0884A1C4" w14:textId="77777777" w:rsidR="00476059" w:rsidRPr="008873BB" w:rsidRDefault="00476059" w:rsidP="00476059">
            <w:pPr>
              <w:suppressAutoHyphens/>
              <w:overflowPunct w:val="0"/>
              <w:autoSpaceDE w:val="0"/>
              <w:autoSpaceDN w:val="0"/>
              <w:spacing w:line="320" w:lineRule="exact"/>
              <w:ind w:leftChars="105" w:left="220"/>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(ユニット型のみ)</w:t>
            </w:r>
          </w:p>
        </w:tc>
        <w:tc>
          <w:tcPr>
            <w:tcW w:w="7870" w:type="dxa"/>
            <w:tcBorders>
              <w:top w:val="single" w:sz="4" w:space="0" w:color="auto"/>
              <w:bottom w:val="nil"/>
            </w:tcBorders>
            <w:shd w:val="clear" w:color="auto" w:fill="auto"/>
          </w:tcPr>
          <w:p w14:paraId="633EA422"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ある月(暦月)においてユニットにおける職員の員数が、ユニットにおける職員の基準</w:t>
            </w:r>
            <w:r w:rsidRPr="002E1780">
              <w:rPr>
                <w:rFonts w:ascii="ＭＳ 明朝" w:hAnsi="ＭＳ 明朝" w:hint="eastAsia"/>
                <w:sz w:val="20"/>
                <w:szCs w:val="20"/>
              </w:rPr>
              <w:t>(平27厚労告96・57)</w:t>
            </w:r>
            <w:r w:rsidRPr="008873BB">
              <w:rPr>
                <w:rFonts w:ascii="ＭＳ 明朝" w:hAnsi="ＭＳ 明朝" w:hint="eastAsia"/>
                <w:sz w:val="20"/>
                <w:szCs w:val="20"/>
              </w:rPr>
              <w:t>を満たさない次のいずれかの事態が発生した場合に、その翌々月から基準を満たさない状況が解消されるに至った月まで、入所者全員について、所定単位数の100分の97を算定していますか。</w:t>
            </w:r>
          </w:p>
          <w:p w14:paraId="752B9493" w14:textId="77777777" w:rsidR="00476059" w:rsidRPr="008873BB" w:rsidRDefault="00476059" w:rsidP="00476059">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ただし、翌月の末日において基準を満たすに至っている場合を除きます。</w:t>
            </w:r>
          </w:p>
          <w:p w14:paraId="23EFBEA5" w14:textId="77777777" w:rsidR="00476059" w:rsidRPr="008873BB" w:rsidRDefault="00476059" w:rsidP="00476059">
            <w:pPr>
              <w:overflowPunct w:val="0"/>
              <w:autoSpaceDE w:val="0"/>
              <w:autoSpaceDN w:val="0"/>
              <w:spacing w:line="320" w:lineRule="exact"/>
              <w:ind w:leftChars="100" w:left="410" w:hangingChars="100" w:hanging="200"/>
              <w:rPr>
                <w:rFonts w:ascii="ＭＳ 明朝" w:hAnsi="ＭＳ 明朝"/>
                <w:sz w:val="20"/>
                <w:szCs w:val="20"/>
              </w:rPr>
            </w:pPr>
            <w:r w:rsidRPr="008873BB">
              <w:rPr>
                <w:rFonts w:ascii="ＭＳ 明朝" w:hAnsi="ＭＳ 明朝" w:hint="eastAsia"/>
                <w:sz w:val="20"/>
                <w:szCs w:val="20"/>
              </w:rPr>
              <w:t>ア　日中について、ユニットごとに常時１人以上の介護職員又は看護職員を配置していない場合</w:t>
            </w:r>
          </w:p>
          <w:p w14:paraId="3F718181" w14:textId="77777777" w:rsidR="00476059" w:rsidRPr="008873BB" w:rsidRDefault="00476059" w:rsidP="00476059">
            <w:pPr>
              <w:overflowPunct w:val="0"/>
              <w:autoSpaceDE w:val="0"/>
              <w:autoSpaceDN w:val="0"/>
              <w:spacing w:line="320" w:lineRule="exact"/>
              <w:ind w:leftChars="100" w:left="210"/>
              <w:rPr>
                <w:rFonts w:ascii="ＭＳ 明朝" w:hAnsi="ＭＳ 明朝"/>
                <w:sz w:val="20"/>
                <w:szCs w:val="20"/>
              </w:rPr>
            </w:pPr>
            <w:r w:rsidRPr="008873BB">
              <w:rPr>
                <w:rFonts w:ascii="ＭＳ 明朝" w:hAnsi="ＭＳ 明朝" w:hint="eastAsia"/>
                <w:sz w:val="20"/>
                <w:szCs w:val="20"/>
              </w:rPr>
              <w:t>イ　ユニットごとに、常勤のユニットリーダーを配置していない場合</w:t>
            </w:r>
          </w:p>
        </w:tc>
        <w:tc>
          <w:tcPr>
            <w:tcW w:w="2673" w:type="dxa"/>
            <w:tcBorders>
              <w:top w:val="single" w:sz="4" w:space="0" w:color="auto"/>
              <w:bottom w:val="nil"/>
            </w:tcBorders>
            <w:shd w:val="clear" w:color="auto" w:fill="auto"/>
            <w:tcMar>
              <w:left w:w="113" w:type="dxa"/>
            </w:tcMar>
          </w:tcPr>
          <w:p w14:paraId="0082093C"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報酬告示別表２</w:t>
            </w:r>
            <w:r w:rsidRPr="008873BB">
              <w:rPr>
                <w:rFonts w:ascii="ＭＳ Ｐゴシック" w:eastAsia="ＭＳ Ｐゴシック" w:hAnsi="ＭＳ Ｐゴシック" w:hint="eastAsia"/>
                <w:kern w:val="0"/>
                <w:sz w:val="20"/>
                <w:szCs w:val="20"/>
              </w:rPr>
              <w:t>の注</w:t>
            </w:r>
            <w:r>
              <w:rPr>
                <w:rFonts w:ascii="ＭＳ Ｐゴシック" w:eastAsia="ＭＳ Ｐゴシック" w:hAnsi="ＭＳ Ｐゴシック" w:hint="eastAsia"/>
                <w:kern w:val="0"/>
                <w:sz w:val="20"/>
                <w:szCs w:val="20"/>
              </w:rPr>
              <w:t>２</w:t>
            </w:r>
          </w:p>
          <w:p w14:paraId="17A8EE55" w14:textId="3E8DC8DD"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第2の6(</w:t>
            </w:r>
            <w:r w:rsidRPr="00352B92">
              <w:rPr>
                <w:rFonts w:ascii="ＭＳ Ｐゴシック" w:eastAsia="ＭＳ Ｐゴシック" w:hAnsi="ＭＳ Ｐゴシック" w:hint="eastAsia"/>
                <w:kern w:val="0"/>
                <w:sz w:val="20"/>
                <w:szCs w:val="20"/>
              </w:rPr>
              <w:t>6</w:t>
            </w:r>
            <w:r w:rsidRPr="008873BB">
              <w:rPr>
                <w:rFonts w:ascii="ＭＳ Ｐゴシック" w:eastAsia="ＭＳ Ｐゴシック" w:hAnsi="ＭＳ Ｐゴシック" w:hint="eastAsia"/>
                <w:kern w:val="0"/>
                <w:sz w:val="20"/>
                <w:szCs w:val="20"/>
              </w:rPr>
              <w:t>)</w:t>
            </w:r>
          </w:p>
          <w:p w14:paraId="46CBFAD0"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(準用第2の5(4))</w:t>
            </w:r>
          </w:p>
          <w:p w14:paraId="1A61CAE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4B2C1A9"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8BC48E2"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7A44F3CB"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single" w:sz="4" w:space="0" w:color="auto"/>
              <w:bottom w:val="nil"/>
            </w:tcBorders>
            <w:shd w:val="clear" w:color="auto" w:fill="auto"/>
          </w:tcPr>
          <w:p w14:paraId="4249AFF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EFEB3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521EC8E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156953B8" w14:textId="77777777" w:rsidTr="00F66078">
        <w:tc>
          <w:tcPr>
            <w:tcW w:w="2967" w:type="dxa"/>
            <w:tcBorders>
              <w:top w:val="single" w:sz="4" w:space="0" w:color="auto"/>
            </w:tcBorders>
            <w:shd w:val="clear" w:color="auto" w:fill="auto"/>
          </w:tcPr>
          <w:p w14:paraId="7F89D58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cs="ＭＳ 明朝" w:hint="eastAsia"/>
                <w:b/>
                <w:kern w:val="0"/>
                <w:sz w:val="22"/>
                <w:szCs w:val="22"/>
              </w:rPr>
              <w:t>３　身体拘束廃止未実施減算</w:t>
            </w:r>
          </w:p>
        </w:tc>
        <w:tc>
          <w:tcPr>
            <w:tcW w:w="7870" w:type="dxa"/>
            <w:tcBorders>
              <w:top w:val="single" w:sz="4" w:space="0" w:color="auto"/>
            </w:tcBorders>
            <w:shd w:val="clear" w:color="auto" w:fill="auto"/>
          </w:tcPr>
          <w:p w14:paraId="65D17715" w14:textId="51634837" w:rsidR="00476059" w:rsidRPr="00352B92" w:rsidRDefault="00476059" w:rsidP="00476059">
            <w:pPr>
              <w:overflowPunct w:val="0"/>
              <w:autoSpaceDE w:val="0"/>
              <w:autoSpaceDN w:val="0"/>
              <w:spacing w:line="320" w:lineRule="exact"/>
              <w:ind w:firstLineChars="100" w:firstLine="200"/>
              <w:rPr>
                <w:rFonts w:ascii="ＭＳ 明朝" w:hAnsi="ＭＳ 明朝"/>
                <w:sz w:val="20"/>
                <w:szCs w:val="20"/>
              </w:rPr>
            </w:pPr>
            <w:r w:rsidRPr="00352B92">
              <w:rPr>
                <w:rFonts w:ascii="ＭＳ 明朝" w:hAnsi="ＭＳ 明朝" w:hint="eastAsia"/>
                <w:sz w:val="20"/>
                <w:szCs w:val="20"/>
              </w:rPr>
              <w:t>身体拘束等を行う場合の</w:t>
            </w:r>
            <w:r w:rsidRPr="00352B92">
              <w:rPr>
                <w:rFonts w:ascii="ＭＳ 明朝" w:hAnsi="ＭＳ 明朝" w:hint="eastAsia"/>
                <w:sz w:val="20"/>
                <w:szCs w:val="20"/>
                <w:u w:val="single"/>
              </w:rPr>
              <w:t>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w:t>
            </w:r>
            <w:r w:rsidRPr="00352B92">
              <w:rPr>
                <w:rFonts w:ascii="ＭＳ 明朝" w:hAnsi="ＭＳ 明朝" w:hint="eastAsia"/>
                <w:sz w:val="20"/>
                <w:szCs w:val="20"/>
              </w:rPr>
              <w:t>事実が生じた場合は、速やかに改善計画を県知事に提出した後、事実が生じた月から３月後に改善計画に基づく改善状況を県知事に報告し、事実が生じた月の翌月から改善が認められた月までの間について、入所者全員について所定単位数の100分の10に相当する単位数を減算していますか。</w:t>
            </w:r>
          </w:p>
        </w:tc>
        <w:tc>
          <w:tcPr>
            <w:tcW w:w="2673" w:type="dxa"/>
            <w:shd w:val="clear" w:color="auto" w:fill="auto"/>
            <w:tcMar>
              <w:left w:w="113" w:type="dxa"/>
            </w:tcMar>
          </w:tcPr>
          <w:p w14:paraId="2FD245B5" w14:textId="77777777" w:rsidR="00476059" w:rsidRPr="00352B9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報酬告示別表２の注３</w:t>
            </w:r>
          </w:p>
          <w:p w14:paraId="30C90BDE" w14:textId="77777777" w:rsidR="00476059" w:rsidRPr="00352B9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条例第15条第5項</w:t>
            </w:r>
          </w:p>
          <w:p w14:paraId="2BD918B2" w14:textId="68D6522D" w:rsidR="00476059" w:rsidRPr="00352B9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留意事項通知第2の6(7)</w:t>
            </w:r>
          </w:p>
          <w:p w14:paraId="42951E5C" w14:textId="77777777" w:rsidR="00476059" w:rsidRPr="00352B92"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(準用第2の5(5))</w:t>
            </w:r>
          </w:p>
        </w:tc>
        <w:tc>
          <w:tcPr>
            <w:tcW w:w="1829" w:type="dxa"/>
            <w:shd w:val="clear" w:color="auto" w:fill="auto"/>
          </w:tcPr>
          <w:p w14:paraId="6DBA840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7676A1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55CD52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6E71F8" w:rsidRPr="008873BB" w14:paraId="2C05CAE7" w14:textId="77777777" w:rsidTr="00E33266">
        <w:tc>
          <w:tcPr>
            <w:tcW w:w="2967" w:type="dxa"/>
            <w:vMerge w:val="restart"/>
            <w:shd w:val="clear" w:color="auto" w:fill="auto"/>
          </w:tcPr>
          <w:p w14:paraId="414D9CE3" w14:textId="681E4DC7" w:rsidR="006E71F8" w:rsidRDefault="006E71F8" w:rsidP="00E9273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hint="eastAsia"/>
                <w:b/>
                <w:color w:val="000000"/>
                <w:sz w:val="22"/>
                <w:szCs w:val="22"/>
              </w:rPr>
              <w:t>４　安全管理体制未実施減算</w:t>
            </w:r>
          </w:p>
        </w:tc>
        <w:tc>
          <w:tcPr>
            <w:tcW w:w="7870" w:type="dxa"/>
            <w:tcBorders>
              <w:top w:val="single" w:sz="4" w:space="0" w:color="auto"/>
            </w:tcBorders>
            <w:shd w:val="clear" w:color="auto" w:fill="auto"/>
          </w:tcPr>
          <w:p w14:paraId="59889491" w14:textId="16BE0CC4" w:rsidR="006E71F8" w:rsidRPr="006E71F8" w:rsidRDefault="006E71F8" w:rsidP="006E71F8">
            <w:pPr>
              <w:overflowPunct w:val="0"/>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事故の発生又はその再発の防止について①～④を満たさない事実が生じた場合に、その翌月から基準に満たない状況が解消されるに至った月まで、入所者全員について、１日につき所定単位を減算していますか。</w:t>
            </w:r>
          </w:p>
        </w:tc>
        <w:tc>
          <w:tcPr>
            <w:tcW w:w="2673" w:type="dxa"/>
            <w:shd w:val="clear" w:color="auto" w:fill="auto"/>
            <w:tcMar>
              <w:left w:w="113" w:type="dxa"/>
            </w:tcMar>
          </w:tcPr>
          <w:p w14:paraId="30167A0A" w14:textId="77777777" w:rsidR="006E71F8" w:rsidRDefault="006E71F8" w:rsidP="00E92739">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報酬告示</w:t>
            </w:r>
          </w:p>
          <w:p w14:paraId="6954A21B" w14:textId="7EB97318" w:rsidR="006E71F8" w:rsidRDefault="006E71F8" w:rsidP="00E92739">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別表の２の注４</w:t>
            </w:r>
          </w:p>
          <w:p w14:paraId="67B8724A" w14:textId="481B9CD6" w:rsidR="006E71F8" w:rsidRDefault="006E71F8" w:rsidP="00E9273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留意事項通知第2の6(8)</w:t>
            </w:r>
          </w:p>
        </w:tc>
        <w:tc>
          <w:tcPr>
            <w:tcW w:w="1829" w:type="dxa"/>
            <w:shd w:val="clear" w:color="auto" w:fill="auto"/>
          </w:tcPr>
          <w:p w14:paraId="3A6F8D09"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2A056523" w14:textId="79FDC4A9" w:rsidR="006E71F8" w:rsidRDefault="006E71F8" w:rsidP="00E9273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□該当なし</w:t>
            </w:r>
          </w:p>
        </w:tc>
      </w:tr>
      <w:tr w:rsidR="006E71F8" w:rsidRPr="008873BB" w14:paraId="202C8D1B" w14:textId="77777777" w:rsidTr="00E33266">
        <w:tc>
          <w:tcPr>
            <w:tcW w:w="2967" w:type="dxa"/>
            <w:vMerge/>
            <w:shd w:val="clear" w:color="auto" w:fill="auto"/>
          </w:tcPr>
          <w:p w14:paraId="16E96663" w14:textId="77777777" w:rsidR="006E71F8" w:rsidRDefault="006E71F8" w:rsidP="00E92739">
            <w:pPr>
              <w:suppressAutoHyphens/>
              <w:overflowPunct w:val="0"/>
              <w:autoSpaceDE w:val="0"/>
              <w:autoSpaceDN w:val="0"/>
              <w:spacing w:line="320" w:lineRule="exact"/>
              <w:ind w:left="221" w:hangingChars="100" w:hanging="221"/>
              <w:jc w:val="left"/>
              <w:rPr>
                <w:rFonts w:ascii="ＭＳ ゴシック" w:eastAsia="ＭＳ ゴシック" w:hAnsi="ＭＳ ゴシック"/>
                <w:b/>
                <w:color w:val="000000"/>
                <w:sz w:val="22"/>
                <w:szCs w:val="22"/>
              </w:rPr>
            </w:pPr>
          </w:p>
        </w:tc>
        <w:tc>
          <w:tcPr>
            <w:tcW w:w="7870" w:type="dxa"/>
            <w:tcBorders>
              <w:top w:val="single" w:sz="4" w:space="0" w:color="auto"/>
            </w:tcBorders>
            <w:shd w:val="clear" w:color="auto" w:fill="auto"/>
          </w:tcPr>
          <w:p w14:paraId="27A57B41" w14:textId="77777777" w:rsidR="006E71F8" w:rsidRPr="006E71F8" w:rsidRDefault="006E71F8" w:rsidP="006E71F8">
            <w:pPr>
              <w:autoSpaceDE w:val="0"/>
              <w:autoSpaceDN w:val="0"/>
              <w:spacing w:line="320" w:lineRule="exact"/>
              <w:ind w:left="200" w:hangingChars="100" w:hanging="200"/>
              <w:rPr>
                <w:rFonts w:ascii="ＭＳ 明朝" w:hAnsi="ＭＳ 明朝"/>
                <w:color w:val="000000"/>
                <w:sz w:val="20"/>
                <w:szCs w:val="20"/>
              </w:rPr>
            </w:pPr>
            <w:r w:rsidRPr="006E71F8">
              <w:rPr>
                <w:rFonts w:ascii="ＭＳ 明朝" w:hAnsi="ＭＳ 明朝" w:hint="eastAsia"/>
                <w:color w:val="000000"/>
                <w:sz w:val="20"/>
                <w:szCs w:val="20"/>
              </w:rPr>
              <w:t>①　事故が発生した場合の対応、次号に規定する報告の方法等が記載された事故発生の防止のための指針を整備していますか。</w:t>
            </w:r>
          </w:p>
          <w:p w14:paraId="12762A22"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p>
          <w:p w14:paraId="5A3B12B2"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事故発生の防止のための指針には次の項目を盛り込んでいますか。</w:t>
            </w:r>
          </w:p>
          <w:p w14:paraId="27492748"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ア　施設における介護事故の防止に関する基本的考え方</w:t>
            </w:r>
          </w:p>
          <w:p w14:paraId="3C74CF38"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イ　介護事故の防止のための委員会その他施設内の組織に関する事項</w:t>
            </w:r>
          </w:p>
          <w:p w14:paraId="683E7DEB"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ウ　介護事故の防止のための職員研修に関する基本方針</w:t>
            </w:r>
          </w:p>
          <w:p w14:paraId="407193C3" w14:textId="77777777" w:rsidR="006E71F8" w:rsidRPr="006E71F8" w:rsidRDefault="006E71F8" w:rsidP="006E71F8">
            <w:pPr>
              <w:autoSpaceDE w:val="0"/>
              <w:autoSpaceDN w:val="0"/>
              <w:spacing w:line="320" w:lineRule="exact"/>
              <w:ind w:leftChars="100" w:left="610" w:hangingChars="200" w:hanging="400"/>
              <w:rPr>
                <w:rFonts w:ascii="ＭＳ 明朝" w:hAnsi="ＭＳ 明朝"/>
                <w:color w:val="000000"/>
                <w:sz w:val="20"/>
                <w:szCs w:val="20"/>
              </w:rPr>
            </w:pPr>
            <w:r w:rsidRPr="006E71F8">
              <w:rPr>
                <w:rFonts w:ascii="ＭＳ 明朝" w:hAnsi="ＭＳ 明朝" w:hint="eastAsia"/>
                <w:color w:val="000000"/>
                <w:sz w:val="20"/>
                <w:szCs w:val="20"/>
              </w:rPr>
              <w:t xml:space="preserve">　エ　施設内で発生した介護事故、介護事故には至らなかったが介護事故が発生し</w:t>
            </w:r>
            <w:r w:rsidRPr="006E71F8">
              <w:rPr>
                <w:rFonts w:ascii="ＭＳ 明朝" w:hAnsi="ＭＳ 明朝" w:hint="eastAsia"/>
                <w:color w:val="000000"/>
                <w:sz w:val="20"/>
                <w:szCs w:val="20"/>
              </w:rPr>
              <w:lastRenderedPageBreak/>
              <w:t>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603E6F30"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オ　介護事故等発生時の対応に関する基本方針</w:t>
            </w:r>
          </w:p>
          <w:p w14:paraId="563C6BFD"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カ　入居者等に対する当該指針の閲覧に関する基本方針</w:t>
            </w:r>
          </w:p>
          <w:p w14:paraId="1309A4DB" w14:textId="6707A3CC"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キ　その他介護事故等の発生の防止の推進のために必要な基本方針</w:t>
            </w:r>
          </w:p>
        </w:tc>
        <w:tc>
          <w:tcPr>
            <w:tcW w:w="2673" w:type="dxa"/>
            <w:shd w:val="clear" w:color="auto" w:fill="auto"/>
            <w:tcMar>
              <w:left w:w="113" w:type="dxa"/>
            </w:tcMar>
          </w:tcPr>
          <w:p w14:paraId="1FA6138F"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lastRenderedPageBreak/>
              <w:t>条例規則第12条第1項第1号</w:t>
            </w:r>
          </w:p>
          <w:p w14:paraId="41491649" w14:textId="74733393"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028E90C8"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2BE8D759"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解釈通知第4の35の①</w:t>
            </w:r>
          </w:p>
          <w:p w14:paraId="74062492" w14:textId="228C89EF"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tc>
        <w:tc>
          <w:tcPr>
            <w:tcW w:w="1829" w:type="dxa"/>
            <w:shd w:val="clear" w:color="auto" w:fill="auto"/>
          </w:tcPr>
          <w:p w14:paraId="777DA23E"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29C613F2"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2AB5EC07" w14:textId="77777777" w:rsidR="006E71F8" w:rsidRDefault="006E71F8" w:rsidP="00E92739">
            <w:pPr>
              <w:autoSpaceDE w:val="0"/>
              <w:autoSpaceDN w:val="0"/>
              <w:spacing w:line="320" w:lineRule="exact"/>
              <w:rPr>
                <w:rFonts w:ascii="ＭＳ ゴシック" w:eastAsia="ＭＳ Ｐゴシック" w:hAnsi="ＭＳ ゴシック"/>
                <w:color w:val="000000"/>
                <w:sz w:val="20"/>
                <w:szCs w:val="20"/>
              </w:rPr>
            </w:pPr>
          </w:p>
        </w:tc>
      </w:tr>
      <w:tr w:rsidR="006E71F8" w:rsidRPr="008873BB" w14:paraId="4237FAF5" w14:textId="77777777" w:rsidTr="00E33266">
        <w:tc>
          <w:tcPr>
            <w:tcW w:w="2967" w:type="dxa"/>
            <w:vMerge/>
            <w:shd w:val="clear" w:color="auto" w:fill="auto"/>
          </w:tcPr>
          <w:p w14:paraId="0AC89EED" w14:textId="77777777" w:rsidR="006E71F8" w:rsidRDefault="006E71F8" w:rsidP="00E92739">
            <w:pPr>
              <w:suppressAutoHyphens/>
              <w:overflowPunct w:val="0"/>
              <w:autoSpaceDE w:val="0"/>
              <w:autoSpaceDN w:val="0"/>
              <w:spacing w:line="320" w:lineRule="exact"/>
              <w:ind w:left="221" w:hangingChars="100" w:hanging="221"/>
              <w:jc w:val="left"/>
              <w:rPr>
                <w:rFonts w:ascii="ＭＳ ゴシック" w:eastAsia="ＭＳ ゴシック" w:hAnsi="ＭＳ ゴシック"/>
                <w:b/>
                <w:color w:val="000000"/>
                <w:sz w:val="22"/>
                <w:szCs w:val="22"/>
              </w:rPr>
            </w:pPr>
          </w:p>
        </w:tc>
        <w:tc>
          <w:tcPr>
            <w:tcW w:w="7870" w:type="dxa"/>
            <w:tcBorders>
              <w:top w:val="single" w:sz="4" w:space="0" w:color="auto"/>
            </w:tcBorders>
            <w:shd w:val="clear" w:color="auto" w:fill="auto"/>
          </w:tcPr>
          <w:p w14:paraId="4D578FFE" w14:textId="77777777" w:rsidR="006E71F8" w:rsidRPr="006E71F8" w:rsidRDefault="006E71F8" w:rsidP="006E71F8">
            <w:pPr>
              <w:autoSpaceDE w:val="0"/>
              <w:autoSpaceDN w:val="0"/>
              <w:spacing w:line="320" w:lineRule="exact"/>
              <w:ind w:left="200" w:hangingChars="100" w:hanging="200"/>
              <w:rPr>
                <w:rFonts w:ascii="ＭＳ 明朝" w:hAnsi="ＭＳ 明朝"/>
                <w:color w:val="000000"/>
                <w:sz w:val="20"/>
                <w:szCs w:val="20"/>
              </w:rPr>
            </w:pPr>
            <w:r w:rsidRPr="006E71F8">
              <w:rPr>
                <w:rFonts w:ascii="ＭＳ 明朝" w:hAnsi="ＭＳ 明朝" w:hint="eastAsia"/>
                <w:color w:val="000000"/>
                <w:sz w:val="20"/>
                <w:szCs w:val="20"/>
              </w:rPr>
              <w:t>②　事故が発生した場合又はそれに至る危険性がある事態が生じた場合に、当該事実が報告され、その分析を通じた改善策を従業者に周知徹底する体制を整備していますか。</w:t>
            </w:r>
          </w:p>
          <w:p w14:paraId="333BD2D9"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p>
          <w:p w14:paraId="1914A4ED" w14:textId="77777777" w:rsidR="006E71F8" w:rsidRPr="006E71F8" w:rsidRDefault="006E71F8" w:rsidP="006E71F8">
            <w:pPr>
              <w:autoSpaceDE w:val="0"/>
              <w:autoSpaceDN w:val="0"/>
              <w:spacing w:line="320" w:lineRule="exact"/>
              <w:ind w:leftChars="100" w:left="410" w:hangingChars="100" w:hanging="200"/>
              <w:rPr>
                <w:rFonts w:ascii="ＭＳ 明朝" w:hAnsi="ＭＳ 明朝"/>
                <w:color w:val="000000"/>
                <w:sz w:val="20"/>
                <w:szCs w:val="20"/>
              </w:rPr>
            </w:pPr>
            <w:r w:rsidRPr="006E71F8">
              <w:rPr>
                <w:rFonts w:ascii="ＭＳ 明朝" w:hAnsi="ＭＳ 明朝" w:hint="eastAsia"/>
                <w:color w:val="000000"/>
                <w:sz w:val="20"/>
                <w:szCs w:val="20"/>
              </w:rPr>
              <w:t>※　「事実の報告及びその分析を通じた改善策の職員に対する周知徹底」に関しては、具体的には次のことを想定しているが、これを行っていますか。</w:t>
            </w:r>
          </w:p>
          <w:p w14:paraId="4807E69F"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w:t>
            </w:r>
          </w:p>
          <w:p w14:paraId="72274963"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p>
          <w:p w14:paraId="68373CD2" w14:textId="77777777" w:rsidR="006E71F8" w:rsidRPr="006E71F8" w:rsidRDefault="006E71F8" w:rsidP="006E71F8">
            <w:pPr>
              <w:autoSpaceDE w:val="0"/>
              <w:autoSpaceDN w:val="0"/>
              <w:spacing w:line="320" w:lineRule="exact"/>
              <w:ind w:firstLineChars="200" w:firstLine="400"/>
              <w:rPr>
                <w:rFonts w:ascii="ＭＳ 明朝" w:hAnsi="ＭＳ 明朝"/>
                <w:color w:val="000000"/>
                <w:sz w:val="20"/>
                <w:szCs w:val="20"/>
              </w:rPr>
            </w:pPr>
            <w:r w:rsidRPr="006E71F8">
              <w:rPr>
                <w:rFonts w:ascii="ＭＳ 明朝" w:hAnsi="ＭＳ 明朝" w:hint="eastAsia"/>
                <w:color w:val="000000"/>
                <w:sz w:val="20"/>
                <w:szCs w:val="20"/>
              </w:rPr>
              <w:t>ア　介護事故等について報告するための様式を整備すること。</w:t>
            </w:r>
          </w:p>
          <w:p w14:paraId="2A2526D2" w14:textId="77777777" w:rsidR="006E71F8" w:rsidRPr="006E71F8" w:rsidRDefault="006E71F8" w:rsidP="006E71F8">
            <w:pPr>
              <w:autoSpaceDE w:val="0"/>
              <w:autoSpaceDN w:val="0"/>
              <w:spacing w:line="320" w:lineRule="exact"/>
              <w:ind w:leftChars="100" w:left="610" w:hangingChars="200" w:hanging="400"/>
              <w:rPr>
                <w:rFonts w:ascii="ＭＳ 明朝" w:hAnsi="ＭＳ 明朝"/>
                <w:color w:val="000000"/>
                <w:sz w:val="20"/>
                <w:szCs w:val="20"/>
              </w:rPr>
            </w:pPr>
            <w:r w:rsidRPr="006E71F8">
              <w:rPr>
                <w:rFonts w:ascii="ＭＳ 明朝" w:hAnsi="ＭＳ 明朝" w:hint="eastAsia"/>
                <w:color w:val="000000"/>
                <w:sz w:val="20"/>
                <w:szCs w:val="20"/>
              </w:rPr>
              <w:t xml:space="preserve">　イ　介護職員その他の職員は、介護事故等の発生又は発見ごとにその状況、背景等を記録するとともに、アの様式に従い、介護事故等について報告すること。</w:t>
            </w:r>
          </w:p>
          <w:p w14:paraId="6E4F1AA8" w14:textId="77777777" w:rsidR="006E71F8" w:rsidRPr="006E71F8" w:rsidRDefault="006E71F8" w:rsidP="006E71F8">
            <w:pPr>
              <w:autoSpaceDE w:val="0"/>
              <w:autoSpaceDN w:val="0"/>
              <w:spacing w:line="320" w:lineRule="exact"/>
              <w:ind w:leftChars="100" w:left="610" w:hangingChars="200" w:hanging="400"/>
              <w:rPr>
                <w:rFonts w:ascii="ＭＳ 明朝" w:hAnsi="ＭＳ 明朝"/>
                <w:color w:val="000000"/>
                <w:sz w:val="20"/>
                <w:szCs w:val="20"/>
              </w:rPr>
            </w:pPr>
            <w:r w:rsidRPr="006E71F8">
              <w:rPr>
                <w:rFonts w:ascii="ＭＳ 明朝" w:hAnsi="ＭＳ 明朝" w:hint="eastAsia"/>
                <w:color w:val="000000"/>
                <w:sz w:val="20"/>
                <w:szCs w:val="20"/>
              </w:rPr>
              <w:t xml:space="preserve">　ウ　③の事故発生の防止のための委員会において、イにより報告された事例を集計し分析すること。</w:t>
            </w:r>
          </w:p>
          <w:p w14:paraId="6BBE8D19" w14:textId="77777777" w:rsidR="006E71F8" w:rsidRPr="006E71F8" w:rsidRDefault="006E71F8" w:rsidP="006E71F8">
            <w:pPr>
              <w:autoSpaceDE w:val="0"/>
              <w:autoSpaceDN w:val="0"/>
              <w:spacing w:line="320" w:lineRule="exact"/>
              <w:ind w:leftChars="100" w:left="610" w:hangingChars="200" w:hanging="400"/>
              <w:rPr>
                <w:rFonts w:ascii="ＭＳ 明朝" w:hAnsi="ＭＳ 明朝"/>
                <w:color w:val="000000"/>
                <w:sz w:val="20"/>
                <w:szCs w:val="20"/>
              </w:rPr>
            </w:pPr>
            <w:r w:rsidRPr="006E71F8">
              <w:rPr>
                <w:rFonts w:ascii="ＭＳ 明朝" w:hAnsi="ＭＳ 明朝" w:hint="eastAsia"/>
                <w:color w:val="000000"/>
                <w:sz w:val="20"/>
                <w:szCs w:val="20"/>
              </w:rPr>
              <w:t xml:space="preserve">　エ　事例の分析に当たっては、介護事故等の発生時の状況等を分析し、介護事故等の発生原因、結果等をとりまとめ、防止策を検討すること。</w:t>
            </w:r>
          </w:p>
          <w:p w14:paraId="0837F1D8"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オ　報告された事例及び分析結果を職員に周知徹底すること。</w:t>
            </w:r>
          </w:p>
          <w:p w14:paraId="4D85AAAF" w14:textId="6545A563"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xml:space="preserve">　カ　防止策を講じた後に、その効果について評価すること。</w:t>
            </w:r>
          </w:p>
        </w:tc>
        <w:tc>
          <w:tcPr>
            <w:tcW w:w="2673" w:type="dxa"/>
            <w:shd w:val="clear" w:color="auto" w:fill="auto"/>
            <w:tcMar>
              <w:left w:w="113" w:type="dxa"/>
            </w:tcMar>
          </w:tcPr>
          <w:p w14:paraId="04945F68"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条例規則第12条第1項第2号</w:t>
            </w:r>
          </w:p>
          <w:p w14:paraId="4B1CDA7E" w14:textId="6370907B"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7063B691" w14:textId="3C5FCA7E"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41E81A51"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2CF6F914"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解釈通知第4の35の②</w:t>
            </w:r>
          </w:p>
          <w:p w14:paraId="1BF1EB72" w14:textId="404D930E"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tc>
        <w:tc>
          <w:tcPr>
            <w:tcW w:w="1829" w:type="dxa"/>
            <w:shd w:val="clear" w:color="auto" w:fill="auto"/>
          </w:tcPr>
          <w:p w14:paraId="2EF7E24A"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6B0ED46"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2AE22F29" w14:textId="77777777" w:rsidR="006E71F8" w:rsidRDefault="006E71F8" w:rsidP="00E92739">
            <w:pPr>
              <w:autoSpaceDE w:val="0"/>
              <w:autoSpaceDN w:val="0"/>
              <w:spacing w:line="320" w:lineRule="exact"/>
              <w:rPr>
                <w:rFonts w:ascii="ＭＳ ゴシック" w:eastAsia="ＭＳ Ｐゴシック" w:hAnsi="ＭＳ ゴシック"/>
                <w:color w:val="000000"/>
                <w:sz w:val="20"/>
                <w:szCs w:val="20"/>
              </w:rPr>
            </w:pPr>
          </w:p>
        </w:tc>
      </w:tr>
      <w:tr w:rsidR="006E71F8" w:rsidRPr="008873BB" w14:paraId="4495AE6E" w14:textId="77777777" w:rsidTr="00E33266">
        <w:tc>
          <w:tcPr>
            <w:tcW w:w="2967" w:type="dxa"/>
            <w:vMerge/>
            <w:shd w:val="clear" w:color="auto" w:fill="auto"/>
          </w:tcPr>
          <w:p w14:paraId="3CF96D35" w14:textId="77777777" w:rsidR="006E71F8" w:rsidRDefault="006E71F8" w:rsidP="00E92739">
            <w:pPr>
              <w:suppressAutoHyphens/>
              <w:overflowPunct w:val="0"/>
              <w:autoSpaceDE w:val="0"/>
              <w:autoSpaceDN w:val="0"/>
              <w:spacing w:line="320" w:lineRule="exact"/>
              <w:ind w:left="221" w:hangingChars="100" w:hanging="221"/>
              <w:jc w:val="left"/>
              <w:rPr>
                <w:rFonts w:ascii="ＭＳ ゴシック" w:eastAsia="ＭＳ ゴシック" w:hAnsi="ＭＳ ゴシック"/>
                <w:b/>
                <w:color w:val="000000"/>
                <w:sz w:val="22"/>
                <w:szCs w:val="22"/>
              </w:rPr>
            </w:pPr>
          </w:p>
        </w:tc>
        <w:tc>
          <w:tcPr>
            <w:tcW w:w="7870" w:type="dxa"/>
            <w:tcBorders>
              <w:top w:val="single" w:sz="4" w:space="0" w:color="auto"/>
            </w:tcBorders>
            <w:shd w:val="clear" w:color="auto" w:fill="auto"/>
          </w:tcPr>
          <w:p w14:paraId="34EB861A" w14:textId="77777777" w:rsidR="006E71F8" w:rsidRPr="006E71F8" w:rsidRDefault="006E71F8" w:rsidP="006E71F8">
            <w:pPr>
              <w:autoSpaceDE w:val="0"/>
              <w:autoSpaceDN w:val="0"/>
              <w:spacing w:line="320" w:lineRule="exact"/>
              <w:ind w:left="200" w:hangingChars="100" w:hanging="200"/>
              <w:rPr>
                <w:rFonts w:ascii="ＭＳ 明朝" w:hAnsi="ＭＳ 明朝"/>
                <w:color w:val="000000"/>
                <w:sz w:val="20"/>
                <w:szCs w:val="20"/>
              </w:rPr>
            </w:pPr>
            <w:r w:rsidRPr="006E71F8">
              <w:rPr>
                <w:rFonts w:ascii="ＭＳ 明朝" w:hAnsi="ＭＳ 明朝" w:hint="eastAsia"/>
                <w:color w:val="000000"/>
                <w:sz w:val="20"/>
                <w:szCs w:val="20"/>
              </w:rPr>
              <w:t>③　事故発生の防止のための委員会及び従業者に対する研修を定期的に行っていますか。</w:t>
            </w:r>
          </w:p>
          <w:p w14:paraId="4A847347"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p>
          <w:p w14:paraId="564750D8"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r w:rsidRPr="006E71F8">
              <w:rPr>
                <w:rFonts w:ascii="ＭＳ 明朝" w:hAnsi="ＭＳ 明朝" w:hint="eastAsia"/>
                <w:color w:val="000000"/>
                <w:sz w:val="20"/>
                <w:szCs w:val="20"/>
              </w:rPr>
              <w:t>※　事故発生の防止のための委員会について以下の項目を満たしていますか。</w:t>
            </w:r>
          </w:p>
          <w:p w14:paraId="08F55772" w14:textId="77777777" w:rsidR="006E71F8" w:rsidRPr="006E71F8" w:rsidRDefault="006E71F8" w:rsidP="006E71F8">
            <w:pPr>
              <w:autoSpaceDE w:val="0"/>
              <w:autoSpaceDN w:val="0"/>
              <w:spacing w:line="320" w:lineRule="exact"/>
              <w:ind w:leftChars="200" w:left="620" w:hangingChars="100" w:hanging="200"/>
              <w:rPr>
                <w:rFonts w:ascii="ＭＳ 明朝" w:hAnsi="ＭＳ 明朝"/>
                <w:color w:val="000000"/>
                <w:sz w:val="20"/>
                <w:szCs w:val="20"/>
              </w:rPr>
            </w:pPr>
            <w:r w:rsidRPr="006E71F8">
              <w:rPr>
                <w:rFonts w:ascii="ＭＳ 明朝" w:hAnsi="ＭＳ 明朝" w:hint="eastAsia"/>
                <w:color w:val="000000"/>
                <w:sz w:val="20"/>
                <w:szCs w:val="20"/>
              </w:rPr>
              <w:lastRenderedPageBreak/>
              <w:t>ア　幅広い職種(施設長(管理者)、事務長、医師、看護職員。介護職員、生活相談員等)により構成すること。</w:t>
            </w:r>
          </w:p>
          <w:p w14:paraId="4728763F" w14:textId="77777777" w:rsidR="006E71F8" w:rsidRPr="006E71F8" w:rsidRDefault="006E71F8" w:rsidP="006E71F8">
            <w:pPr>
              <w:autoSpaceDE w:val="0"/>
              <w:autoSpaceDN w:val="0"/>
              <w:spacing w:line="320" w:lineRule="exact"/>
              <w:ind w:firstLineChars="200" w:firstLine="400"/>
              <w:rPr>
                <w:rFonts w:ascii="ＭＳ 明朝" w:hAnsi="ＭＳ 明朝"/>
                <w:color w:val="000000"/>
                <w:sz w:val="20"/>
                <w:szCs w:val="20"/>
              </w:rPr>
            </w:pPr>
            <w:r w:rsidRPr="006E71F8">
              <w:rPr>
                <w:rFonts w:ascii="ＭＳ 明朝" w:hAnsi="ＭＳ 明朝" w:hint="eastAsia"/>
                <w:color w:val="000000"/>
                <w:sz w:val="20"/>
                <w:szCs w:val="20"/>
              </w:rPr>
              <w:t>イ　構成メンバーの責務及び役割分担を明確にすること。</w:t>
            </w:r>
          </w:p>
          <w:p w14:paraId="764D33D0" w14:textId="77777777" w:rsidR="006E71F8" w:rsidRPr="006E71F8" w:rsidRDefault="006E71F8" w:rsidP="006E71F8">
            <w:pPr>
              <w:autoSpaceDE w:val="0"/>
              <w:autoSpaceDN w:val="0"/>
              <w:spacing w:line="320" w:lineRule="exact"/>
              <w:ind w:firstLineChars="200" w:firstLine="400"/>
              <w:rPr>
                <w:rFonts w:ascii="ＭＳ 明朝" w:hAnsi="ＭＳ 明朝"/>
                <w:color w:val="000000"/>
                <w:sz w:val="20"/>
                <w:szCs w:val="20"/>
              </w:rPr>
            </w:pPr>
            <w:r w:rsidRPr="006E71F8">
              <w:rPr>
                <w:rFonts w:ascii="ＭＳ 明朝" w:hAnsi="ＭＳ 明朝" w:hint="eastAsia"/>
                <w:color w:val="000000"/>
                <w:sz w:val="20"/>
                <w:szCs w:val="20"/>
              </w:rPr>
              <w:t>ウ　運営委員会など他の委員会と独立して設置・運営すること。</w:t>
            </w:r>
          </w:p>
          <w:p w14:paraId="0AC9A61B" w14:textId="77777777" w:rsidR="006E71F8" w:rsidRPr="006E71F8" w:rsidRDefault="006E71F8" w:rsidP="006E71F8">
            <w:pPr>
              <w:autoSpaceDE w:val="0"/>
              <w:autoSpaceDN w:val="0"/>
              <w:spacing w:line="320" w:lineRule="exact"/>
              <w:ind w:firstLineChars="200" w:firstLine="400"/>
              <w:rPr>
                <w:rFonts w:ascii="ＭＳ 明朝" w:hAnsi="ＭＳ 明朝"/>
                <w:color w:val="000000"/>
                <w:sz w:val="20"/>
                <w:szCs w:val="20"/>
              </w:rPr>
            </w:pPr>
            <w:r w:rsidRPr="006E71F8">
              <w:rPr>
                <w:rFonts w:ascii="ＭＳ 明朝" w:hAnsi="ＭＳ 明朝" w:hint="eastAsia"/>
                <w:color w:val="000000"/>
                <w:sz w:val="20"/>
                <w:szCs w:val="20"/>
              </w:rPr>
              <w:t>エ　責任者はケア全般の責任者であることが望ましい。</w:t>
            </w:r>
          </w:p>
          <w:p w14:paraId="74F610E1" w14:textId="77777777" w:rsidR="006E71F8" w:rsidRPr="006E71F8" w:rsidRDefault="006E71F8" w:rsidP="006E71F8">
            <w:pPr>
              <w:autoSpaceDE w:val="0"/>
              <w:autoSpaceDN w:val="0"/>
              <w:spacing w:line="320" w:lineRule="exact"/>
              <w:ind w:firstLineChars="200" w:firstLine="400"/>
              <w:rPr>
                <w:rFonts w:ascii="ＭＳ 明朝" w:hAnsi="ＭＳ 明朝"/>
                <w:color w:val="000000"/>
                <w:sz w:val="20"/>
                <w:szCs w:val="20"/>
              </w:rPr>
            </w:pPr>
            <w:r w:rsidRPr="006E71F8">
              <w:rPr>
                <w:rFonts w:ascii="ＭＳ 明朝" w:hAnsi="ＭＳ 明朝" w:hint="eastAsia"/>
                <w:color w:val="000000"/>
                <w:sz w:val="20"/>
                <w:szCs w:val="20"/>
              </w:rPr>
              <w:t>オ　施設外の安全対策の専門家を委員として積極的に活用するのが望ましい。</w:t>
            </w:r>
          </w:p>
          <w:p w14:paraId="1EF274FC"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p>
          <w:p w14:paraId="567EBB17" w14:textId="77777777" w:rsidR="006E71F8" w:rsidRPr="006E71F8" w:rsidRDefault="006E71F8" w:rsidP="006E71F8">
            <w:pPr>
              <w:autoSpaceDE w:val="0"/>
              <w:autoSpaceDN w:val="0"/>
              <w:spacing w:line="320" w:lineRule="exact"/>
              <w:ind w:leftChars="100" w:left="410" w:hangingChars="100" w:hanging="200"/>
              <w:rPr>
                <w:rFonts w:ascii="ＭＳ 明朝" w:hAnsi="ＭＳ 明朝"/>
                <w:color w:val="000000"/>
                <w:sz w:val="20"/>
                <w:szCs w:val="20"/>
              </w:rPr>
            </w:pPr>
            <w:r w:rsidRPr="006E71F8">
              <w:rPr>
                <w:rFonts w:ascii="ＭＳ 明朝" w:hAnsi="ＭＳ 明朝" w:hint="eastAsia"/>
                <w:color w:val="000000"/>
                <w:sz w:val="20"/>
                <w:szCs w:val="20"/>
              </w:rPr>
              <w:t>※　事故発生の防止のための従業員に対する研修について以下の項目を満たしていますか。</w:t>
            </w:r>
          </w:p>
          <w:p w14:paraId="56DC4F80" w14:textId="77777777" w:rsidR="006E71F8" w:rsidRPr="006E71F8" w:rsidRDefault="006E71F8" w:rsidP="00052C14">
            <w:pPr>
              <w:autoSpaceDE w:val="0"/>
              <w:autoSpaceDN w:val="0"/>
              <w:spacing w:line="320" w:lineRule="exact"/>
              <w:ind w:leftChars="200" w:left="620" w:hangingChars="100" w:hanging="200"/>
              <w:rPr>
                <w:rFonts w:ascii="ＭＳ 明朝" w:hAnsi="ＭＳ 明朝"/>
                <w:color w:val="000000"/>
                <w:sz w:val="20"/>
                <w:szCs w:val="20"/>
              </w:rPr>
            </w:pPr>
            <w:r w:rsidRPr="006E71F8">
              <w:rPr>
                <w:rFonts w:ascii="ＭＳ 明朝" w:hAnsi="ＭＳ 明朝" w:hint="eastAsia"/>
                <w:color w:val="000000"/>
                <w:sz w:val="20"/>
                <w:szCs w:val="20"/>
              </w:rPr>
              <w:t>ア　事故発生防止の基礎的内容等の適切な知識を普及・啓発するとともに、介護老人保健施設における指針に基づき、安全管理の徹底を行うこと。</w:t>
            </w:r>
          </w:p>
          <w:p w14:paraId="5CE2BBCA" w14:textId="77777777" w:rsidR="006E71F8" w:rsidRPr="006E71F8" w:rsidRDefault="006E71F8" w:rsidP="00052C14">
            <w:pPr>
              <w:autoSpaceDE w:val="0"/>
              <w:autoSpaceDN w:val="0"/>
              <w:spacing w:line="320" w:lineRule="exact"/>
              <w:ind w:leftChars="200" w:left="620" w:hangingChars="100" w:hanging="200"/>
              <w:rPr>
                <w:rFonts w:ascii="ＭＳ 明朝" w:hAnsi="ＭＳ 明朝"/>
                <w:color w:val="000000"/>
                <w:sz w:val="20"/>
                <w:szCs w:val="20"/>
              </w:rPr>
            </w:pPr>
            <w:r w:rsidRPr="006E71F8">
              <w:rPr>
                <w:rFonts w:ascii="ＭＳ 明朝" w:hAnsi="ＭＳ 明朝" w:hint="eastAsia"/>
                <w:color w:val="000000"/>
                <w:sz w:val="20"/>
                <w:szCs w:val="20"/>
              </w:rPr>
              <w:t>イ　職員教育を組織的に徹底させていくために、介護老人保健施設が指針に基づいた研修プログラムを作成し、定期的な教育(年2回以上)を開催するとともに、新規採用時には必ず事故発生の防止の研修を実施すること。</w:t>
            </w:r>
          </w:p>
          <w:p w14:paraId="47DF5D93" w14:textId="014B0981" w:rsidR="006E71F8" w:rsidRPr="006E71F8" w:rsidRDefault="006E71F8" w:rsidP="00052C14">
            <w:pPr>
              <w:autoSpaceDE w:val="0"/>
              <w:autoSpaceDN w:val="0"/>
              <w:spacing w:line="320" w:lineRule="exact"/>
              <w:ind w:firstLineChars="200" w:firstLine="400"/>
              <w:rPr>
                <w:rFonts w:ascii="ＭＳ 明朝" w:hAnsi="ＭＳ 明朝"/>
                <w:color w:val="000000"/>
                <w:sz w:val="20"/>
                <w:szCs w:val="20"/>
              </w:rPr>
            </w:pPr>
            <w:r w:rsidRPr="006E71F8">
              <w:rPr>
                <w:rFonts w:ascii="ＭＳ 明朝" w:hAnsi="ＭＳ 明朝" w:hint="eastAsia"/>
                <w:color w:val="000000"/>
                <w:sz w:val="20"/>
                <w:szCs w:val="20"/>
              </w:rPr>
              <w:t>ウ　上記の研修の実施内容について記録すること。</w:t>
            </w:r>
          </w:p>
        </w:tc>
        <w:tc>
          <w:tcPr>
            <w:tcW w:w="2673" w:type="dxa"/>
            <w:shd w:val="clear" w:color="auto" w:fill="auto"/>
            <w:tcMar>
              <w:left w:w="113" w:type="dxa"/>
            </w:tcMar>
          </w:tcPr>
          <w:p w14:paraId="7B0F5726"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lastRenderedPageBreak/>
              <w:t>条例規則第12条第1項第3号</w:t>
            </w:r>
          </w:p>
          <w:p w14:paraId="168F4F8F" w14:textId="3844426D"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2DB5185B"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12EBD314"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解釈通知第4の35の③</w:t>
            </w:r>
          </w:p>
          <w:p w14:paraId="7C0D6D98"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2A325D6D"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6936E627"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7A2851E9"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77DB5F7D"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35EB2463"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18DFCC0C"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5CA3B948"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解釈通知第4の35の③</w:t>
            </w:r>
          </w:p>
          <w:p w14:paraId="5F15A9A4" w14:textId="4DAEB27B"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tc>
        <w:tc>
          <w:tcPr>
            <w:tcW w:w="1829" w:type="dxa"/>
            <w:shd w:val="clear" w:color="auto" w:fill="auto"/>
          </w:tcPr>
          <w:p w14:paraId="7C8B7FB3"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lastRenderedPageBreak/>
              <w:t>□いる</w:t>
            </w:r>
          </w:p>
          <w:p w14:paraId="0EAEFE2D"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5D19DF3A" w14:textId="77777777" w:rsidR="006E71F8" w:rsidRDefault="006E71F8" w:rsidP="00E92739">
            <w:pPr>
              <w:autoSpaceDE w:val="0"/>
              <w:autoSpaceDN w:val="0"/>
              <w:spacing w:line="320" w:lineRule="exact"/>
              <w:rPr>
                <w:rFonts w:ascii="ＭＳ ゴシック" w:eastAsia="ＭＳ Ｐゴシック" w:hAnsi="ＭＳ ゴシック"/>
                <w:color w:val="000000"/>
                <w:sz w:val="20"/>
                <w:szCs w:val="20"/>
              </w:rPr>
            </w:pPr>
          </w:p>
        </w:tc>
      </w:tr>
      <w:tr w:rsidR="006E71F8" w:rsidRPr="008873BB" w14:paraId="6BE2FB4D" w14:textId="77777777" w:rsidTr="00F66078">
        <w:tc>
          <w:tcPr>
            <w:tcW w:w="2967" w:type="dxa"/>
            <w:vMerge/>
            <w:tcBorders>
              <w:bottom w:val="nil"/>
            </w:tcBorders>
            <w:shd w:val="clear" w:color="auto" w:fill="auto"/>
          </w:tcPr>
          <w:p w14:paraId="39367F1B" w14:textId="77777777" w:rsidR="006E71F8" w:rsidRDefault="006E71F8" w:rsidP="00E92739">
            <w:pPr>
              <w:suppressAutoHyphens/>
              <w:overflowPunct w:val="0"/>
              <w:autoSpaceDE w:val="0"/>
              <w:autoSpaceDN w:val="0"/>
              <w:spacing w:line="320" w:lineRule="exact"/>
              <w:ind w:left="221" w:hangingChars="100" w:hanging="221"/>
              <w:jc w:val="left"/>
              <w:rPr>
                <w:rFonts w:ascii="ＭＳ ゴシック" w:eastAsia="ＭＳ ゴシック" w:hAnsi="ＭＳ ゴシック"/>
                <w:b/>
                <w:color w:val="000000"/>
                <w:sz w:val="22"/>
                <w:szCs w:val="22"/>
              </w:rPr>
            </w:pPr>
          </w:p>
        </w:tc>
        <w:tc>
          <w:tcPr>
            <w:tcW w:w="7870" w:type="dxa"/>
            <w:tcBorders>
              <w:top w:val="single" w:sz="4" w:space="0" w:color="auto"/>
            </w:tcBorders>
            <w:shd w:val="clear" w:color="auto" w:fill="auto"/>
          </w:tcPr>
          <w:p w14:paraId="43C56575" w14:textId="77777777" w:rsidR="006E71F8" w:rsidRPr="006E71F8" w:rsidRDefault="006E71F8" w:rsidP="00052C14">
            <w:pPr>
              <w:autoSpaceDE w:val="0"/>
              <w:autoSpaceDN w:val="0"/>
              <w:spacing w:line="320" w:lineRule="exact"/>
              <w:rPr>
                <w:rFonts w:ascii="ＭＳ 明朝" w:hAnsi="ＭＳ 明朝"/>
                <w:color w:val="000000"/>
                <w:sz w:val="20"/>
                <w:szCs w:val="20"/>
              </w:rPr>
            </w:pPr>
            <w:r w:rsidRPr="006E71F8">
              <w:rPr>
                <w:rFonts w:ascii="ＭＳ 明朝" w:hAnsi="ＭＳ 明朝" w:hint="eastAsia"/>
                <w:color w:val="000000"/>
                <w:sz w:val="20"/>
                <w:szCs w:val="20"/>
              </w:rPr>
              <w:t>④　①～③に掲げる措置を適切に実施するための担当者を置いていますか。</w:t>
            </w:r>
          </w:p>
          <w:p w14:paraId="06D1FFF1" w14:textId="77777777" w:rsidR="006E71F8" w:rsidRPr="006E71F8" w:rsidRDefault="006E71F8" w:rsidP="006E71F8">
            <w:pPr>
              <w:autoSpaceDE w:val="0"/>
              <w:autoSpaceDN w:val="0"/>
              <w:spacing w:line="320" w:lineRule="exact"/>
              <w:ind w:firstLineChars="100" w:firstLine="200"/>
              <w:rPr>
                <w:rFonts w:ascii="ＭＳ 明朝" w:hAnsi="ＭＳ 明朝"/>
                <w:color w:val="000000"/>
                <w:sz w:val="20"/>
                <w:szCs w:val="20"/>
              </w:rPr>
            </w:pPr>
          </w:p>
          <w:p w14:paraId="7AB70A4B" w14:textId="41546A23" w:rsidR="006E71F8" w:rsidRPr="006E71F8" w:rsidRDefault="006E71F8" w:rsidP="00052C14">
            <w:pPr>
              <w:autoSpaceDE w:val="0"/>
              <w:autoSpaceDN w:val="0"/>
              <w:spacing w:line="320" w:lineRule="exact"/>
              <w:ind w:leftChars="100" w:left="410" w:hangingChars="100" w:hanging="200"/>
              <w:rPr>
                <w:rFonts w:ascii="ＭＳ 明朝" w:hAnsi="ＭＳ 明朝"/>
                <w:color w:val="000000"/>
                <w:sz w:val="20"/>
                <w:szCs w:val="20"/>
              </w:rPr>
            </w:pPr>
            <w:r w:rsidRPr="006E71F8">
              <w:rPr>
                <w:rFonts w:ascii="ＭＳ 明朝" w:hAnsi="ＭＳ 明朝" w:hint="eastAsia"/>
                <w:color w:val="000000"/>
                <w:sz w:val="20"/>
                <w:szCs w:val="20"/>
              </w:rPr>
              <w:t>※　専任の担当者は事故防止検討委員会の安全対策を担当する者と同一の従業者であることが望ましい。</w:t>
            </w:r>
          </w:p>
        </w:tc>
        <w:tc>
          <w:tcPr>
            <w:tcW w:w="2673" w:type="dxa"/>
            <w:shd w:val="clear" w:color="auto" w:fill="auto"/>
            <w:tcMar>
              <w:left w:w="113" w:type="dxa"/>
            </w:tcMar>
          </w:tcPr>
          <w:p w14:paraId="4201EDA7"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条例規則第12条第3項</w:t>
            </w:r>
          </w:p>
          <w:p w14:paraId="5F06F8C2" w14:textId="77777777" w:rsidR="006E71F8" w:rsidRP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5B12D721" w14:textId="29820331" w:rsidR="006E71F8" w:rsidRDefault="006E71F8" w:rsidP="006E71F8">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sidRPr="006E71F8">
              <w:rPr>
                <w:rFonts w:ascii="ＭＳ Ｐゴシック" w:eastAsia="ＭＳ Ｐゴシック" w:hAnsi="ＭＳ Ｐゴシック" w:cs="ＭＳ 明朝" w:hint="eastAsia"/>
                <w:color w:val="000000"/>
                <w:kern w:val="0"/>
                <w:sz w:val="20"/>
                <w:szCs w:val="20"/>
              </w:rPr>
              <w:t>解釈通知第4の35の④</w:t>
            </w:r>
          </w:p>
        </w:tc>
        <w:tc>
          <w:tcPr>
            <w:tcW w:w="1829" w:type="dxa"/>
            <w:shd w:val="clear" w:color="auto" w:fill="auto"/>
          </w:tcPr>
          <w:p w14:paraId="6A59B978"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0F2D287B" w14:textId="77777777" w:rsidR="006E71F8" w:rsidRDefault="006E71F8" w:rsidP="006E71F8">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7CD3FECD" w14:textId="77777777" w:rsidR="006E71F8" w:rsidRDefault="006E71F8" w:rsidP="00E92739">
            <w:pPr>
              <w:autoSpaceDE w:val="0"/>
              <w:autoSpaceDN w:val="0"/>
              <w:spacing w:line="320" w:lineRule="exact"/>
              <w:rPr>
                <w:rFonts w:ascii="ＭＳ ゴシック" w:eastAsia="ＭＳ Ｐゴシック" w:hAnsi="ＭＳ ゴシック"/>
                <w:color w:val="000000"/>
                <w:sz w:val="20"/>
                <w:szCs w:val="20"/>
              </w:rPr>
            </w:pPr>
          </w:p>
        </w:tc>
      </w:tr>
      <w:tr w:rsidR="00E92739" w:rsidRPr="008873BB" w14:paraId="1EECA43E" w14:textId="77777777" w:rsidTr="00F66078">
        <w:tc>
          <w:tcPr>
            <w:tcW w:w="2967" w:type="dxa"/>
            <w:tcBorders>
              <w:bottom w:val="nil"/>
            </w:tcBorders>
            <w:shd w:val="clear" w:color="auto" w:fill="auto"/>
          </w:tcPr>
          <w:p w14:paraId="08803362" w14:textId="073ABFFD" w:rsidR="00E92739" w:rsidRDefault="00E92739" w:rsidP="00E9273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hint="eastAsia"/>
                <w:b/>
                <w:color w:val="000000"/>
                <w:sz w:val="22"/>
                <w:szCs w:val="22"/>
              </w:rPr>
              <w:t>５　栄養管理に係る減算</w:t>
            </w:r>
          </w:p>
        </w:tc>
        <w:tc>
          <w:tcPr>
            <w:tcW w:w="7870" w:type="dxa"/>
            <w:tcBorders>
              <w:top w:val="single" w:sz="4" w:space="0" w:color="auto"/>
            </w:tcBorders>
            <w:shd w:val="clear" w:color="auto" w:fill="auto"/>
          </w:tcPr>
          <w:p w14:paraId="0A7FE3B4" w14:textId="0D7E3EF2" w:rsidR="00E92739" w:rsidRDefault="00E92739" w:rsidP="00E92739">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u w:val="single"/>
              </w:rPr>
              <w:t>介護老人</w:t>
            </w:r>
            <w:r w:rsidR="00155C01">
              <w:rPr>
                <w:rFonts w:ascii="ＭＳ 明朝" w:hAnsi="ＭＳ 明朝" w:hint="eastAsia"/>
                <w:color w:val="000000"/>
                <w:sz w:val="20"/>
                <w:szCs w:val="20"/>
                <w:u w:val="single"/>
              </w:rPr>
              <w:t>保健</w:t>
            </w:r>
            <w:r>
              <w:rPr>
                <w:rFonts w:ascii="ＭＳ 明朝" w:hAnsi="ＭＳ 明朝" w:hint="eastAsia"/>
                <w:color w:val="000000"/>
                <w:sz w:val="20"/>
                <w:szCs w:val="20"/>
                <w:u w:val="single"/>
              </w:rPr>
              <w:t>施設基準第２条に定める栄養士又は管理栄養士の員数</w:t>
            </w:r>
            <w:r>
              <w:rPr>
                <w:rFonts w:ascii="ＭＳ 明朝" w:hAnsi="ＭＳ 明朝" w:hint="eastAsia"/>
                <w:color w:val="000000"/>
                <w:sz w:val="20"/>
                <w:szCs w:val="20"/>
              </w:rPr>
              <w:t>若しくは</w:t>
            </w:r>
            <w:r>
              <w:rPr>
                <w:rFonts w:ascii="ＭＳ 明朝" w:hAnsi="ＭＳ 明朝" w:hint="eastAsia"/>
                <w:color w:val="000000"/>
                <w:sz w:val="20"/>
                <w:szCs w:val="20"/>
                <w:u w:val="single"/>
              </w:rPr>
              <w:t>介護老人</w:t>
            </w:r>
            <w:r w:rsidR="00155C01">
              <w:rPr>
                <w:rFonts w:ascii="ＭＳ 明朝" w:hAnsi="ＭＳ 明朝" w:hint="eastAsia"/>
                <w:color w:val="000000"/>
                <w:sz w:val="20"/>
                <w:szCs w:val="20"/>
                <w:u w:val="single"/>
              </w:rPr>
              <w:t>保健</w:t>
            </w:r>
            <w:r>
              <w:rPr>
                <w:rFonts w:ascii="ＭＳ 明朝" w:hAnsi="ＭＳ 明朝" w:hint="eastAsia"/>
                <w:color w:val="000000"/>
                <w:sz w:val="20"/>
                <w:szCs w:val="20"/>
                <w:u w:val="single"/>
              </w:rPr>
              <w:t>施設基準第17 条の２</w:t>
            </w:r>
            <w:r w:rsidR="00155C01">
              <w:rPr>
                <w:rFonts w:ascii="ＭＳ 明朝" w:hAnsi="ＭＳ 明朝" w:hint="eastAsia"/>
                <w:color w:val="000000"/>
                <w:sz w:val="20"/>
                <w:szCs w:val="20"/>
              </w:rPr>
              <w:t>（</w:t>
            </w:r>
            <w:r>
              <w:rPr>
                <w:rFonts w:ascii="ＭＳ 明朝" w:hAnsi="ＭＳ 明朝" w:hint="eastAsia"/>
                <w:color w:val="000000"/>
                <w:sz w:val="20"/>
                <w:szCs w:val="20"/>
              </w:rPr>
              <w:t>介護老人</w:t>
            </w:r>
            <w:r w:rsidR="00155C01">
              <w:rPr>
                <w:rFonts w:ascii="ＭＳ 明朝" w:hAnsi="ＭＳ 明朝" w:hint="eastAsia"/>
                <w:color w:val="000000"/>
                <w:sz w:val="20"/>
                <w:szCs w:val="20"/>
              </w:rPr>
              <w:t>保健</w:t>
            </w:r>
            <w:r>
              <w:rPr>
                <w:rFonts w:ascii="ＭＳ 明朝" w:hAnsi="ＭＳ 明朝" w:hint="eastAsia"/>
                <w:color w:val="000000"/>
                <w:sz w:val="20"/>
                <w:szCs w:val="20"/>
              </w:rPr>
              <w:t>施設基準第</w:t>
            </w:r>
            <w:r w:rsidR="00155C01">
              <w:rPr>
                <w:rFonts w:ascii="ＭＳ 明朝" w:hAnsi="ＭＳ 明朝" w:hint="eastAsia"/>
                <w:color w:val="000000"/>
                <w:sz w:val="20"/>
                <w:szCs w:val="20"/>
              </w:rPr>
              <w:t>50</w:t>
            </w:r>
            <w:r>
              <w:rPr>
                <w:rFonts w:ascii="ＭＳ 明朝" w:hAnsi="ＭＳ 明朝" w:hint="eastAsia"/>
                <w:color w:val="000000"/>
                <w:sz w:val="20"/>
                <w:szCs w:val="20"/>
              </w:rPr>
              <w:t xml:space="preserve"> 条において準用する場合を含む。）</w:t>
            </w:r>
            <w:r>
              <w:rPr>
                <w:rFonts w:ascii="ＭＳ 明朝" w:hAnsi="ＭＳ 明朝" w:hint="eastAsia"/>
                <w:color w:val="000000"/>
                <w:sz w:val="20"/>
                <w:szCs w:val="20"/>
                <w:u w:val="single"/>
              </w:rPr>
              <w:t>に規定する基準</w:t>
            </w:r>
            <w:r>
              <w:rPr>
                <w:rFonts w:ascii="ＭＳ 明朝" w:hAnsi="ＭＳ 明朝" w:hint="eastAsia"/>
                <w:color w:val="000000"/>
                <w:sz w:val="20"/>
                <w:szCs w:val="20"/>
              </w:rPr>
              <w:t>（入所者の栄養状態の維持及び改善を図り、自立した日常生活を営むことができるよう、各入所者の状態に応じた栄養管理を計画的に行わなければならない。）を満たさない事実が生じた場合に、その翌々月から基準を満たさない状況が解決されるに至った月まで、入所者全員について、所定単位数が減算していますか。</w:t>
            </w:r>
          </w:p>
          <w:p w14:paraId="674F2F67" w14:textId="77777777" w:rsidR="00E92739" w:rsidRDefault="00E92739" w:rsidP="00E92739">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ただし、翌月の末日において基準を満たすに至っている場合を除きます。</w:t>
            </w:r>
          </w:p>
          <w:p w14:paraId="63DA7967" w14:textId="77777777" w:rsidR="00E92739" w:rsidRDefault="00E92739" w:rsidP="00E92739">
            <w:pPr>
              <w:autoSpaceDE w:val="0"/>
              <w:autoSpaceDN w:val="0"/>
              <w:spacing w:line="320" w:lineRule="exact"/>
              <w:rPr>
                <w:rFonts w:ascii="ＭＳ 明朝" w:hAnsi="ＭＳ 明朝"/>
                <w:color w:val="000000"/>
                <w:sz w:val="20"/>
                <w:szCs w:val="20"/>
              </w:rPr>
            </w:pPr>
          </w:p>
          <w:p w14:paraId="4F704F57" w14:textId="747EA275" w:rsidR="00E92739" w:rsidRDefault="00E92739" w:rsidP="00E92739">
            <w:pPr>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hint="eastAsia"/>
                <w:color w:val="000000"/>
                <w:sz w:val="20"/>
                <w:szCs w:val="20"/>
                <w:u w:val="single"/>
              </w:rPr>
              <w:t>介護老人</w:t>
            </w:r>
            <w:r w:rsidR="00155C01">
              <w:rPr>
                <w:rFonts w:ascii="ＭＳ 明朝" w:hAnsi="ＭＳ 明朝" w:hint="eastAsia"/>
                <w:color w:val="000000"/>
                <w:sz w:val="20"/>
                <w:szCs w:val="20"/>
                <w:u w:val="single"/>
              </w:rPr>
              <w:t>保健</w:t>
            </w:r>
            <w:r>
              <w:rPr>
                <w:rFonts w:ascii="ＭＳ 明朝" w:hAnsi="ＭＳ 明朝" w:hint="eastAsia"/>
                <w:color w:val="000000"/>
                <w:sz w:val="20"/>
                <w:szCs w:val="20"/>
                <w:u w:val="single"/>
              </w:rPr>
              <w:t>施設基準第２条に定める栄養士又は管理栄養士の員数</w:t>
            </w:r>
          </w:p>
          <w:p w14:paraId="22A09E2A" w14:textId="77777777" w:rsidR="00E92739" w:rsidRDefault="00E92739" w:rsidP="00E92739">
            <w:pPr>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 xml:space="preserve">　　栄養士又は管理栄養士　一以上配置</w:t>
            </w:r>
          </w:p>
          <w:p w14:paraId="06E077C5" w14:textId="1BA94C56" w:rsidR="00E92739" w:rsidRDefault="00E92739" w:rsidP="00E92739">
            <w:pPr>
              <w:autoSpaceDE w:val="0"/>
              <w:autoSpaceDN w:val="0"/>
              <w:spacing w:line="320" w:lineRule="exact"/>
              <w:rPr>
                <w:rFonts w:ascii="ＭＳ 明朝" w:hAnsi="ＭＳ 明朝"/>
                <w:color w:val="000000"/>
                <w:sz w:val="20"/>
                <w:szCs w:val="20"/>
                <w:u w:val="single"/>
              </w:rPr>
            </w:pPr>
            <w:r>
              <w:rPr>
                <w:rFonts w:ascii="ＭＳ 明朝" w:hAnsi="ＭＳ 明朝" w:hint="eastAsia"/>
                <w:color w:val="000000"/>
                <w:sz w:val="20"/>
                <w:szCs w:val="20"/>
              </w:rPr>
              <w:t xml:space="preserve">※　</w:t>
            </w:r>
            <w:r>
              <w:rPr>
                <w:rFonts w:ascii="ＭＳ 明朝" w:hAnsi="ＭＳ 明朝" w:hint="eastAsia"/>
                <w:color w:val="000000"/>
                <w:sz w:val="20"/>
                <w:szCs w:val="20"/>
                <w:u w:val="single"/>
              </w:rPr>
              <w:t>介護老人</w:t>
            </w:r>
            <w:r w:rsidR="007F5D85">
              <w:rPr>
                <w:rFonts w:ascii="ＭＳ 明朝" w:hAnsi="ＭＳ 明朝" w:hint="eastAsia"/>
                <w:color w:val="000000"/>
                <w:sz w:val="20"/>
                <w:szCs w:val="20"/>
                <w:u w:val="single"/>
              </w:rPr>
              <w:t>保健</w:t>
            </w:r>
            <w:r>
              <w:rPr>
                <w:rFonts w:ascii="ＭＳ 明朝" w:hAnsi="ＭＳ 明朝" w:hint="eastAsia"/>
                <w:color w:val="000000"/>
                <w:sz w:val="20"/>
                <w:szCs w:val="20"/>
                <w:u w:val="single"/>
              </w:rPr>
              <w:t>施設基準第17 条の２に規定する基準</w:t>
            </w:r>
          </w:p>
          <w:p w14:paraId="3FBF5736" w14:textId="77777777" w:rsidR="00E92739" w:rsidRDefault="00E92739" w:rsidP="00155C01">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入所者の栄養状態の維持及び改善を図り、自立した日常生活を営むことができるよう、各入所者の状態に応じた栄養管理を計画的に行わなければなりません。</w:t>
            </w:r>
          </w:p>
          <w:p w14:paraId="393FE090" w14:textId="62710E1C" w:rsidR="00155C01" w:rsidRDefault="00155C01" w:rsidP="00155C01">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 xml:space="preserve">　当該基準は令和６年３月３１まで努力義務</w:t>
            </w:r>
          </w:p>
        </w:tc>
        <w:tc>
          <w:tcPr>
            <w:tcW w:w="2673" w:type="dxa"/>
            <w:shd w:val="clear" w:color="auto" w:fill="auto"/>
            <w:tcMar>
              <w:left w:w="113" w:type="dxa"/>
            </w:tcMar>
          </w:tcPr>
          <w:p w14:paraId="248380B7" w14:textId="77777777" w:rsidR="00E92739" w:rsidRDefault="00E92739" w:rsidP="00E92739">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報酬告示</w:t>
            </w:r>
          </w:p>
          <w:p w14:paraId="63EDA6D9" w14:textId="3CCC2DB2" w:rsidR="00E92739" w:rsidRDefault="00E92739" w:rsidP="00E92739">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別表の</w:t>
            </w:r>
            <w:r w:rsidR="00155C01">
              <w:rPr>
                <w:rFonts w:ascii="ＭＳ Ｐゴシック" w:eastAsia="ＭＳ Ｐゴシック" w:hAnsi="ＭＳ Ｐゴシック" w:cs="ＭＳ 明朝" w:hint="eastAsia"/>
                <w:color w:val="000000"/>
                <w:kern w:val="0"/>
                <w:sz w:val="20"/>
                <w:szCs w:val="20"/>
              </w:rPr>
              <w:t>2</w:t>
            </w:r>
            <w:r>
              <w:rPr>
                <w:rFonts w:ascii="ＭＳ Ｐゴシック" w:eastAsia="ＭＳ Ｐゴシック" w:hAnsi="ＭＳ Ｐゴシック" w:cs="ＭＳ 明朝" w:hint="eastAsia"/>
                <w:color w:val="000000"/>
                <w:kern w:val="0"/>
                <w:sz w:val="20"/>
                <w:szCs w:val="20"/>
              </w:rPr>
              <w:t>の注</w:t>
            </w:r>
            <w:r w:rsidR="00155C01">
              <w:rPr>
                <w:rFonts w:ascii="ＭＳ Ｐゴシック" w:eastAsia="ＭＳ Ｐゴシック" w:hAnsi="ＭＳ Ｐゴシック" w:cs="ＭＳ 明朝" w:hint="eastAsia"/>
                <w:color w:val="000000"/>
                <w:kern w:val="0"/>
                <w:sz w:val="20"/>
                <w:szCs w:val="20"/>
              </w:rPr>
              <w:t>5</w:t>
            </w:r>
          </w:p>
          <w:p w14:paraId="6296C35C" w14:textId="027E8103" w:rsidR="00E92739" w:rsidRDefault="00E92739" w:rsidP="00E9273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留意事項通知第2の5の(</w:t>
            </w:r>
            <w:r w:rsidR="00FC1A8A">
              <w:rPr>
                <w:rFonts w:ascii="ＭＳ Ｐゴシック" w:eastAsia="ＭＳ Ｐゴシック" w:hAnsi="ＭＳ Ｐゴシック" w:cs="ＭＳ 明朝" w:hint="eastAsia"/>
                <w:color w:val="000000"/>
                <w:kern w:val="0"/>
                <w:sz w:val="20"/>
                <w:szCs w:val="20"/>
              </w:rPr>
              <w:t>9</w:t>
            </w:r>
            <w:r>
              <w:rPr>
                <w:rFonts w:ascii="ＭＳ Ｐゴシック" w:eastAsia="ＭＳ Ｐゴシック" w:hAnsi="ＭＳ Ｐゴシック" w:cs="ＭＳ 明朝" w:hint="eastAsia"/>
                <w:color w:val="000000"/>
                <w:kern w:val="0"/>
                <w:sz w:val="20"/>
                <w:szCs w:val="20"/>
              </w:rPr>
              <w:t>)</w:t>
            </w:r>
          </w:p>
        </w:tc>
        <w:tc>
          <w:tcPr>
            <w:tcW w:w="1829" w:type="dxa"/>
            <w:shd w:val="clear" w:color="auto" w:fill="auto"/>
          </w:tcPr>
          <w:p w14:paraId="4CD19276" w14:textId="77777777" w:rsidR="00E92739" w:rsidRDefault="00E92739" w:rsidP="00E92739">
            <w:pPr>
              <w:overflowPunct w:val="0"/>
              <w:autoSpaceDE w:val="0"/>
              <w:autoSpaceDN w:val="0"/>
              <w:spacing w:line="320" w:lineRule="exact"/>
              <w:rPr>
                <w:rFonts w:ascii="ＭＳ Ｐゴシック" w:eastAsia="ＭＳ Ｐゴシック" w:hAnsi="ＭＳ Ｐゴシック"/>
                <w:color w:val="000000"/>
                <w:sz w:val="20"/>
                <w:szCs w:val="20"/>
              </w:rPr>
            </w:pPr>
          </w:p>
        </w:tc>
      </w:tr>
      <w:tr w:rsidR="00476059" w:rsidRPr="008873BB" w14:paraId="5A33D7A2" w14:textId="77777777" w:rsidTr="00F66078">
        <w:tc>
          <w:tcPr>
            <w:tcW w:w="2967" w:type="dxa"/>
            <w:tcBorders>
              <w:bottom w:val="nil"/>
            </w:tcBorders>
            <w:shd w:val="clear" w:color="auto" w:fill="auto"/>
          </w:tcPr>
          <w:p w14:paraId="04BD6F92" w14:textId="27C18306" w:rsidR="00476059" w:rsidRPr="008873BB" w:rsidRDefault="00FC1A8A"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６</w:t>
            </w:r>
            <w:r w:rsidR="00476059" w:rsidRPr="008873BB">
              <w:rPr>
                <w:rFonts w:ascii="ＭＳ ゴシック" w:eastAsia="ＭＳ ゴシック" w:hAnsi="ＭＳ ゴシック" w:cs="ＭＳ 明朝" w:hint="eastAsia"/>
                <w:b/>
                <w:kern w:val="0"/>
                <w:sz w:val="22"/>
                <w:szCs w:val="22"/>
              </w:rPr>
              <w:t xml:space="preserve">　夜勤職員配置加算</w:t>
            </w:r>
          </w:p>
        </w:tc>
        <w:tc>
          <w:tcPr>
            <w:tcW w:w="7870" w:type="dxa"/>
            <w:tcBorders>
              <w:top w:val="single" w:sz="4" w:space="0" w:color="auto"/>
            </w:tcBorders>
            <w:shd w:val="clear" w:color="auto" w:fill="auto"/>
          </w:tcPr>
          <w:p w14:paraId="726DF094" w14:textId="48B9CD06"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sidRPr="008873BB">
              <w:rPr>
                <w:rFonts w:ascii="ＭＳ 明朝" w:hAnsi="ＭＳ 明朝" w:hint="eastAsia"/>
                <w:sz w:val="20"/>
                <w:szCs w:val="20"/>
              </w:rPr>
              <w:t>①　夜勤を行</w:t>
            </w:r>
            <w:r>
              <w:rPr>
                <w:rFonts w:ascii="ＭＳ 明朝" w:hAnsi="ＭＳ 明朝" w:hint="eastAsia"/>
                <w:color w:val="000000"/>
                <w:sz w:val="20"/>
                <w:szCs w:val="20"/>
              </w:rPr>
              <w:t>う看護職員又は介護職員の数が次のとおりである場合には、夜勤職員配置加算として、１日につき所定単位数</w:t>
            </w:r>
            <w:r w:rsidR="00FC1A8A">
              <w:rPr>
                <w:rFonts w:ascii="ＭＳ 明朝" w:hAnsi="ＭＳ 明朝" w:hint="eastAsia"/>
                <w:color w:val="000000"/>
                <w:sz w:val="20"/>
                <w:szCs w:val="20"/>
              </w:rPr>
              <w:t>を</w:t>
            </w:r>
            <w:r>
              <w:rPr>
                <w:rFonts w:ascii="ＭＳ 明朝" w:hAnsi="ＭＳ 明朝" w:hint="eastAsia"/>
                <w:color w:val="000000"/>
                <w:sz w:val="20"/>
                <w:szCs w:val="20"/>
              </w:rPr>
              <w:t>加算していますか。</w:t>
            </w:r>
          </w:p>
          <w:p w14:paraId="7EB354F9"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Pr>
                <w:rFonts w:ascii="ＭＳ 明朝" w:hAnsi="ＭＳ 明朝" w:hint="eastAsia"/>
                <w:color w:val="000000"/>
                <w:sz w:val="20"/>
                <w:szCs w:val="20"/>
              </w:rPr>
              <w:t>ア　当該介護老人保健施設の入所者の数及び指定短期入所療養介護の利用者の数(以下「入所者等の数」という。)が41以上の介護老人保健施設にあっては、入所者等の数が20又はその端数を増すごとに１以上</w:t>
            </w:r>
            <w:r w:rsidRPr="008873BB">
              <w:rPr>
                <w:rFonts w:ascii="ＭＳ 明朝" w:hAnsi="ＭＳ 明朝" w:hint="eastAsia"/>
                <w:sz w:val="20"/>
                <w:szCs w:val="20"/>
              </w:rPr>
              <w:t>であり、かつ、２を超えていること。</w:t>
            </w:r>
          </w:p>
          <w:p w14:paraId="40CFD45C"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入所者等の数が40以下の介護老人保健施設にあっては、入所者等の数が20又はその端数を増すごとに１以上であり、かつ、１を超えていること。</w:t>
            </w:r>
          </w:p>
        </w:tc>
        <w:tc>
          <w:tcPr>
            <w:tcW w:w="2673" w:type="dxa"/>
            <w:shd w:val="clear" w:color="auto" w:fill="auto"/>
            <w:tcMar>
              <w:left w:w="113" w:type="dxa"/>
            </w:tcMar>
          </w:tcPr>
          <w:p w14:paraId="0012A9AA" w14:textId="7F3F39FE"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報酬告示別表２</w:t>
            </w:r>
            <w:r w:rsidRPr="008873BB">
              <w:rPr>
                <w:rFonts w:ascii="ＭＳ Ｐゴシック" w:eastAsia="ＭＳ Ｐゴシック" w:hAnsi="ＭＳ Ｐゴシック" w:hint="eastAsia"/>
                <w:kern w:val="0"/>
                <w:sz w:val="20"/>
                <w:szCs w:val="20"/>
              </w:rPr>
              <w:t>の</w:t>
            </w:r>
            <w:r>
              <w:rPr>
                <w:rFonts w:ascii="ＭＳ Ｐゴシック" w:eastAsia="ＭＳ Ｐゴシック" w:hAnsi="ＭＳ Ｐゴシック" w:hint="eastAsia"/>
                <w:color w:val="000000"/>
                <w:kern w:val="0"/>
                <w:sz w:val="20"/>
                <w:szCs w:val="20"/>
              </w:rPr>
              <w:t>注</w:t>
            </w:r>
            <w:r w:rsidR="001C685B">
              <w:rPr>
                <w:rFonts w:ascii="ＭＳ Ｐゴシック" w:eastAsia="ＭＳ Ｐゴシック" w:hAnsi="ＭＳ Ｐゴシック" w:hint="eastAsia"/>
                <w:color w:val="000000"/>
                <w:kern w:val="0"/>
                <w:sz w:val="20"/>
                <w:szCs w:val="20"/>
              </w:rPr>
              <w:t>6</w:t>
            </w:r>
          </w:p>
          <w:p w14:paraId="670382DF"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0CC093FC" w14:textId="77777777" w:rsidR="00476059" w:rsidRPr="00AD72E4"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D72E4">
              <w:rPr>
                <w:rFonts w:ascii="ＭＳ Ｐゴシック" w:eastAsia="ＭＳ Ｐゴシック" w:hAnsi="ＭＳ Ｐゴシック" w:hint="eastAsia"/>
                <w:kern w:val="0"/>
                <w:sz w:val="20"/>
                <w:szCs w:val="20"/>
              </w:rPr>
              <w:t>平12厚告29・6のハ</w:t>
            </w:r>
          </w:p>
        </w:tc>
        <w:tc>
          <w:tcPr>
            <w:tcW w:w="1829" w:type="dxa"/>
            <w:shd w:val="clear" w:color="auto" w:fill="auto"/>
          </w:tcPr>
          <w:p w14:paraId="52F9EC0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8E0E5A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6D7A72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0537228D" w14:textId="77777777" w:rsidTr="00F66078">
        <w:tc>
          <w:tcPr>
            <w:tcW w:w="2967" w:type="dxa"/>
            <w:tcBorders>
              <w:top w:val="nil"/>
              <w:bottom w:val="nil"/>
            </w:tcBorders>
            <w:shd w:val="clear" w:color="auto" w:fill="auto"/>
          </w:tcPr>
          <w:p w14:paraId="11E44D9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E81C80F"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夜勤を行う職員の数は、１日平均夜勤職員数とします。</w:t>
            </w:r>
          </w:p>
          <w:p w14:paraId="53E4F3B7" w14:textId="77777777" w:rsidR="00476059" w:rsidRDefault="00476059" w:rsidP="00476059">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１日平均夜勤職員数は、暦月ごとに夜勤時間帯(午後</w:t>
            </w:r>
            <w:r>
              <w:rPr>
                <w:rFonts w:ascii="ＭＳ 明朝" w:hAnsi="ＭＳ 明朝"/>
                <w:color w:val="000000"/>
                <w:sz w:val="20"/>
                <w:szCs w:val="20"/>
              </w:rPr>
              <w:t>10時</w:t>
            </w:r>
            <w:r>
              <w:rPr>
                <w:rFonts w:ascii="ＭＳ 明朝" w:hAnsi="ＭＳ 明朝" w:hint="eastAsia"/>
                <w:color w:val="000000"/>
                <w:sz w:val="20"/>
                <w:szCs w:val="20"/>
              </w:rPr>
              <w:t>から翌日の午前５時までの時間を含めた連続する</w:t>
            </w:r>
            <w:r>
              <w:rPr>
                <w:rFonts w:ascii="ＭＳ 明朝" w:hAnsi="ＭＳ 明朝"/>
                <w:color w:val="000000"/>
                <w:sz w:val="20"/>
                <w:szCs w:val="20"/>
              </w:rPr>
              <w:t>16</w:t>
            </w:r>
            <w:r>
              <w:rPr>
                <w:rFonts w:ascii="ＭＳ 明朝" w:hAnsi="ＭＳ 明朝" w:hint="eastAsia"/>
                <w:color w:val="000000"/>
                <w:sz w:val="20"/>
                <w:szCs w:val="20"/>
              </w:rPr>
              <w:t>時間をいう。)における延夜勤時間数を、当該月の日数に</w:t>
            </w:r>
            <w:r>
              <w:rPr>
                <w:rFonts w:ascii="ＭＳ 明朝" w:hAnsi="ＭＳ 明朝"/>
                <w:color w:val="000000"/>
                <w:sz w:val="20"/>
                <w:szCs w:val="20"/>
              </w:rPr>
              <w:t>16</w:t>
            </w:r>
            <w:r>
              <w:rPr>
                <w:rFonts w:ascii="ＭＳ 明朝" w:hAnsi="ＭＳ 明朝" w:hint="eastAsia"/>
                <w:color w:val="000000"/>
                <w:sz w:val="20"/>
                <w:szCs w:val="20"/>
              </w:rPr>
              <w:t>を乗じて得た数で除することによって算定し、小数点第３位以下は切り捨てていますか。</w:t>
            </w:r>
          </w:p>
        </w:tc>
        <w:tc>
          <w:tcPr>
            <w:tcW w:w="2673" w:type="dxa"/>
            <w:shd w:val="clear" w:color="auto" w:fill="auto"/>
            <w:tcMar>
              <w:left w:w="113" w:type="dxa"/>
            </w:tcMar>
          </w:tcPr>
          <w:p w14:paraId="11668E86" w14:textId="4DD4449D"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10</w:t>
            </w:r>
            <w:r>
              <w:rPr>
                <w:rFonts w:ascii="ＭＳ Ｐゴシック" w:eastAsia="ＭＳ Ｐゴシック" w:hAnsi="ＭＳ Ｐゴシック" w:hint="eastAsia"/>
                <w:color w:val="000000"/>
                <w:kern w:val="0"/>
                <w:sz w:val="20"/>
                <w:szCs w:val="20"/>
              </w:rPr>
              <w:t>)①</w:t>
            </w:r>
          </w:p>
          <w:p w14:paraId="26765265"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(準用第2の3(2))</w:t>
            </w:r>
          </w:p>
        </w:tc>
        <w:tc>
          <w:tcPr>
            <w:tcW w:w="1829" w:type="dxa"/>
            <w:shd w:val="clear" w:color="auto" w:fill="auto"/>
          </w:tcPr>
          <w:p w14:paraId="2443AA8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2F1117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422B9C1A" w14:textId="77777777" w:rsidTr="00F66078">
        <w:tc>
          <w:tcPr>
            <w:tcW w:w="2967" w:type="dxa"/>
            <w:tcBorders>
              <w:top w:val="nil"/>
              <w:bottom w:val="single" w:sz="4" w:space="0" w:color="auto"/>
            </w:tcBorders>
            <w:shd w:val="clear" w:color="auto" w:fill="auto"/>
          </w:tcPr>
          <w:p w14:paraId="2F35306C"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268F77BA" w14:textId="53F6632E"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「認知症ケア加算」を算定している介護老人保健施設の場合にあっては、夜勤職員配置加算の基準は、認知症専門棟とそれ以外の部分のそれぞれで満たしていますか。</w:t>
            </w:r>
          </w:p>
          <w:p w14:paraId="68F0E1E6"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bottom w:val="single" w:sz="4" w:space="0" w:color="auto"/>
            </w:tcBorders>
            <w:shd w:val="clear" w:color="auto" w:fill="auto"/>
            <w:tcMar>
              <w:left w:w="113" w:type="dxa"/>
            </w:tcMar>
          </w:tcPr>
          <w:p w14:paraId="7C1731C2" w14:textId="3BF42B4C" w:rsidR="00476059" w:rsidRDefault="00476059" w:rsidP="001C685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10</w:t>
            </w:r>
            <w:r>
              <w:rPr>
                <w:rFonts w:ascii="ＭＳ Ｐゴシック" w:eastAsia="ＭＳ Ｐゴシック" w:hAnsi="ＭＳ Ｐゴシック" w:hint="eastAsia"/>
                <w:color w:val="000000"/>
                <w:kern w:val="0"/>
                <w:sz w:val="20"/>
                <w:szCs w:val="20"/>
              </w:rPr>
              <w:t>)②</w:t>
            </w:r>
          </w:p>
        </w:tc>
        <w:tc>
          <w:tcPr>
            <w:tcW w:w="1829" w:type="dxa"/>
            <w:tcBorders>
              <w:bottom w:val="single" w:sz="4" w:space="0" w:color="auto"/>
            </w:tcBorders>
            <w:shd w:val="clear" w:color="auto" w:fill="auto"/>
          </w:tcPr>
          <w:p w14:paraId="20DCCD53"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1BDA7B7"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73D80B04"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476059" w:rsidRPr="008873BB" w14:paraId="2785855B" w14:textId="77777777" w:rsidTr="00F66078">
        <w:tc>
          <w:tcPr>
            <w:tcW w:w="2967" w:type="dxa"/>
            <w:tcBorders>
              <w:bottom w:val="nil"/>
            </w:tcBorders>
            <w:shd w:val="clear" w:color="auto" w:fill="auto"/>
          </w:tcPr>
          <w:p w14:paraId="1E1070D5" w14:textId="4941D75F" w:rsidR="00476059" w:rsidRPr="008873BB" w:rsidRDefault="00FC1A8A"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７</w:t>
            </w:r>
            <w:r w:rsidR="00476059" w:rsidRPr="008873BB">
              <w:rPr>
                <w:rFonts w:ascii="ＭＳ ゴシック" w:eastAsia="ＭＳ ゴシック" w:hAnsi="ＭＳ ゴシック" w:cs="ＭＳ 明朝" w:hint="eastAsia"/>
                <w:b/>
                <w:kern w:val="0"/>
                <w:sz w:val="22"/>
                <w:szCs w:val="22"/>
              </w:rPr>
              <w:t xml:space="preserve">　短期集中リハビリテー</w:t>
            </w:r>
            <w:r w:rsidR="00476059" w:rsidRPr="008873BB">
              <w:rPr>
                <w:rFonts w:ascii="ＭＳ ゴシック" w:eastAsia="ＭＳ ゴシック" w:hAnsi="ＭＳ ゴシック" w:cs="ＭＳ 明朝" w:hint="eastAsia"/>
                <w:b/>
                <w:kern w:val="0"/>
                <w:sz w:val="22"/>
                <w:szCs w:val="22"/>
              </w:rPr>
              <w:lastRenderedPageBreak/>
              <w:t>ション実施加算</w:t>
            </w:r>
          </w:p>
        </w:tc>
        <w:tc>
          <w:tcPr>
            <w:tcW w:w="7870" w:type="dxa"/>
            <w:tcBorders>
              <w:top w:val="single" w:sz="4" w:space="0" w:color="auto"/>
              <w:bottom w:val="single" w:sz="4" w:space="0" w:color="auto"/>
            </w:tcBorders>
            <w:shd w:val="clear" w:color="auto" w:fill="auto"/>
          </w:tcPr>
          <w:p w14:paraId="68BF4A19" w14:textId="687D4700" w:rsidR="00476059" w:rsidRPr="008873BB" w:rsidRDefault="00476059" w:rsidP="001C685B">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lastRenderedPageBreak/>
              <w:t>①　過去３か月の間に、介護老人保健施設に入所したことがない入所者に対して、医</w:t>
            </w:r>
            <w:r w:rsidRPr="008873BB">
              <w:rPr>
                <w:rFonts w:ascii="ＭＳ 明朝" w:hAnsi="ＭＳ 明朝" w:hint="eastAsia"/>
                <w:sz w:val="20"/>
                <w:szCs w:val="20"/>
              </w:rPr>
              <w:lastRenderedPageBreak/>
              <w:t>師又は医師の指示を受けた理学療法士、作業療法士又は言語聴覚士が、その入所の日から起算して３か月以内の期間に集中的にリハビリテーションを行った場合(20分以上の個別リハビリテーションを、１週につき</w:t>
            </w:r>
            <w:r>
              <w:rPr>
                <w:rFonts w:ascii="ＭＳ 明朝" w:hAnsi="ＭＳ 明朝" w:hint="eastAsia"/>
                <w:sz w:val="20"/>
                <w:szCs w:val="20"/>
              </w:rPr>
              <w:t>おおむ</w:t>
            </w:r>
            <w:r w:rsidRPr="008873BB">
              <w:rPr>
                <w:rFonts w:ascii="ＭＳ 明朝" w:hAnsi="ＭＳ 明朝" w:hint="eastAsia"/>
                <w:sz w:val="20"/>
                <w:szCs w:val="20"/>
              </w:rPr>
              <w:t>ね３日以上実施する場合)は、短期集中リハビリテーション実施加算として、１日につき所</w:t>
            </w:r>
            <w:r>
              <w:rPr>
                <w:rFonts w:ascii="ＭＳ 明朝" w:hAnsi="ＭＳ 明朝" w:hint="eastAsia"/>
                <w:color w:val="000000"/>
                <w:sz w:val="20"/>
                <w:szCs w:val="20"/>
              </w:rPr>
              <w:t>定単位数</w:t>
            </w:r>
            <w:r w:rsidR="00905C3D">
              <w:rPr>
                <w:rFonts w:ascii="ＭＳ 明朝" w:hAnsi="ＭＳ 明朝" w:hint="eastAsia"/>
                <w:color w:val="000000"/>
                <w:sz w:val="20"/>
                <w:szCs w:val="20"/>
              </w:rPr>
              <w:t>を</w:t>
            </w:r>
            <w:r>
              <w:rPr>
                <w:rFonts w:ascii="ＭＳ 明朝" w:hAnsi="ＭＳ 明朝" w:hint="eastAsia"/>
                <w:color w:val="000000"/>
                <w:sz w:val="20"/>
                <w:szCs w:val="20"/>
              </w:rPr>
              <w:t>加</w:t>
            </w:r>
            <w:r w:rsidRPr="008873BB">
              <w:rPr>
                <w:rFonts w:ascii="ＭＳ 明朝" w:hAnsi="ＭＳ 明朝" w:hint="eastAsia"/>
                <w:sz w:val="20"/>
                <w:szCs w:val="20"/>
              </w:rPr>
              <w:t>算していますか。</w:t>
            </w:r>
          </w:p>
        </w:tc>
        <w:tc>
          <w:tcPr>
            <w:tcW w:w="2673" w:type="dxa"/>
            <w:tcBorders>
              <w:bottom w:val="single" w:sz="4" w:space="0" w:color="auto"/>
            </w:tcBorders>
            <w:shd w:val="clear" w:color="auto" w:fill="auto"/>
            <w:tcMar>
              <w:left w:w="113" w:type="dxa"/>
            </w:tcMar>
          </w:tcPr>
          <w:p w14:paraId="0D8A8B1C" w14:textId="2271E5C9"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kern w:val="0"/>
                <w:sz w:val="20"/>
                <w:szCs w:val="20"/>
              </w:rPr>
              <w:lastRenderedPageBreak/>
              <w:t>報</w:t>
            </w:r>
            <w:r>
              <w:rPr>
                <w:rFonts w:ascii="ＭＳ Ｐゴシック" w:eastAsia="ＭＳ Ｐゴシック" w:hAnsi="ＭＳ Ｐゴシック" w:hint="eastAsia"/>
                <w:color w:val="000000"/>
                <w:kern w:val="0"/>
                <w:sz w:val="20"/>
                <w:szCs w:val="20"/>
              </w:rPr>
              <w:t>酬告示別表２の注</w:t>
            </w:r>
            <w:r w:rsidR="00FC1A8A">
              <w:rPr>
                <w:rFonts w:ascii="ＭＳ Ｐゴシック" w:eastAsia="ＭＳ Ｐゴシック" w:hAnsi="ＭＳ Ｐゴシック" w:hint="eastAsia"/>
                <w:color w:val="000000"/>
                <w:kern w:val="0"/>
                <w:sz w:val="20"/>
                <w:szCs w:val="20"/>
              </w:rPr>
              <w:t>７</w:t>
            </w:r>
          </w:p>
          <w:p w14:paraId="1707657A" w14:textId="75FC3898" w:rsidR="00476059" w:rsidRPr="008873BB" w:rsidRDefault="00476059" w:rsidP="001C685B">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FC1A8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kern w:val="0"/>
                <w:sz w:val="20"/>
                <w:szCs w:val="20"/>
              </w:rPr>
              <w:t>)①、②</w:t>
            </w:r>
          </w:p>
        </w:tc>
        <w:tc>
          <w:tcPr>
            <w:tcW w:w="1829" w:type="dxa"/>
            <w:tcBorders>
              <w:bottom w:val="single" w:sz="4" w:space="0" w:color="auto"/>
            </w:tcBorders>
            <w:shd w:val="clear" w:color="auto" w:fill="auto"/>
          </w:tcPr>
          <w:p w14:paraId="11CCA48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72D1AE0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p w14:paraId="710D551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622C1265" w14:textId="77777777" w:rsidTr="00F66078">
        <w:tc>
          <w:tcPr>
            <w:tcW w:w="2967" w:type="dxa"/>
            <w:tcBorders>
              <w:top w:val="nil"/>
              <w:bottom w:val="nil"/>
            </w:tcBorders>
            <w:shd w:val="clear" w:color="auto" w:fill="auto"/>
          </w:tcPr>
          <w:p w14:paraId="4859CA9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7BE47EB" w14:textId="561A100C" w:rsidR="00476059" w:rsidRPr="00352B92" w:rsidRDefault="00476059" w:rsidP="00476059">
            <w:pPr>
              <w:overflowPunct w:val="0"/>
              <w:autoSpaceDE w:val="0"/>
              <w:autoSpaceDN w:val="0"/>
              <w:spacing w:line="320" w:lineRule="exact"/>
              <w:ind w:left="200" w:hangingChars="100" w:hanging="200"/>
              <w:rPr>
                <w:rFonts w:ascii="ＭＳ 明朝" w:hAnsi="ＭＳ 明朝"/>
                <w:sz w:val="20"/>
                <w:szCs w:val="20"/>
              </w:rPr>
            </w:pPr>
            <w:r w:rsidRPr="00352B92">
              <w:rPr>
                <w:rFonts w:ascii="ＭＳ 明朝" w:hAnsi="ＭＳ 明朝" w:hint="eastAsia"/>
                <w:sz w:val="20"/>
                <w:szCs w:val="20"/>
              </w:rPr>
              <w:t>②　入所者が過去３月間の間に、介護老人保健施設に入所したことがあり、４週間以上の入院後に介護老人保健施設に再入所した場合であって、短期集中リハビリテーションの必要性が認められる者に限り、当該加算を算定していますか。</w:t>
            </w:r>
          </w:p>
          <w:p w14:paraId="19D9D146" w14:textId="77777777" w:rsidR="00476059" w:rsidRPr="00352B92" w:rsidRDefault="00476059" w:rsidP="00476059">
            <w:pPr>
              <w:overflowPunct w:val="0"/>
              <w:autoSpaceDE w:val="0"/>
              <w:autoSpaceDN w:val="0"/>
              <w:spacing w:line="320" w:lineRule="exact"/>
              <w:ind w:left="200" w:hangingChars="100" w:hanging="200"/>
              <w:rPr>
                <w:rFonts w:ascii="ＭＳ 明朝" w:hAnsi="ＭＳ 明朝"/>
                <w:sz w:val="20"/>
                <w:szCs w:val="20"/>
              </w:rPr>
            </w:pPr>
          </w:p>
        </w:tc>
        <w:tc>
          <w:tcPr>
            <w:tcW w:w="2673" w:type="dxa"/>
            <w:tcBorders>
              <w:top w:val="single" w:sz="4" w:space="0" w:color="auto"/>
            </w:tcBorders>
            <w:shd w:val="clear" w:color="auto" w:fill="auto"/>
            <w:tcMar>
              <w:left w:w="113" w:type="dxa"/>
            </w:tcMar>
          </w:tcPr>
          <w:p w14:paraId="543E282B" w14:textId="3EF55897" w:rsidR="00476059" w:rsidRPr="00352B92" w:rsidRDefault="00476059" w:rsidP="001C685B">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留意事項通知第2の</w:t>
            </w:r>
            <w:r>
              <w:rPr>
                <w:rFonts w:ascii="ＭＳ Ｐゴシック" w:eastAsia="ＭＳ Ｐゴシック" w:hAnsi="ＭＳ Ｐゴシック" w:hint="eastAsia"/>
                <w:color w:val="000000"/>
                <w:kern w:val="0"/>
                <w:sz w:val="20"/>
                <w:szCs w:val="20"/>
              </w:rPr>
              <w:t>6(</w:t>
            </w:r>
            <w:r w:rsidR="00FC1A8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kern w:val="0"/>
                <w:sz w:val="20"/>
                <w:szCs w:val="20"/>
              </w:rPr>
              <w:t>)</w:t>
            </w:r>
            <w:r w:rsidRPr="00352B92">
              <w:rPr>
                <w:rFonts w:ascii="ＭＳ Ｐゴシック" w:eastAsia="ＭＳ Ｐゴシック" w:hAnsi="ＭＳ Ｐゴシック" w:hint="eastAsia"/>
                <w:kern w:val="0"/>
                <w:sz w:val="20"/>
                <w:szCs w:val="20"/>
              </w:rPr>
              <w:t>③</w:t>
            </w:r>
          </w:p>
        </w:tc>
        <w:tc>
          <w:tcPr>
            <w:tcW w:w="1829" w:type="dxa"/>
            <w:tcBorders>
              <w:top w:val="single" w:sz="4" w:space="0" w:color="auto"/>
            </w:tcBorders>
            <w:shd w:val="clear" w:color="auto" w:fill="auto"/>
          </w:tcPr>
          <w:p w14:paraId="6F97ED3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274FB0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CCFFD0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1840B6BA" w14:textId="77777777" w:rsidTr="00F66078">
        <w:tc>
          <w:tcPr>
            <w:tcW w:w="2967" w:type="dxa"/>
            <w:tcBorders>
              <w:top w:val="nil"/>
              <w:bottom w:val="single" w:sz="4" w:space="0" w:color="auto"/>
            </w:tcBorders>
            <w:shd w:val="clear" w:color="auto" w:fill="auto"/>
          </w:tcPr>
          <w:p w14:paraId="4FCAA6C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p w14:paraId="2C6BE978" w14:textId="77777777" w:rsidR="00476059" w:rsidRPr="008873BB" w:rsidRDefault="00476059" w:rsidP="00476059">
            <w:pPr>
              <w:suppressAutoHyphens/>
              <w:overflowPunct w:val="0"/>
              <w:autoSpaceDE w:val="0"/>
              <w:autoSpaceDN w:val="0"/>
              <w:spacing w:line="320" w:lineRule="exact"/>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2E872A4" w14:textId="40E6869C" w:rsidR="00476059" w:rsidRPr="00352B92" w:rsidRDefault="00476059" w:rsidP="00476059">
            <w:pPr>
              <w:overflowPunct w:val="0"/>
              <w:autoSpaceDE w:val="0"/>
              <w:autoSpaceDN w:val="0"/>
              <w:spacing w:line="320" w:lineRule="exact"/>
              <w:ind w:left="200" w:hangingChars="100" w:hanging="200"/>
              <w:rPr>
                <w:rFonts w:ascii="ＭＳ 明朝" w:hAnsi="ＭＳ 明朝"/>
                <w:sz w:val="20"/>
                <w:szCs w:val="20"/>
              </w:rPr>
            </w:pPr>
            <w:r w:rsidRPr="00352B92">
              <w:rPr>
                <w:rFonts w:ascii="ＭＳ 明朝" w:hAnsi="ＭＳ 明朝" w:hint="eastAsia"/>
                <w:sz w:val="20"/>
                <w:szCs w:val="20"/>
              </w:rPr>
              <w:t>③　入所者が過去３月間の間に、介護老人保健施設に入所したことがあり、４週間未満の入院後に介護老人保健施設に再入所した場合であって、以下に定める状態である者に対し、当該加算を算定していますか。</w:t>
            </w:r>
          </w:p>
          <w:p w14:paraId="6A82D372" w14:textId="77777777" w:rsidR="00476059" w:rsidRPr="00352B92"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37F69C66" w14:textId="77777777" w:rsidR="00476059" w:rsidRPr="00352B92"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352B92">
              <w:rPr>
                <w:rFonts w:ascii="ＭＳ 明朝" w:hAnsi="ＭＳ 明朝" w:hint="eastAsia"/>
                <w:sz w:val="20"/>
                <w:szCs w:val="20"/>
              </w:rPr>
              <w:t>ア　脳梗塞、脳出血、くも膜下出血、脳外傷、脳炎、急性脳症(低酸素脳症等)、髄膜炎等を急性発症した者</w:t>
            </w:r>
          </w:p>
          <w:p w14:paraId="0ADAC2AF" w14:textId="77777777" w:rsidR="00476059" w:rsidRPr="00352B92" w:rsidRDefault="00476059" w:rsidP="00476059">
            <w:pPr>
              <w:overflowPunct w:val="0"/>
              <w:autoSpaceDE w:val="0"/>
              <w:autoSpaceDN w:val="0"/>
              <w:spacing w:line="320" w:lineRule="exact"/>
              <w:ind w:leftChars="95" w:left="399" w:hangingChars="100" w:hanging="200"/>
              <w:rPr>
                <w:rFonts w:ascii="ＭＳ 明朝" w:hAnsi="ＭＳ 明朝"/>
                <w:sz w:val="20"/>
                <w:szCs w:val="20"/>
              </w:rPr>
            </w:pPr>
          </w:p>
          <w:p w14:paraId="0565A380" w14:textId="29819139" w:rsidR="00476059" w:rsidRPr="00352B92"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352B92">
              <w:rPr>
                <w:rFonts w:ascii="ＭＳ 明朝" w:hAnsi="ＭＳ 明朝" w:hint="eastAsia"/>
                <w:sz w:val="20"/>
                <w:szCs w:val="20"/>
              </w:rPr>
              <w:t>イ　上・下肢の複合損傷(骨、筋・腱・靭帯、神経、血管のうち３種類以上の複合損傷)、脊椎損傷による四肢麻痺(一肢以上)、体幹・上・下肢の外傷・骨折、切断・離断(義肢)、運動器の悪性腫瘍等を急性発症した運動器疾患又はその手術後の者</w:t>
            </w:r>
          </w:p>
        </w:tc>
        <w:tc>
          <w:tcPr>
            <w:tcW w:w="2673" w:type="dxa"/>
            <w:tcBorders>
              <w:top w:val="single" w:sz="4" w:space="0" w:color="auto"/>
              <w:bottom w:val="single" w:sz="4" w:space="0" w:color="auto"/>
            </w:tcBorders>
            <w:shd w:val="clear" w:color="auto" w:fill="auto"/>
            <w:tcMar>
              <w:left w:w="113" w:type="dxa"/>
            </w:tcMar>
          </w:tcPr>
          <w:p w14:paraId="273E1D06" w14:textId="2BD4E64E" w:rsidR="00476059" w:rsidRPr="00352B92" w:rsidRDefault="00476059" w:rsidP="001C685B">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留意事項通知第2の</w:t>
            </w:r>
            <w:r>
              <w:rPr>
                <w:rFonts w:ascii="ＭＳ Ｐゴシック" w:eastAsia="ＭＳ Ｐゴシック" w:hAnsi="ＭＳ Ｐゴシック" w:hint="eastAsia"/>
                <w:color w:val="000000"/>
                <w:kern w:val="0"/>
                <w:sz w:val="20"/>
                <w:szCs w:val="20"/>
              </w:rPr>
              <w:t>6(</w:t>
            </w:r>
            <w:r w:rsidR="00FC1A8A">
              <w:rPr>
                <w:rFonts w:ascii="ＭＳ Ｐゴシック" w:eastAsia="ＭＳ Ｐゴシック" w:hAnsi="ＭＳ Ｐゴシック" w:hint="eastAsia"/>
                <w:color w:val="000000"/>
                <w:kern w:val="0"/>
                <w:sz w:val="20"/>
                <w:szCs w:val="20"/>
              </w:rPr>
              <w:t>11</w:t>
            </w:r>
            <w:r>
              <w:rPr>
                <w:rFonts w:ascii="ＭＳ Ｐゴシック" w:eastAsia="ＭＳ Ｐゴシック" w:hAnsi="ＭＳ Ｐゴシック" w:hint="eastAsia"/>
                <w:color w:val="000000"/>
                <w:kern w:val="0"/>
                <w:sz w:val="20"/>
                <w:szCs w:val="20"/>
              </w:rPr>
              <w:t>)④</w:t>
            </w:r>
          </w:p>
        </w:tc>
        <w:tc>
          <w:tcPr>
            <w:tcW w:w="1829" w:type="dxa"/>
            <w:tcBorders>
              <w:top w:val="single" w:sz="4" w:space="0" w:color="auto"/>
              <w:bottom w:val="single" w:sz="4" w:space="0" w:color="auto"/>
            </w:tcBorders>
            <w:shd w:val="clear" w:color="auto" w:fill="auto"/>
          </w:tcPr>
          <w:p w14:paraId="14EC398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567114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1E0DF36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7650049D" w14:textId="77777777" w:rsidTr="00F66078">
        <w:tc>
          <w:tcPr>
            <w:tcW w:w="2967" w:type="dxa"/>
            <w:tcBorders>
              <w:top w:val="single" w:sz="4" w:space="0" w:color="auto"/>
              <w:bottom w:val="nil"/>
            </w:tcBorders>
            <w:shd w:val="clear" w:color="auto" w:fill="auto"/>
          </w:tcPr>
          <w:p w14:paraId="05AEC967" w14:textId="5D4E9BA1" w:rsidR="00476059" w:rsidRPr="008873BB" w:rsidRDefault="00FC1A8A"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８</w:t>
            </w:r>
            <w:r w:rsidR="00476059" w:rsidRPr="008873BB">
              <w:rPr>
                <w:rFonts w:ascii="ＭＳ ゴシック" w:eastAsia="ＭＳ ゴシック" w:hAnsi="ＭＳ ゴシック" w:cs="ＭＳ 明朝" w:hint="eastAsia"/>
                <w:b/>
                <w:kern w:val="0"/>
                <w:sz w:val="22"/>
                <w:szCs w:val="22"/>
              </w:rPr>
              <w:t xml:space="preserve">　認知症短期集中リハビリテーション実施加算</w:t>
            </w:r>
          </w:p>
        </w:tc>
        <w:tc>
          <w:tcPr>
            <w:tcW w:w="7870" w:type="dxa"/>
            <w:tcBorders>
              <w:top w:val="single" w:sz="4" w:space="0" w:color="auto"/>
            </w:tcBorders>
            <w:shd w:val="clear" w:color="auto" w:fill="auto"/>
          </w:tcPr>
          <w:p w14:paraId="1D712101"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認知症であると医師が判断した者であって、リハビリテーションによって生活機能の改善が見込まれると判断されたものに対して、施設基準(平24厚労告97・</w:t>
            </w:r>
            <w:r w:rsidRPr="00CD75C7">
              <w:rPr>
                <w:rFonts w:ascii="ＭＳ 明朝" w:hAnsi="ＭＳ 明朝" w:hint="eastAsia"/>
                <w:sz w:val="20"/>
                <w:szCs w:val="20"/>
              </w:rPr>
              <w:t>58</w:t>
            </w:r>
            <w:r w:rsidRPr="008873BB">
              <w:rPr>
                <w:rFonts w:ascii="ＭＳ 明朝" w:hAnsi="ＭＳ 明朝" w:hint="eastAsia"/>
                <w:sz w:val="20"/>
                <w:szCs w:val="20"/>
              </w:rPr>
              <w:t>)に適合する介護老人保健施設において、医師又は医師の指示を受けた理学療法士、作業療法士又は言語聴覚士が集中的なリハビリテーションを個別に行った場合に、認知症短期集中リハビリテーション実施加算として、入所の日から起算して３月以内の期間に限り、１週に３日を限度として１日につき</w:t>
            </w:r>
            <w:r w:rsidRPr="008873BB">
              <w:rPr>
                <w:rFonts w:ascii="ＭＳ 明朝" w:hAnsi="ＭＳ 明朝"/>
                <w:sz w:val="20"/>
                <w:szCs w:val="20"/>
              </w:rPr>
              <w:t>240</w:t>
            </w:r>
            <w:r w:rsidRPr="008873BB">
              <w:rPr>
                <w:rFonts w:ascii="ＭＳ 明朝" w:hAnsi="ＭＳ 明朝" w:hint="eastAsia"/>
                <w:sz w:val="20"/>
                <w:szCs w:val="20"/>
              </w:rPr>
              <w:t>単位を所定単位数に加算し</w:t>
            </w:r>
            <w:r w:rsidRPr="008873BB">
              <w:rPr>
                <w:rFonts w:ascii="ＭＳ 明朝" w:hAnsi="ＭＳ 明朝" w:hint="eastAsia"/>
                <w:sz w:val="20"/>
                <w:szCs w:val="20"/>
              </w:rPr>
              <w:lastRenderedPageBreak/>
              <w:t>ていますか。</w:t>
            </w:r>
          </w:p>
        </w:tc>
        <w:tc>
          <w:tcPr>
            <w:tcW w:w="2673" w:type="dxa"/>
            <w:tcBorders>
              <w:top w:val="single" w:sz="4" w:space="0" w:color="auto"/>
            </w:tcBorders>
            <w:shd w:val="clear" w:color="auto" w:fill="auto"/>
            <w:tcMar>
              <w:left w:w="113" w:type="dxa"/>
            </w:tcMar>
          </w:tcPr>
          <w:p w14:paraId="180BD9C4" w14:textId="7925438C" w:rsidR="00476059" w:rsidRPr="008873BB" w:rsidRDefault="00476059" w:rsidP="001C685B">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報酬告示別表２</w:t>
            </w:r>
            <w:r w:rsidRPr="008873BB">
              <w:rPr>
                <w:rFonts w:ascii="ＭＳ Ｐゴシック" w:eastAsia="ＭＳ Ｐゴシック" w:hAnsi="ＭＳ Ｐゴシック" w:hint="eastAsia"/>
                <w:kern w:val="0"/>
                <w:sz w:val="20"/>
                <w:szCs w:val="20"/>
              </w:rPr>
              <w:t>の</w:t>
            </w:r>
            <w:r>
              <w:rPr>
                <w:rFonts w:ascii="ＭＳ Ｐゴシック" w:eastAsia="ＭＳ Ｐゴシック" w:hAnsi="ＭＳ Ｐゴシック" w:hint="eastAsia"/>
                <w:color w:val="000000"/>
                <w:kern w:val="0"/>
                <w:sz w:val="20"/>
                <w:szCs w:val="20"/>
              </w:rPr>
              <w:t>注</w:t>
            </w:r>
            <w:r w:rsidR="00FC1A8A">
              <w:rPr>
                <w:rFonts w:ascii="ＭＳ Ｐゴシック" w:eastAsia="ＭＳ Ｐゴシック" w:hAnsi="ＭＳ Ｐゴシック" w:hint="eastAsia"/>
                <w:color w:val="000000"/>
                <w:kern w:val="0"/>
                <w:sz w:val="20"/>
                <w:szCs w:val="20"/>
              </w:rPr>
              <w:t>８</w:t>
            </w:r>
          </w:p>
        </w:tc>
        <w:tc>
          <w:tcPr>
            <w:tcW w:w="1829" w:type="dxa"/>
            <w:tcBorders>
              <w:top w:val="single" w:sz="4" w:space="0" w:color="auto"/>
            </w:tcBorders>
            <w:shd w:val="clear" w:color="auto" w:fill="auto"/>
          </w:tcPr>
          <w:p w14:paraId="19ADE2B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EE0186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36159DB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39D434D5" w14:textId="77777777" w:rsidTr="00F66078">
        <w:tc>
          <w:tcPr>
            <w:tcW w:w="2967" w:type="dxa"/>
            <w:tcBorders>
              <w:top w:val="nil"/>
              <w:bottom w:val="nil"/>
            </w:tcBorders>
            <w:shd w:val="clear" w:color="auto" w:fill="auto"/>
          </w:tcPr>
          <w:p w14:paraId="76CDEF6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565F957"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リハビリテーションを担当する理学療法士、作業療法士又は言語聴覚士(以下「理学療法士等」という。)が適切に配置されていますか。</w:t>
            </w:r>
          </w:p>
        </w:tc>
        <w:tc>
          <w:tcPr>
            <w:tcW w:w="2673" w:type="dxa"/>
            <w:shd w:val="clear" w:color="auto" w:fill="auto"/>
            <w:tcMar>
              <w:left w:w="113" w:type="dxa"/>
            </w:tcMar>
          </w:tcPr>
          <w:p w14:paraId="441B5DFD"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施設基準</w:t>
            </w:r>
            <w:r w:rsidRPr="008873BB">
              <w:rPr>
                <w:rFonts w:ascii="ＭＳ Ｐゴシック" w:eastAsia="ＭＳ Ｐゴシック" w:hAnsi="ＭＳ Ｐゴシック" w:hint="eastAsia"/>
                <w:kern w:val="0"/>
                <w:sz w:val="20"/>
                <w:szCs w:val="20"/>
              </w:rPr>
              <w:t>・</w:t>
            </w:r>
            <w:r w:rsidRPr="00CD75C7">
              <w:rPr>
                <w:rFonts w:ascii="ＭＳ 明朝" w:hAnsi="ＭＳ 明朝" w:hint="eastAsia"/>
                <w:sz w:val="20"/>
                <w:szCs w:val="20"/>
              </w:rPr>
              <w:t>58</w:t>
            </w:r>
            <w:r w:rsidRPr="00CD75C7">
              <w:rPr>
                <w:rFonts w:ascii="ＭＳ Ｐゴシック" w:eastAsia="ＭＳ Ｐゴシック" w:hAnsi="ＭＳ Ｐゴシック" w:hint="eastAsia"/>
                <w:kern w:val="0"/>
                <w:sz w:val="20"/>
                <w:szCs w:val="20"/>
              </w:rPr>
              <w:t>イ</w:t>
            </w:r>
          </w:p>
        </w:tc>
        <w:tc>
          <w:tcPr>
            <w:tcW w:w="1829" w:type="dxa"/>
            <w:shd w:val="clear" w:color="auto" w:fill="auto"/>
          </w:tcPr>
          <w:p w14:paraId="68F1958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701C44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C31B968" w14:textId="77777777" w:rsidTr="00F66078">
        <w:tc>
          <w:tcPr>
            <w:tcW w:w="2967" w:type="dxa"/>
            <w:tcBorders>
              <w:top w:val="nil"/>
              <w:bottom w:val="nil"/>
            </w:tcBorders>
            <w:shd w:val="clear" w:color="auto" w:fill="auto"/>
          </w:tcPr>
          <w:p w14:paraId="1CFBA31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CABE59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リハビリテーションを行うに当たり、入所者数が、理学療法士等の数に対して適切なものになっていますか。</w:t>
            </w:r>
          </w:p>
        </w:tc>
        <w:tc>
          <w:tcPr>
            <w:tcW w:w="2673" w:type="dxa"/>
            <w:shd w:val="clear" w:color="auto" w:fill="auto"/>
            <w:tcMar>
              <w:left w:w="113" w:type="dxa"/>
            </w:tcMar>
          </w:tcPr>
          <w:p w14:paraId="6994D6CE"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施設基準</w:t>
            </w:r>
            <w:r w:rsidRPr="008873BB">
              <w:rPr>
                <w:rFonts w:ascii="ＭＳ Ｐゴシック" w:eastAsia="ＭＳ Ｐゴシック" w:hAnsi="ＭＳ Ｐゴシック" w:hint="eastAsia"/>
                <w:kern w:val="0"/>
                <w:sz w:val="20"/>
                <w:szCs w:val="20"/>
              </w:rPr>
              <w:t>・</w:t>
            </w:r>
            <w:r w:rsidRPr="00CD75C7">
              <w:rPr>
                <w:rFonts w:ascii="ＭＳ 明朝" w:hAnsi="ＭＳ 明朝" w:hint="eastAsia"/>
                <w:sz w:val="20"/>
                <w:szCs w:val="20"/>
              </w:rPr>
              <w:t>58</w:t>
            </w:r>
            <w:r w:rsidRPr="008873BB">
              <w:rPr>
                <w:rFonts w:ascii="ＭＳ Ｐゴシック" w:eastAsia="ＭＳ Ｐゴシック" w:hAnsi="ＭＳ Ｐゴシック" w:hint="eastAsia"/>
                <w:kern w:val="0"/>
                <w:sz w:val="20"/>
                <w:szCs w:val="20"/>
              </w:rPr>
              <w:t>ロ</w:t>
            </w:r>
          </w:p>
        </w:tc>
        <w:tc>
          <w:tcPr>
            <w:tcW w:w="1829" w:type="dxa"/>
            <w:shd w:val="clear" w:color="auto" w:fill="auto"/>
          </w:tcPr>
          <w:p w14:paraId="0E01992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E5CE10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4316480" w14:textId="77777777" w:rsidTr="00F66078">
        <w:tc>
          <w:tcPr>
            <w:tcW w:w="2967" w:type="dxa"/>
            <w:tcBorders>
              <w:top w:val="nil"/>
              <w:bottom w:val="nil"/>
            </w:tcBorders>
            <w:shd w:val="clear" w:color="auto" w:fill="auto"/>
          </w:tcPr>
          <w:p w14:paraId="1AA2D25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36BAA9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認知症入所者の在宅復帰を目的として行うものであり、記憶の訓練、日常生活活動の訓練等を組み合わせたプログラムを週３日実施することを標準としていますか。</w:t>
            </w:r>
          </w:p>
        </w:tc>
        <w:tc>
          <w:tcPr>
            <w:tcW w:w="2673" w:type="dxa"/>
            <w:shd w:val="clear" w:color="auto" w:fill="auto"/>
            <w:tcMar>
              <w:left w:w="113" w:type="dxa"/>
            </w:tcMar>
          </w:tcPr>
          <w:p w14:paraId="047D61E5" w14:textId="054D7EED" w:rsidR="00476059" w:rsidRDefault="00476059" w:rsidP="001C685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)①</w:t>
            </w:r>
          </w:p>
        </w:tc>
        <w:tc>
          <w:tcPr>
            <w:tcW w:w="1829" w:type="dxa"/>
            <w:shd w:val="clear" w:color="auto" w:fill="auto"/>
          </w:tcPr>
          <w:p w14:paraId="5921304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9462CC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0A017E0" w14:textId="77777777" w:rsidTr="00F66078">
        <w:tc>
          <w:tcPr>
            <w:tcW w:w="2967" w:type="dxa"/>
            <w:tcBorders>
              <w:top w:val="nil"/>
              <w:bottom w:val="nil"/>
            </w:tcBorders>
            <w:shd w:val="clear" w:color="auto" w:fill="auto"/>
          </w:tcPr>
          <w:p w14:paraId="35E96CE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7038AB2"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精神科医師若しくは神経内科医師又は認知症に対するリハビリテーションに関する専門的な研修を終了した医師により、認知症の入所者であって生活機能の改善が見込まれると判断された者に対して、在宅復帰に向けた生活機能の改善を目的として、リハビリテーションマネジメントにおいて作成したリハビリテーション実施計画に基づき、医師又は医師の指示を受けた理学療法士等が記憶の訓練、日常生活活動の訓練等を組み合わせたプログラムを実施していますか。</w:t>
            </w:r>
          </w:p>
        </w:tc>
        <w:tc>
          <w:tcPr>
            <w:tcW w:w="2673" w:type="dxa"/>
            <w:tcBorders>
              <w:bottom w:val="nil"/>
            </w:tcBorders>
            <w:shd w:val="clear" w:color="auto" w:fill="auto"/>
            <w:tcMar>
              <w:left w:w="113" w:type="dxa"/>
            </w:tcMar>
          </w:tcPr>
          <w:p w14:paraId="3DECB205" w14:textId="3AD88B00" w:rsidR="00476059" w:rsidRDefault="00476059" w:rsidP="001C685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)②</w:t>
            </w:r>
          </w:p>
        </w:tc>
        <w:tc>
          <w:tcPr>
            <w:tcW w:w="1829" w:type="dxa"/>
            <w:tcBorders>
              <w:bottom w:val="nil"/>
            </w:tcBorders>
            <w:shd w:val="clear" w:color="auto" w:fill="auto"/>
          </w:tcPr>
          <w:p w14:paraId="3C763E1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399F4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D4C5AB0" w14:textId="77777777" w:rsidTr="00F66078">
        <w:tc>
          <w:tcPr>
            <w:tcW w:w="2967" w:type="dxa"/>
            <w:tcBorders>
              <w:top w:val="nil"/>
              <w:bottom w:val="nil"/>
            </w:tcBorders>
            <w:shd w:val="clear" w:color="auto" w:fill="auto"/>
          </w:tcPr>
          <w:p w14:paraId="18C09EE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309BE18D"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なお、記憶の訓練、日常生活活動の訓練等を組み合わせたプログラムは、認知症に対して効果の期待できるものとなっていますか。</w:t>
            </w:r>
          </w:p>
          <w:p w14:paraId="6728ABF5"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p>
        </w:tc>
        <w:tc>
          <w:tcPr>
            <w:tcW w:w="2673" w:type="dxa"/>
            <w:tcBorders>
              <w:top w:val="nil"/>
            </w:tcBorders>
            <w:shd w:val="clear" w:color="auto" w:fill="auto"/>
            <w:tcMar>
              <w:left w:w="113" w:type="dxa"/>
            </w:tcMar>
          </w:tcPr>
          <w:p w14:paraId="1E59D45F" w14:textId="45B28E61" w:rsidR="00476059" w:rsidRDefault="00476059" w:rsidP="001C685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)②</w:t>
            </w:r>
          </w:p>
        </w:tc>
        <w:tc>
          <w:tcPr>
            <w:tcW w:w="1829" w:type="dxa"/>
            <w:tcBorders>
              <w:top w:val="nil"/>
            </w:tcBorders>
            <w:shd w:val="clear" w:color="auto" w:fill="auto"/>
          </w:tcPr>
          <w:p w14:paraId="7735142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A522B1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D3101A5" w14:textId="77777777" w:rsidTr="00F66078">
        <w:tc>
          <w:tcPr>
            <w:tcW w:w="2967" w:type="dxa"/>
            <w:tcBorders>
              <w:top w:val="nil"/>
              <w:bottom w:val="nil"/>
            </w:tcBorders>
            <w:shd w:val="clear" w:color="auto" w:fill="auto"/>
          </w:tcPr>
          <w:p w14:paraId="053FEE6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0A99E71"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当該リハビリテーションに関わる医師は精神科医師又は神経内科医師を除き、認知症に対するリハビリテーションに関する研修を修了していますか。</w:t>
            </w:r>
          </w:p>
          <w:p w14:paraId="0630114C"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なお、その研修は、認知症の概念、認知症の診断、記憶の訓練、日常生活活動の訓練等の効果的なリハビリテーションのプログラム等から構成されており、認知症に対するリハビリテーションを実施するためにふさわしいと認められるものとなっていますか。</w:t>
            </w:r>
          </w:p>
        </w:tc>
        <w:tc>
          <w:tcPr>
            <w:tcW w:w="2673" w:type="dxa"/>
            <w:tcBorders>
              <w:bottom w:val="nil"/>
            </w:tcBorders>
            <w:shd w:val="clear" w:color="auto" w:fill="auto"/>
            <w:tcMar>
              <w:left w:w="113" w:type="dxa"/>
            </w:tcMar>
          </w:tcPr>
          <w:p w14:paraId="7D144595" w14:textId="1F21459D" w:rsidR="00476059" w:rsidRPr="00352B92" w:rsidRDefault="00476059" w:rsidP="001C685B">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352B92">
              <w:rPr>
                <w:rFonts w:ascii="ＭＳ Ｐゴシック" w:eastAsia="ＭＳ Ｐゴシック" w:hAnsi="ＭＳ Ｐゴシック" w:hint="eastAsia"/>
                <w:kern w:val="0"/>
                <w:sz w:val="20"/>
                <w:szCs w:val="20"/>
              </w:rPr>
              <w:t>留意事項通知第2</w:t>
            </w:r>
            <w:r>
              <w:rPr>
                <w:rFonts w:ascii="ＭＳ Ｐゴシック" w:eastAsia="ＭＳ Ｐゴシック" w:hAnsi="ＭＳ Ｐゴシック" w:hint="eastAsia"/>
                <w:color w:val="000000"/>
                <w:kern w:val="0"/>
                <w:sz w:val="20"/>
                <w:szCs w:val="20"/>
              </w:rPr>
              <w:t>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w:t>
            </w:r>
            <w:r w:rsidRPr="00352B92">
              <w:rPr>
                <w:rFonts w:ascii="ＭＳ Ｐゴシック" w:eastAsia="ＭＳ Ｐゴシック" w:hAnsi="ＭＳ Ｐゴシック" w:hint="eastAsia"/>
                <w:kern w:val="0"/>
                <w:sz w:val="20"/>
                <w:szCs w:val="20"/>
              </w:rPr>
              <w:t>③</w:t>
            </w:r>
          </w:p>
        </w:tc>
        <w:tc>
          <w:tcPr>
            <w:tcW w:w="1829" w:type="dxa"/>
            <w:tcBorders>
              <w:bottom w:val="nil"/>
            </w:tcBorders>
            <w:shd w:val="clear" w:color="auto" w:fill="auto"/>
          </w:tcPr>
          <w:p w14:paraId="0DBE5A9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AA5942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3B17E91" w14:textId="77777777" w:rsidTr="00F66078">
        <w:tc>
          <w:tcPr>
            <w:tcW w:w="2967" w:type="dxa"/>
            <w:tcBorders>
              <w:top w:val="nil"/>
              <w:bottom w:val="nil"/>
            </w:tcBorders>
            <w:shd w:val="clear" w:color="auto" w:fill="auto"/>
          </w:tcPr>
          <w:p w14:paraId="7C18E53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21F4E3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当該リハビリテーションにあっては、１人の医師又は</w:t>
            </w:r>
            <w:r w:rsidRPr="00CD75C7">
              <w:rPr>
                <w:rFonts w:ascii="ＭＳ 明朝" w:hAnsi="ＭＳ 明朝" w:hint="eastAsia"/>
                <w:sz w:val="20"/>
                <w:szCs w:val="20"/>
              </w:rPr>
              <w:t>医師の指示を受けた</w:t>
            </w:r>
            <w:r w:rsidRPr="008873BB">
              <w:rPr>
                <w:rFonts w:ascii="ＭＳ 明朝" w:hAnsi="ＭＳ 明朝" w:hint="eastAsia"/>
                <w:sz w:val="20"/>
                <w:szCs w:val="20"/>
              </w:rPr>
              <w:t>理学療法士等が１人の利用者に対して行った場合にのみ算定していますか。</w:t>
            </w:r>
          </w:p>
        </w:tc>
        <w:tc>
          <w:tcPr>
            <w:tcW w:w="2673" w:type="dxa"/>
            <w:shd w:val="clear" w:color="auto" w:fill="auto"/>
            <w:tcMar>
              <w:left w:w="113" w:type="dxa"/>
            </w:tcMar>
          </w:tcPr>
          <w:p w14:paraId="66098EBE" w14:textId="54B56178"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)④</w:t>
            </w:r>
          </w:p>
        </w:tc>
        <w:tc>
          <w:tcPr>
            <w:tcW w:w="1829" w:type="dxa"/>
            <w:shd w:val="clear" w:color="auto" w:fill="auto"/>
          </w:tcPr>
          <w:p w14:paraId="17B5F04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9CFCB2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FE21EDC" w14:textId="77777777" w:rsidTr="00F66078">
        <w:tc>
          <w:tcPr>
            <w:tcW w:w="2967" w:type="dxa"/>
            <w:tcBorders>
              <w:top w:val="nil"/>
              <w:bottom w:val="nil"/>
            </w:tcBorders>
            <w:shd w:val="clear" w:color="auto" w:fill="auto"/>
          </w:tcPr>
          <w:p w14:paraId="7B5173F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EDB9FBA"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当該リハビリテーション加算は、利用者に対して個別に20分以上当該リハビリテーションを実施した場合に算定していますか(時間が20</w:t>
            </w:r>
            <w:r>
              <w:rPr>
                <w:rFonts w:ascii="ＭＳ 明朝" w:hAnsi="ＭＳ 明朝" w:hint="eastAsia"/>
                <w:sz w:val="20"/>
                <w:szCs w:val="20"/>
              </w:rPr>
              <w:t>分に満たない場合は、介護保健施設サービス費に含まれます</w:t>
            </w:r>
            <w:r w:rsidRPr="008873BB">
              <w:rPr>
                <w:rFonts w:ascii="ＭＳ 明朝" w:hAnsi="ＭＳ 明朝" w:hint="eastAsia"/>
                <w:sz w:val="20"/>
                <w:szCs w:val="20"/>
              </w:rPr>
              <w:t>)。</w:t>
            </w:r>
          </w:p>
        </w:tc>
        <w:tc>
          <w:tcPr>
            <w:tcW w:w="2673" w:type="dxa"/>
            <w:shd w:val="clear" w:color="auto" w:fill="auto"/>
            <w:tcMar>
              <w:left w:w="113" w:type="dxa"/>
            </w:tcMar>
          </w:tcPr>
          <w:p w14:paraId="4A8B9549" w14:textId="5B97BEFB"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)⑤</w:t>
            </w:r>
          </w:p>
        </w:tc>
        <w:tc>
          <w:tcPr>
            <w:tcW w:w="1829" w:type="dxa"/>
            <w:shd w:val="clear" w:color="auto" w:fill="auto"/>
          </w:tcPr>
          <w:p w14:paraId="67EAEEF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ADDF3E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455333B" w14:textId="77777777" w:rsidTr="00F66078">
        <w:tc>
          <w:tcPr>
            <w:tcW w:w="2967" w:type="dxa"/>
            <w:tcBorders>
              <w:top w:val="nil"/>
              <w:bottom w:val="nil"/>
            </w:tcBorders>
            <w:shd w:val="clear" w:color="auto" w:fill="auto"/>
          </w:tcPr>
          <w:p w14:paraId="50C6BE2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378DA84"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kern w:val="0"/>
                <w:sz w:val="20"/>
                <w:szCs w:val="20"/>
              </w:rPr>
              <w:t>⑨　当該リハビリテーションの対象となる入所者は、</w:t>
            </w:r>
            <w:r w:rsidRPr="008873BB">
              <w:rPr>
                <w:rFonts w:ascii="ＭＳ 明朝" w:hAnsi="ＭＳ 明朝" w:hint="eastAsia"/>
                <w:sz w:val="20"/>
                <w:szCs w:val="20"/>
              </w:rPr>
              <w:t xml:space="preserve">MMSE(Mini Mental State </w:t>
            </w:r>
            <w:proofErr w:type="spellStart"/>
            <w:r w:rsidRPr="008873BB">
              <w:rPr>
                <w:rFonts w:ascii="ＭＳ 明朝" w:hAnsi="ＭＳ 明朝" w:hint="eastAsia"/>
                <w:sz w:val="20"/>
                <w:szCs w:val="20"/>
              </w:rPr>
              <w:t>Exami</w:t>
            </w:r>
            <w:proofErr w:type="spellEnd"/>
            <w:r w:rsidRPr="008873BB">
              <w:rPr>
                <w:rFonts w:ascii="ＭＳ 明朝" w:hAnsi="ＭＳ 明朝" w:hint="eastAsia"/>
                <w:sz w:val="20"/>
                <w:szCs w:val="20"/>
              </w:rPr>
              <w:t>-nation)又はHDS-R(改訂長谷川式簡易知能評価スケール)において</w:t>
            </w:r>
            <w:r>
              <w:rPr>
                <w:rFonts w:ascii="ＭＳ 明朝" w:hAnsi="ＭＳ 明朝" w:hint="eastAsia"/>
                <w:sz w:val="20"/>
                <w:szCs w:val="20"/>
              </w:rPr>
              <w:t>おおむ</w:t>
            </w:r>
            <w:r w:rsidRPr="008873BB">
              <w:rPr>
                <w:rFonts w:ascii="ＭＳ 明朝" w:hAnsi="ＭＳ 明朝" w:hint="eastAsia"/>
                <w:sz w:val="20"/>
                <w:szCs w:val="20"/>
              </w:rPr>
              <w:t>ね５点～25点に相当する者となっていますか。</w:t>
            </w:r>
          </w:p>
        </w:tc>
        <w:tc>
          <w:tcPr>
            <w:tcW w:w="2673" w:type="dxa"/>
            <w:shd w:val="clear" w:color="auto" w:fill="auto"/>
            <w:tcMar>
              <w:left w:w="113" w:type="dxa"/>
            </w:tcMar>
          </w:tcPr>
          <w:p w14:paraId="7E63F4AF" w14:textId="3CACBD3B"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)⑥</w:t>
            </w:r>
          </w:p>
        </w:tc>
        <w:tc>
          <w:tcPr>
            <w:tcW w:w="1829" w:type="dxa"/>
            <w:shd w:val="clear" w:color="auto" w:fill="auto"/>
          </w:tcPr>
          <w:p w14:paraId="5BAECBC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BCD0C1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94B6405" w14:textId="77777777" w:rsidTr="00F66078">
        <w:tc>
          <w:tcPr>
            <w:tcW w:w="2967" w:type="dxa"/>
            <w:tcBorders>
              <w:top w:val="nil"/>
              <w:bottom w:val="nil"/>
            </w:tcBorders>
            <w:shd w:val="clear" w:color="auto" w:fill="auto"/>
          </w:tcPr>
          <w:p w14:paraId="339B41B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634D6C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⑩　当該リハビリテーションに関する記録(実施時間、訓練内容、訓練評価、担当者等)は利用者ごとに保管されていますか。</w:t>
            </w:r>
          </w:p>
        </w:tc>
        <w:tc>
          <w:tcPr>
            <w:tcW w:w="2673" w:type="dxa"/>
            <w:shd w:val="clear" w:color="auto" w:fill="auto"/>
            <w:tcMar>
              <w:left w:w="113" w:type="dxa"/>
            </w:tcMar>
          </w:tcPr>
          <w:p w14:paraId="14218810" w14:textId="2E4A3201"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)⑦</w:t>
            </w:r>
          </w:p>
        </w:tc>
        <w:tc>
          <w:tcPr>
            <w:tcW w:w="1829" w:type="dxa"/>
            <w:shd w:val="clear" w:color="auto" w:fill="auto"/>
          </w:tcPr>
          <w:p w14:paraId="656D7E8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49B6A5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6E4EDDA" w14:textId="77777777" w:rsidTr="00F66078">
        <w:tc>
          <w:tcPr>
            <w:tcW w:w="2967" w:type="dxa"/>
            <w:tcBorders>
              <w:top w:val="nil"/>
              <w:bottom w:val="nil"/>
            </w:tcBorders>
            <w:shd w:val="clear" w:color="auto" w:fill="auto"/>
          </w:tcPr>
          <w:p w14:paraId="6C48FA8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6C08175"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⑪　上記の「５　短期集中リハビリテーション実施加算」を算定している場合であっても、別途当該リハビリテーションを実施した場合は当該リハビリテーション加算を算定していますか。</w:t>
            </w:r>
          </w:p>
        </w:tc>
        <w:tc>
          <w:tcPr>
            <w:tcW w:w="2673" w:type="dxa"/>
            <w:shd w:val="clear" w:color="auto" w:fill="auto"/>
            <w:tcMar>
              <w:left w:w="113" w:type="dxa"/>
            </w:tcMar>
          </w:tcPr>
          <w:p w14:paraId="6233531F" w14:textId="2941C436"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)⑧</w:t>
            </w:r>
          </w:p>
        </w:tc>
        <w:tc>
          <w:tcPr>
            <w:tcW w:w="1829" w:type="dxa"/>
            <w:shd w:val="clear" w:color="auto" w:fill="auto"/>
          </w:tcPr>
          <w:p w14:paraId="6608C27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91A741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0EFB633" w14:textId="77777777" w:rsidTr="00F66078">
        <w:tc>
          <w:tcPr>
            <w:tcW w:w="2967" w:type="dxa"/>
            <w:tcBorders>
              <w:top w:val="nil"/>
            </w:tcBorders>
            <w:shd w:val="clear" w:color="auto" w:fill="auto"/>
          </w:tcPr>
          <w:p w14:paraId="178586F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p w14:paraId="789738C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p w14:paraId="5C69E09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4DADB66"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⑫　当該加算は、当該入所者が過去３月の間に、当該加算を算定していない場合に限り算定していますか。</w:t>
            </w:r>
          </w:p>
        </w:tc>
        <w:tc>
          <w:tcPr>
            <w:tcW w:w="2673" w:type="dxa"/>
            <w:shd w:val="clear" w:color="auto" w:fill="auto"/>
            <w:tcMar>
              <w:left w:w="113" w:type="dxa"/>
            </w:tcMar>
          </w:tcPr>
          <w:p w14:paraId="3B1FB544" w14:textId="611EC7E6"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12</w:t>
            </w:r>
            <w:r>
              <w:rPr>
                <w:rFonts w:ascii="ＭＳ Ｐゴシック" w:eastAsia="ＭＳ Ｐゴシック" w:hAnsi="ＭＳ Ｐゴシック" w:hint="eastAsia"/>
                <w:color w:val="000000"/>
                <w:kern w:val="0"/>
                <w:sz w:val="20"/>
                <w:szCs w:val="20"/>
              </w:rPr>
              <w:t>)⑨</w:t>
            </w:r>
          </w:p>
        </w:tc>
        <w:tc>
          <w:tcPr>
            <w:tcW w:w="1829" w:type="dxa"/>
            <w:shd w:val="clear" w:color="auto" w:fill="auto"/>
          </w:tcPr>
          <w:p w14:paraId="4A79CA0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D48E7C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01F1D68" w14:textId="77777777" w:rsidTr="00F66078">
        <w:tc>
          <w:tcPr>
            <w:tcW w:w="2967" w:type="dxa"/>
            <w:tcBorders>
              <w:bottom w:val="nil"/>
            </w:tcBorders>
            <w:shd w:val="clear" w:color="auto" w:fill="auto"/>
          </w:tcPr>
          <w:p w14:paraId="772D8942" w14:textId="72420F01" w:rsidR="00476059" w:rsidRPr="008873BB" w:rsidRDefault="00FC1A8A"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９</w:t>
            </w:r>
            <w:r w:rsidR="00476059">
              <w:rPr>
                <w:rFonts w:ascii="ＭＳ ゴシック" w:eastAsia="ＭＳ ゴシック" w:hAnsi="ＭＳ ゴシック" w:cs="ＭＳ 明朝" w:hint="eastAsia"/>
                <w:b/>
                <w:color w:val="000000"/>
                <w:kern w:val="0"/>
                <w:sz w:val="22"/>
                <w:szCs w:val="22"/>
              </w:rPr>
              <w:t xml:space="preserve">　</w:t>
            </w:r>
            <w:r w:rsidR="00476059" w:rsidRPr="008873BB">
              <w:rPr>
                <w:rFonts w:ascii="ＭＳ ゴシック" w:eastAsia="ＭＳ ゴシック" w:hAnsi="ＭＳ ゴシック" w:cs="ＭＳ 明朝" w:hint="eastAsia"/>
                <w:b/>
                <w:kern w:val="0"/>
                <w:sz w:val="22"/>
                <w:szCs w:val="22"/>
              </w:rPr>
              <w:t>認知症ケア加算</w:t>
            </w:r>
          </w:p>
        </w:tc>
        <w:tc>
          <w:tcPr>
            <w:tcW w:w="7870" w:type="dxa"/>
            <w:tcBorders>
              <w:top w:val="single" w:sz="4" w:space="0" w:color="auto"/>
            </w:tcBorders>
            <w:shd w:val="clear" w:color="auto" w:fill="auto"/>
          </w:tcPr>
          <w:p w14:paraId="28F794CD" w14:textId="617BA354" w:rsidR="00476059" w:rsidRPr="008873BB" w:rsidRDefault="00476059" w:rsidP="001812EF">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認知症ケア加算として１日につき所定単位</w:t>
            </w:r>
            <w:r>
              <w:rPr>
                <w:rFonts w:ascii="ＭＳ 明朝" w:hAnsi="ＭＳ 明朝" w:hint="eastAsia"/>
                <w:color w:val="000000"/>
                <w:sz w:val="20"/>
                <w:szCs w:val="20"/>
              </w:rPr>
              <w:t>数</w:t>
            </w:r>
            <w:r w:rsidR="00FC1A8A">
              <w:rPr>
                <w:rFonts w:ascii="ＭＳ 明朝" w:hAnsi="ＭＳ 明朝" w:hint="eastAsia"/>
                <w:color w:val="000000"/>
                <w:sz w:val="20"/>
                <w:szCs w:val="20"/>
              </w:rPr>
              <w:t>を</w:t>
            </w:r>
            <w:r>
              <w:rPr>
                <w:rFonts w:ascii="ＭＳ 明朝" w:hAnsi="ＭＳ 明朝" w:hint="eastAsia"/>
                <w:color w:val="000000"/>
                <w:sz w:val="20"/>
                <w:szCs w:val="20"/>
              </w:rPr>
              <w:t>加</w:t>
            </w:r>
            <w:r w:rsidRPr="008873BB">
              <w:rPr>
                <w:rFonts w:ascii="ＭＳ 明朝" w:hAnsi="ＭＳ 明朝" w:hint="eastAsia"/>
                <w:sz w:val="20"/>
                <w:szCs w:val="20"/>
              </w:rPr>
              <w:t>算している場合は、以下の各項目に該当していますか。</w:t>
            </w:r>
          </w:p>
        </w:tc>
        <w:tc>
          <w:tcPr>
            <w:tcW w:w="2673" w:type="dxa"/>
            <w:shd w:val="clear" w:color="auto" w:fill="auto"/>
            <w:tcMar>
              <w:left w:w="113" w:type="dxa"/>
            </w:tcMar>
          </w:tcPr>
          <w:p w14:paraId="3D143EA3" w14:textId="39A9865A" w:rsidR="00476059" w:rsidRPr="008873BB" w:rsidRDefault="00476059" w:rsidP="001812EF">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報酬告示別表２</w:t>
            </w:r>
            <w:r w:rsidRPr="008873BB">
              <w:rPr>
                <w:rFonts w:ascii="ＭＳ Ｐゴシック" w:eastAsia="ＭＳ Ｐゴシック" w:hAnsi="ＭＳ Ｐゴシック" w:hint="eastAsia"/>
                <w:kern w:val="0"/>
                <w:sz w:val="20"/>
                <w:szCs w:val="20"/>
              </w:rPr>
              <w:t>の</w:t>
            </w:r>
            <w:r>
              <w:rPr>
                <w:rFonts w:ascii="ＭＳ Ｐゴシック" w:eastAsia="ＭＳ Ｐゴシック" w:hAnsi="ＭＳ Ｐゴシック" w:hint="eastAsia"/>
                <w:color w:val="000000"/>
                <w:kern w:val="0"/>
                <w:sz w:val="20"/>
                <w:szCs w:val="20"/>
              </w:rPr>
              <w:t>注</w:t>
            </w:r>
            <w:r w:rsidR="00FC1A8A">
              <w:rPr>
                <w:rFonts w:ascii="ＭＳ Ｐゴシック" w:eastAsia="ＭＳ Ｐゴシック" w:hAnsi="ＭＳ Ｐゴシック" w:hint="eastAsia"/>
                <w:color w:val="000000"/>
                <w:kern w:val="0"/>
                <w:sz w:val="20"/>
                <w:szCs w:val="20"/>
              </w:rPr>
              <w:t>９</w:t>
            </w:r>
          </w:p>
        </w:tc>
        <w:tc>
          <w:tcPr>
            <w:tcW w:w="1829" w:type="dxa"/>
            <w:shd w:val="clear" w:color="auto" w:fill="auto"/>
          </w:tcPr>
          <w:p w14:paraId="4CB3B59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54AAC3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3CBE6B1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549A8277" w14:textId="77777777" w:rsidTr="00F66078">
        <w:tc>
          <w:tcPr>
            <w:tcW w:w="2967" w:type="dxa"/>
            <w:tcBorders>
              <w:top w:val="nil"/>
              <w:bottom w:val="nil"/>
            </w:tcBorders>
            <w:shd w:val="clear" w:color="auto" w:fill="auto"/>
          </w:tcPr>
          <w:p w14:paraId="74B806A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2E34566"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①　対象者は日常生活に支障を来すおそれのある症状又は行動が認められることから介護を必要とする認知症の利用者(日常生活自立度のランクⅢ、Ⅳ又はＭに該当し、認知症専門棟において認知症に対応した処遇を受けることが適当であると医師が認めた者)となっていますか。</w:t>
            </w:r>
          </w:p>
        </w:tc>
        <w:tc>
          <w:tcPr>
            <w:tcW w:w="2673" w:type="dxa"/>
            <w:shd w:val="clear" w:color="auto" w:fill="auto"/>
            <w:tcMar>
              <w:left w:w="113" w:type="dxa"/>
            </w:tcMar>
          </w:tcPr>
          <w:p w14:paraId="73EA3E15" w14:textId="41B298CE"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13</w:t>
            </w:r>
            <w:r>
              <w:rPr>
                <w:rFonts w:ascii="ＭＳ Ｐゴシック" w:eastAsia="ＭＳ Ｐゴシック" w:hAnsi="ＭＳ Ｐゴシック" w:hint="eastAsia"/>
                <w:color w:val="000000"/>
                <w:kern w:val="0"/>
                <w:sz w:val="20"/>
                <w:szCs w:val="20"/>
              </w:rPr>
              <w:t>)①</w:t>
            </w:r>
          </w:p>
        </w:tc>
        <w:tc>
          <w:tcPr>
            <w:tcW w:w="1829" w:type="dxa"/>
            <w:shd w:val="clear" w:color="auto" w:fill="auto"/>
          </w:tcPr>
          <w:p w14:paraId="7C5C984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74A9DF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B129687" w14:textId="77777777" w:rsidTr="00F66078">
        <w:tc>
          <w:tcPr>
            <w:tcW w:w="2967" w:type="dxa"/>
            <w:tcBorders>
              <w:top w:val="nil"/>
              <w:bottom w:val="nil"/>
            </w:tcBorders>
            <w:shd w:val="clear" w:color="auto" w:fill="auto"/>
          </w:tcPr>
          <w:p w14:paraId="468BED7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122C196"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認知症専門棟における介護職員等の配置については、次の配置を行うことを標準としていますか。</w:t>
            </w:r>
          </w:p>
          <w:p w14:paraId="2D693D8F"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日中については、利用者10人に対し常時１人以上の介護職員又は看護職員を配置すること。</w:t>
            </w:r>
          </w:p>
          <w:p w14:paraId="396B54EB"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夜間及び深夜については、20人に１人以上の看護職員又は介護職員を配置すること。</w:t>
            </w:r>
          </w:p>
        </w:tc>
        <w:tc>
          <w:tcPr>
            <w:tcW w:w="2673" w:type="dxa"/>
            <w:shd w:val="clear" w:color="auto" w:fill="auto"/>
            <w:tcMar>
              <w:left w:w="113" w:type="dxa"/>
            </w:tcMar>
          </w:tcPr>
          <w:p w14:paraId="65A582AA" w14:textId="15D8C26E"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13)</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19929A4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834C26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1339D8F" w14:textId="77777777" w:rsidTr="00F66078">
        <w:tc>
          <w:tcPr>
            <w:tcW w:w="2967" w:type="dxa"/>
            <w:tcBorders>
              <w:top w:val="nil"/>
              <w:bottom w:val="nil"/>
            </w:tcBorders>
            <w:shd w:val="clear" w:color="auto" w:fill="auto"/>
          </w:tcPr>
          <w:p w14:paraId="632579D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FC0A4F8"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ユニット型介護老人保健施設サービス費を算定している場合に、当該加算を算定していませんか。</w:t>
            </w:r>
          </w:p>
        </w:tc>
        <w:tc>
          <w:tcPr>
            <w:tcW w:w="2673" w:type="dxa"/>
            <w:shd w:val="clear" w:color="auto" w:fill="auto"/>
            <w:tcMar>
              <w:left w:w="113" w:type="dxa"/>
            </w:tcMar>
          </w:tcPr>
          <w:p w14:paraId="0C8592D7" w14:textId="318ACCC3"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FC1A8A">
              <w:rPr>
                <w:rFonts w:ascii="ＭＳ Ｐゴシック" w:eastAsia="ＭＳ Ｐゴシック" w:hAnsi="ＭＳ Ｐゴシック" w:hint="eastAsia"/>
                <w:color w:val="000000"/>
                <w:kern w:val="0"/>
                <w:sz w:val="20"/>
                <w:szCs w:val="20"/>
              </w:rPr>
              <w:t>13)</w:t>
            </w:r>
            <w:r>
              <w:rPr>
                <w:rFonts w:ascii="ＭＳ Ｐゴシック" w:eastAsia="ＭＳ Ｐゴシック" w:hAnsi="ＭＳ Ｐゴシック" w:hint="eastAsia"/>
                <w:color w:val="000000"/>
                <w:kern w:val="0"/>
                <w:sz w:val="20"/>
                <w:szCs w:val="20"/>
              </w:rPr>
              <w:t>③</w:t>
            </w:r>
          </w:p>
        </w:tc>
        <w:tc>
          <w:tcPr>
            <w:tcW w:w="1829" w:type="dxa"/>
            <w:shd w:val="clear" w:color="auto" w:fill="auto"/>
          </w:tcPr>
          <w:p w14:paraId="7B5F064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78129F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6E5BE75" w14:textId="77777777" w:rsidTr="00F66078">
        <w:tc>
          <w:tcPr>
            <w:tcW w:w="2967" w:type="dxa"/>
            <w:tcBorders>
              <w:top w:val="nil"/>
              <w:bottom w:val="nil"/>
            </w:tcBorders>
            <w:shd w:val="clear" w:color="auto" w:fill="auto"/>
          </w:tcPr>
          <w:p w14:paraId="34302C9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72BC585"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日常生活に支障を来すおそれのある症状又は行動が認められることから介護を必要とする認知症の利用者(日常生活自立度のランクⅢ、Ⅳ又はＭに該当し、認知症専門棟において認知症に対応</w:t>
            </w:r>
            <w:r>
              <w:rPr>
                <w:rFonts w:ascii="ＭＳ 明朝" w:hAnsi="ＭＳ 明朝" w:hint="eastAsia"/>
                <w:sz w:val="20"/>
                <w:szCs w:val="20"/>
              </w:rPr>
              <w:t>した処遇を受けることが適当であると医師が認めた者。以下同じです</w:t>
            </w:r>
            <w:r w:rsidRPr="008873BB">
              <w:rPr>
                <w:rFonts w:ascii="ＭＳ 明朝" w:hAnsi="ＭＳ 明朝" w:hint="eastAsia"/>
                <w:sz w:val="20"/>
                <w:szCs w:val="20"/>
              </w:rPr>
              <w:t>)と他の利用者とを区別していますか。</w:t>
            </w:r>
          </w:p>
        </w:tc>
        <w:tc>
          <w:tcPr>
            <w:tcW w:w="2673" w:type="dxa"/>
            <w:tcBorders>
              <w:bottom w:val="single" w:sz="4" w:space="0" w:color="auto"/>
            </w:tcBorders>
            <w:shd w:val="clear" w:color="auto" w:fill="auto"/>
            <w:tcMar>
              <w:left w:w="113" w:type="dxa"/>
            </w:tcMar>
          </w:tcPr>
          <w:p w14:paraId="25455FCA" w14:textId="0429E791" w:rsidR="00476059" w:rsidRPr="00F66078"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66078">
              <w:rPr>
                <w:rFonts w:ascii="ＭＳ Ｐゴシック" w:eastAsia="ＭＳ Ｐゴシック" w:hAnsi="ＭＳ Ｐゴシック" w:hint="eastAsia"/>
                <w:kern w:val="0"/>
                <w:sz w:val="20"/>
                <w:szCs w:val="20"/>
              </w:rPr>
              <w:t>施設基準・59のイ</w:t>
            </w:r>
          </w:p>
        </w:tc>
        <w:tc>
          <w:tcPr>
            <w:tcW w:w="1829" w:type="dxa"/>
            <w:tcBorders>
              <w:bottom w:val="single" w:sz="4" w:space="0" w:color="auto"/>
            </w:tcBorders>
            <w:shd w:val="clear" w:color="auto" w:fill="auto"/>
          </w:tcPr>
          <w:p w14:paraId="717889B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84840A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E21812B" w14:textId="77777777" w:rsidTr="00F66078">
        <w:tc>
          <w:tcPr>
            <w:tcW w:w="2967" w:type="dxa"/>
            <w:tcBorders>
              <w:top w:val="nil"/>
              <w:bottom w:val="nil"/>
            </w:tcBorders>
            <w:shd w:val="clear" w:color="auto" w:fill="auto"/>
          </w:tcPr>
          <w:p w14:paraId="76C85C4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7F88FE75"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次の施設及び設備を有していますか。</w:t>
            </w:r>
          </w:p>
          <w:p w14:paraId="4596D9A5"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専ら日常生活に支障を来すおそれのある症状又は行動が認められることから介護を必要とする認知症の利用者を入所させるための施設であって、原則として、同一の建物又は階において、他の利用者に利用させるものでないもの</w:t>
            </w:r>
          </w:p>
          <w:p w14:paraId="4728749E"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上記アの施設の入所定員は、40人を標準とすること。</w:t>
            </w:r>
          </w:p>
          <w:p w14:paraId="760EBDE4"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ウ　上記アの施設に入所定員の１割以上の数の個室を設けていること。</w:t>
            </w:r>
          </w:p>
          <w:p w14:paraId="2E97D4A2"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上記アの施設に療養室以外の生活の場として入所定員１人当たりの面積が２平方メートル以上のデイルームを設けていること。</w:t>
            </w:r>
          </w:p>
          <w:p w14:paraId="4EC21E27" w14:textId="478920EF" w:rsidR="00476059" w:rsidRPr="008873BB" w:rsidRDefault="00476059" w:rsidP="00706351">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オ　上記アの施設に日常生活に支障を来すおそれのある症状又は行動が認められることから介護を必要とする認知症の利用者の家族に対する介護方法に関する知識及び技術の提供のために必要な施設であって、30平方メートル以上の面積を有するものを設けていること。</w:t>
            </w:r>
          </w:p>
        </w:tc>
        <w:tc>
          <w:tcPr>
            <w:tcW w:w="2673" w:type="dxa"/>
            <w:tcBorders>
              <w:bottom w:val="nil"/>
            </w:tcBorders>
            <w:shd w:val="clear" w:color="auto" w:fill="auto"/>
            <w:tcMar>
              <w:left w:w="113" w:type="dxa"/>
            </w:tcMar>
          </w:tcPr>
          <w:p w14:paraId="080B8B46" w14:textId="56A56B0F" w:rsidR="00476059" w:rsidRPr="00F66078"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66078">
              <w:rPr>
                <w:rFonts w:ascii="ＭＳ Ｐゴシック" w:eastAsia="ＭＳ Ｐゴシック" w:hAnsi="ＭＳ Ｐゴシック" w:hint="eastAsia"/>
                <w:kern w:val="0"/>
                <w:sz w:val="20"/>
                <w:szCs w:val="20"/>
              </w:rPr>
              <w:t>施設基準・59のロ</w:t>
            </w:r>
          </w:p>
        </w:tc>
        <w:tc>
          <w:tcPr>
            <w:tcW w:w="1829" w:type="dxa"/>
            <w:tcBorders>
              <w:bottom w:val="nil"/>
            </w:tcBorders>
            <w:shd w:val="clear" w:color="auto" w:fill="auto"/>
          </w:tcPr>
          <w:p w14:paraId="3DEAAC6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EE40F0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7EEEEEC" w14:textId="77777777" w:rsidTr="00F66078">
        <w:tc>
          <w:tcPr>
            <w:tcW w:w="2967" w:type="dxa"/>
            <w:tcBorders>
              <w:top w:val="nil"/>
              <w:bottom w:val="nil"/>
            </w:tcBorders>
            <w:shd w:val="clear" w:color="auto" w:fill="auto"/>
          </w:tcPr>
          <w:p w14:paraId="266531C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245B9F8" w14:textId="3FF3D832" w:rsidR="00476059" w:rsidRPr="008873BB" w:rsidRDefault="00476059" w:rsidP="00706351">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介護保健施設サービスを行う単位ごとの入所者の数について、10人を標準として</w:t>
            </w:r>
            <w:r w:rsidRPr="008873BB">
              <w:rPr>
                <w:rFonts w:ascii="ＭＳ 明朝" w:hAnsi="ＭＳ 明朝" w:hint="eastAsia"/>
                <w:sz w:val="20"/>
                <w:szCs w:val="20"/>
              </w:rPr>
              <w:lastRenderedPageBreak/>
              <w:t>いますか。</w:t>
            </w:r>
          </w:p>
        </w:tc>
        <w:tc>
          <w:tcPr>
            <w:tcW w:w="2673" w:type="dxa"/>
            <w:shd w:val="clear" w:color="auto" w:fill="auto"/>
            <w:tcMar>
              <w:left w:w="113" w:type="dxa"/>
            </w:tcMar>
          </w:tcPr>
          <w:p w14:paraId="17FC0F0D" w14:textId="2308FFEF" w:rsidR="00476059" w:rsidRPr="00F66078"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66078">
              <w:rPr>
                <w:rFonts w:ascii="ＭＳ Ｐゴシック" w:eastAsia="ＭＳ Ｐゴシック" w:hAnsi="ＭＳ Ｐゴシック" w:hint="eastAsia"/>
                <w:kern w:val="0"/>
                <w:sz w:val="20"/>
                <w:szCs w:val="20"/>
              </w:rPr>
              <w:lastRenderedPageBreak/>
              <w:t>施設基準・59のハ</w:t>
            </w:r>
          </w:p>
        </w:tc>
        <w:tc>
          <w:tcPr>
            <w:tcW w:w="1829" w:type="dxa"/>
            <w:shd w:val="clear" w:color="auto" w:fill="auto"/>
          </w:tcPr>
          <w:p w14:paraId="3BDA22C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A757AA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476059" w:rsidRPr="008873BB" w14:paraId="35A58B9F" w14:textId="77777777" w:rsidTr="00F66078">
        <w:tc>
          <w:tcPr>
            <w:tcW w:w="2967" w:type="dxa"/>
            <w:tcBorders>
              <w:top w:val="nil"/>
            </w:tcBorders>
            <w:shd w:val="clear" w:color="auto" w:fill="auto"/>
          </w:tcPr>
          <w:p w14:paraId="3450AB8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5D21592"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介護保健施設サービスを行う単位ごとに固定した介護職員又は看護職員を配置していますか。</w:t>
            </w:r>
          </w:p>
        </w:tc>
        <w:tc>
          <w:tcPr>
            <w:tcW w:w="2673" w:type="dxa"/>
            <w:shd w:val="clear" w:color="auto" w:fill="auto"/>
            <w:tcMar>
              <w:left w:w="113" w:type="dxa"/>
            </w:tcMar>
          </w:tcPr>
          <w:p w14:paraId="3792313F" w14:textId="2B4F335D" w:rsidR="00476059" w:rsidRPr="00F66078"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66078">
              <w:rPr>
                <w:rFonts w:ascii="ＭＳ Ｐゴシック" w:eastAsia="ＭＳ Ｐゴシック" w:hAnsi="ＭＳ Ｐゴシック" w:hint="eastAsia"/>
                <w:kern w:val="0"/>
                <w:sz w:val="20"/>
                <w:szCs w:val="20"/>
              </w:rPr>
              <w:t>施設基準・59のニ</w:t>
            </w:r>
          </w:p>
        </w:tc>
        <w:tc>
          <w:tcPr>
            <w:tcW w:w="1829" w:type="dxa"/>
            <w:shd w:val="clear" w:color="auto" w:fill="auto"/>
          </w:tcPr>
          <w:p w14:paraId="7E7801F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CF171B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17E1BDD" w14:textId="77777777" w:rsidTr="00F66078">
        <w:tc>
          <w:tcPr>
            <w:tcW w:w="2967" w:type="dxa"/>
            <w:tcBorders>
              <w:bottom w:val="nil"/>
            </w:tcBorders>
            <w:shd w:val="clear" w:color="auto" w:fill="auto"/>
          </w:tcPr>
          <w:p w14:paraId="2AEA276F" w14:textId="2FF024D2" w:rsidR="00476059" w:rsidRDefault="00FC1A8A"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10</w:t>
            </w:r>
            <w:r w:rsidR="00476059">
              <w:rPr>
                <w:rFonts w:ascii="ＭＳ ゴシック" w:eastAsia="ＭＳ ゴシック" w:hAnsi="ＭＳ ゴシック" w:cs="ＭＳ 明朝" w:hint="eastAsia"/>
                <w:b/>
                <w:color w:val="000000"/>
                <w:kern w:val="0"/>
                <w:sz w:val="22"/>
                <w:szCs w:val="22"/>
              </w:rPr>
              <w:t xml:space="preserve">　若年性認知症入所者受入加算</w:t>
            </w:r>
          </w:p>
        </w:tc>
        <w:tc>
          <w:tcPr>
            <w:tcW w:w="7870" w:type="dxa"/>
            <w:tcBorders>
              <w:top w:val="single" w:sz="4" w:space="0" w:color="auto"/>
            </w:tcBorders>
            <w:shd w:val="clear" w:color="auto" w:fill="auto"/>
          </w:tcPr>
          <w:p w14:paraId="73F78A8A" w14:textId="27BDCA7C" w:rsidR="00476059" w:rsidRDefault="00476059" w:rsidP="001812EF">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別に厚生労働大臣が定める基準(受け入れた若年性認知症入所者(初老期における認知症によって要介護者となった者)ごとに個別の担当者を定めていること)に適合しているものとして県知事(長寿社会課)に届け出た介護老人保健施設において、受け入れた若年性認知症利用者ごとに個別に担当者を定め、その者を中心に、当該利用者の特性やニーズに応じたサービス提供を行った場合には、若年性認知症入所者受入加算として、１日につき所定単位数</w:t>
            </w:r>
            <w:r w:rsidR="00823F1B">
              <w:rPr>
                <w:rFonts w:ascii="ＭＳ 明朝" w:hAnsi="ＭＳ 明朝" w:hint="eastAsia"/>
                <w:color w:val="000000"/>
                <w:sz w:val="20"/>
                <w:szCs w:val="20"/>
              </w:rPr>
              <w:t>を</w:t>
            </w:r>
            <w:r>
              <w:rPr>
                <w:rFonts w:ascii="ＭＳ 明朝" w:hAnsi="ＭＳ 明朝" w:hint="eastAsia"/>
                <w:color w:val="000000"/>
                <w:sz w:val="20"/>
                <w:szCs w:val="20"/>
              </w:rPr>
              <w:t>加算していますか。</w:t>
            </w:r>
          </w:p>
        </w:tc>
        <w:tc>
          <w:tcPr>
            <w:tcW w:w="2673" w:type="dxa"/>
            <w:shd w:val="clear" w:color="auto" w:fill="auto"/>
            <w:tcMar>
              <w:left w:w="113" w:type="dxa"/>
            </w:tcMar>
          </w:tcPr>
          <w:p w14:paraId="7A8AB954" w14:textId="6CEC5AED"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823F1B">
              <w:rPr>
                <w:rFonts w:ascii="ＭＳ Ｐゴシック" w:eastAsia="ＭＳ Ｐゴシック" w:hAnsi="ＭＳ Ｐゴシック" w:hint="eastAsia"/>
                <w:color w:val="000000"/>
                <w:kern w:val="0"/>
                <w:sz w:val="20"/>
                <w:szCs w:val="20"/>
              </w:rPr>
              <w:t>10</w:t>
            </w:r>
          </w:p>
          <w:p w14:paraId="36F4CC9E" w14:textId="74F512AB"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823F1B">
              <w:rPr>
                <w:rFonts w:ascii="ＭＳ Ｐゴシック" w:eastAsia="ＭＳ Ｐゴシック" w:hAnsi="ＭＳ Ｐゴシック" w:hint="eastAsia"/>
                <w:color w:val="000000"/>
                <w:kern w:val="0"/>
                <w:sz w:val="20"/>
                <w:szCs w:val="20"/>
              </w:rPr>
              <w:t>14</w:t>
            </w:r>
            <w:r>
              <w:rPr>
                <w:rFonts w:ascii="ＭＳ Ｐゴシック" w:eastAsia="ＭＳ Ｐゴシック" w:hAnsi="ＭＳ Ｐゴシック" w:hint="eastAsia"/>
                <w:color w:val="000000"/>
                <w:kern w:val="0"/>
                <w:sz w:val="20"/>
                <w:szCs w:val="20"/>
              </w:rPr>
              <w:t>)</w:t>
            </w:r>
          </w:p>
          <w:p w14:paraId="685AA209" w14:textId="74B9D9BA"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w:t>
            </w:r>
            <w:r>
              <w:rPr>
                <w:rFonts w:ascii="ＭＳ Ｐゴシック" w:eastAsia="ＭＳ Ｐゴシック" w:hAnsi="ＭＳ Ｐゴシック"/>
                <w:color w:val="000000"/>
                <w:kern w:val="0"/>
                <w:sz w:val="20"/>
                <w:szCs w:val="20"/>
              </w:rPr>
              <w:t>14</w:t>
            </w:r>
            <w:r>
              <w:rPr>
                <w:rFonts w:ascii="ＭＳ Ｐゴシック" w:eastAsia="ＭＳ Ｐゴシック" w:hAnsi="ＭＳ Ｐゴシック" w:hint="eastAsia"/>
                <w:color w:val="000000"/>
                <w:kern w:val="0"/>
                <w:sz w:val="20"/>
                <w:szCs w:val="20"/>
              </w:rPr>
              <w:t>))</w:t>
            </w:r>
          </w:p>
          <w:p w14:paraId="78072EE6"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大臣基準告示・64</w:t>
            </w:r>
          </w:p>
        </w:tc>
        <w:tc>
          <w:tcPr>
            <w:tcW w:w="1829" w:type="dxa"/>
            <w:shd w:val="clear" w:color="auto" w:fill="auto"/>
          </w:tcPr>
          <w:p w14:paraId="469F2285"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1FC109F"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1E16887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476059" w:rsidRPr="008873BB" w14:paraId="3D6ED2C3" w14:textId="77777777" w:rsidTr="00F66078">
        <w:tc>
          <w:tcPr>
            <w:tcW w:w="2967" w:type="dxa"/>
            <w:tcBorders>
              <w:top w:val="nil"/>
            </w:tcBorders>
            <w:shd w:val="clear" w:color="auto" w:fill="auto"/>
          </w:tcPr>
          <w:p w14:paraId="3DFFD6EF" w14:textId="77777777" w:rsidR="0047605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1AE56D03" w14:textId="53FD0840"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「認知症行動・心理症状緊急対応加算」を算定している場合に、当該加算を算定していませんか。</w:t>
            </w:r>
          </w:p>
        </w:tc>
        <w:tc>
          <w:tcPr>
            <w:tcW w:w="2673" w:type="dxa"/>
            <w:shd w:val="clear" w:color="auto" w:fill="auto"/>
            <w:tcMar>
              <w:left w:w="113" w:type="dxa"/>
            </w:tcMar>
          </w:tcPr>
          <w:p w14:paraId="6E93CBED" w14:textId="1464DB6F"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823F1B">
              <w:rPr>
                <w:rFonts w:ascii="ＭＳ Ｐゴシック" w:eastAsia="ＭＳ Ｐゴシック" w:hAnsi="ＭＳ Ｐゴシック" w:hint="eastAsia"/>
                <w:color w:val="000000"/>
                <w:kern w:val="0"/>
                <w:sz w:val="20"/>
                <w:szCs w:val="20"/>
              </w:rPr>
              <w:t>10</w:t>
            </w:r>
          </w:p>
        </w:tc>
        <w:tc>
          <w:tcPr>
            <w:tcW w:w="1829" w:type="dxa"/>
            <w:shd w:val="clear" w:color="auto" w:fill="auto"/>
          </w:tcPr>
          <w:p w14:paraId="37033A0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1D542C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5971DB" w:rsidRPr="00706351" w14:paraId="37839385" w14:textId="77777777" w:rsidTr="00F66078">
        <w:tc>
          <w:tcPr>
            <w:tcW w:w="2967" w:type="dxa"/>
            <w:tcBorders>
              <w:bottom w:val="nil"/>
            </w:tcBorders>
            <w:shd w:val="clear" w:color="auto" w:fill="auto"/>
          </w:tcPr>
          <w:p w14:paraId="5F9844DA" w14:textId="53F3217C" w:rsidR="00476059" w:rsidRDefault="00D13691"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11</w:t>
            </w:r>
            <w:r w:rsidR="00476059">
              <w:rPr>
                <w:rFonts w:ascii="ＭＳ ゴシック" w:eastAsia="ＭＳ ゴシック" w:hAnsi="ＭＳ ゴシック" w:cs="ＭＳ 明朝" w:hint="eastAsia"/>
                <w:b/>
                <w:color w:val="000000"/>
                <w:kern w:val="0"/>
                <w:sz w:val="22"/>
                <w:szCs w:val="22"/>
              </w:rPr>
              <w:t xml:space="preserve">　外泊時の費用算定</w:t>
            </w:r>
          </w:p>
        </w:tc>
        <w:tc>
          <w:tcPr>
            <w:tcW w:w="7870" w:type="dxa"/>
            <w:tcBorders>
              <w:top w:val="single" w:sz="4" w:space="0" w:color="auto"/>
            </w:tcBorders>
            <w:shd w:val="clear" w:color="auto" w:fill="auto"/>
          </w:tcPr>
          <w:p w14:paraId="6F963A01" w14:textId="57218A19"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入所者に対して居宅における外泊を認めた場合は、１月に６日を限度として所定単位数に代えて１日につき</w:t>
            </w:r>
            <w:r w:rsidR="00823F1B">
              <w:rPr>
                <w:rFonts w:ascii="ＭＳ 明朝" w:hAnsi="ＭＳ 明朝" w:hint="eastAsia"/>
                <w:color w:val="000000"/>
                <w:sz w:val="20"/>
                <w:szCs w:val="20"/>
              </w:rPr>
              <w:t>所定</w:t>
            </w:r>
            <w:r>
              <w:rPr>
                <w:rFonts w:ascii="ＭＳ 明朝" w:hAnsi="ＭＳ 明朝" w:hint="eastAsia"/>
                <w:color w:val="000000"/>
                <w:sz w:val="20"/>
                <w:szCs w:val="20"/>
              </w:rPr>
              <w:t>単位を算定していますか。</w:t>
            </w:r>
          </w:p>
          <w:p w14:paraId="713C3E42"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2F2D5A98" w14:textId="74D9AA48"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823F1B">
              <w:rPr>
                <w:rFonts w:ascii="ＭＳ Ｐゴシック" w:eastAsia="ＭＳ Ｐゴシック" w:hAnsi="ＭＳ Ｐゴシック" w:hint="eastAsia"/>
                <w:color w:val="000000"/>
                <w:kern w:val="0"/>
                <w:sz w:val="20"/>
                <w:szCs w:val="20"/>
              </w:rPr>
              <w:t>11</w:t>
            </w:r>
          </w:p>
        </w:tc>
        <w:tc>
          <w:tcPr>
            <w:tcW w:w="1829" w:type="dxa"/>
            <w:shd w:val="clear" w:color="auto" w:fill="auto"/>
          </w:tcPr>
          <w:p w14:paraId="79F9535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CFFB79A"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9337E5E"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5971DB" w:rsidRPr="00706351" w14:paraId="1B3B7FCA" w14:textId="77777777" w:rsidTr="00F66078">
        <w:tc>
          <w:tcPr>
            <w:tcW w:w="2967" w:type="dxa"/>
            <w:tcBorders>
              <w:top w:val="nil"/>
              <w:bottom w:val="nil"/>
            </w:tcBorders>
            <w:shd w:val="clear" w:color="auto" w:fill="auto"/>
          </w:tcPr>
          <w:p w14:paraId="4DBF3812" w14:textId="77777777" w:rsidR="0047605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3BD6F3D0"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外泊の期間に初日及び最終日を含めずに算定していますか。</w:t>
            </w:r>
          </w:p>
          <w:p w14:paraId="40545445"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p w14:paraId="7E31AF82"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入所者の入院又は外泊の期間中にそのまま退所した場合は、退所した日の外泊時の費用を算定できます。</w:t>
            </w:r>
          </w:p>
          <w:p w14:paraId="53270344" w14:textId="77777777" w:rsidR="00476059" w:rsidRDefault="00476059" w:rsidP="00476059">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また、入所者の外泊の期間中にそのまま併設医療機関に入院した場合、入院日以降について外泊時の費用は算定できません。</w:t>
            </w:r>
          </w:p>
        </w:tc>
        <w:tc>
          <w:tcPr>
            <w:tcW w:w="2673" w:type="dxa"/>
            <w:shd w:val="clear" w:color="auto" w:fill="auto"/>
            <w:tcMar>
              <w:left w:w="113" w:type="dxa"/>
            </w:tcMar>
          </w:tcPr>
          <w:p w14:paraId="1AB5170E" w14:textId="0A1BB100"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D07366">
              <w:rPr>
                <w:rFonts w:ascii="ＭＳ Ｐゴシック" w:eastAsia="ＭＳ Ｐゴシック" w:hAnsi="ＭＳ Ｐゴシック" w:hint="eastAsia"/>
                <w:color w:val="000000"/>
                <w:kern w:val="0"/>
                <w:sz w:val="20"/>
                <w:szCs w:val="20"/>
              </w:rPr>
              <w:t>11</w:t>
            </w:r>
          </w:p>
          <w:p w14:paraId="30423546" w14:textId="3E76B17E"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07366">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w:t>
            </w:r>
          </w:p>
          <w:p w14:paraId="77029951" w14:textId="4AB9E237"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07366">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39C09EEE"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D9DD685"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07506C6E" w14:textId="77777777" w:rsidTr="00F66078">
        <w:tc>
          <w:tcPr>
            <w:tcW w:w="2967" w:type="dxa"/>
            <w:tcBorders>
              <w:top w:val="nil"/>
              <w:bottom w:val="nil"/>
            </w:tcBorders>
            <w:shd w:val="clear" w:color="auto" w:fill="auto"/>
          </w:tcPr>
          <w:p w14:paraId="54A22932" w14:textId="77777777" w:rsidR="0047605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C134192"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外泊期間中の入所者の同意を得て、当該空きベッドを短期入所療養介護に活用した場合に、外泊時の費用を算定していませんか。</w:t>
            </w:r>
          </w:p>
        </w:tc>
        <w:tc>
          <w:tcPr>
            <w:tcW w:w="2673" w:type="dxa"/>
            <w:shd w:val="clear" w:color="auto" w:fill="auto"/>
            <w:tcMar>
              <w:left w:w="113" w:type="dxa"/>
            </w:tcMar>
          </w:tcPr>
          <w:p w14:paraId="39C77926" w14:textId="701410BF"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w:t>
            </w:r>
          </w:p>
          <w:p w14:paraId="347F6B11" w14:textId="19E6D3D3"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)③)</w:t>
            </w:r>
          </w:p>
        </w:tc>
        <w:tc>
          <w:tcPr>
            <w:tcW w:w="1829" w:type="dxa"/>
            <w:shd w:val="clear" w:color="auto" w:fill="auto"/>
          </w:tcPr>
          <w:p w14:paraId="173B30DD"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4CE3EEA"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5537697D" w14:textId="77777777" w:rsidTr="00F66078">
        <w:tc>
          <w:tcPr>
            <w:tcW w:w="2967" w:type="dxa"/>
            <w:tcBorders>
              <w:top w:val="nil"/>
              <w:bottom w:val="nil"/>
            </w:tcBorders>
            <w:shd w:val="clear" w:color="auto" w:fill="auto"/>
          </w:tcPr>
          <w:p w14:paraId="335C6E23" w14:textId="77777777" w:rsidR="0047605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7BF9F4B3"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１回の外泊で月をまたがる場合に、連続13泊(12日分)を超える算定をしていませ</w:t>
            </w:r>
            <w:r>
              <w:rPr>
                <w:rFonts w:ascii="ＭＳ 明朝" w:hAnsi="ＭＳ 明朝" w:hint="eastAsia"/>
                <w:color w:val="000000"/>
                <w:sz w:val="20"/>
                <w:szCs w:val="20"/>
              </w:rPr>
              <w:lastRenderedPageBreak/>
              <w:t>んか。</w:t>
            </w:r>
          </w:p>
          <w:p w14:paraId="3F2D7BE0"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p w14:paraId="4EF61C29"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「外泊」には、親戚の家における宿泊、子ども又はその家族と旅行に行く場合の宿泊等も含みます。なお他病院への入院は含みません。</w:t>
            </w:r>
          </w:p>
        </w:tc>
        <w:tc>
          <w:tcPr>
            <w:tcW w:w="2673" w:type="dxa"/>
            <w:shd w:val="clear" w:color="auto" w:fill="auto"/>
            <w:tcMar>
              <w:left w:w="113" w:type="dxa"/>
            </w:tcMar>
          </w:tcPr>
          <w:p w14:paraId="52A33E4A" w14:textId="54ED89FA"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D13691">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w:t>
            </w:r>
          </w:p>
          <w:p w14:paraId="5B997E37" w14:textId="2FB41491"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(準用第2の5(</w:t>
            </w:r>
            <w:r w:rsidR="00D13691">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)④イ、ロ)</w:t>
            </w:r>
          </w:p>
        </w:tc>
        <w:tc>
          <w:tcPr>
            <w:tcW w:w="1829" w:type="dxa"/>
            <w:shd w:val="clear" w:color="auto" w:fill="auto"/>
          </w:tcPr>
          <w:p w14:paraId="2A8BDBF3"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5281B631"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□いない</w:t>
            </w:r>
          </w:p>
        </w:tc>
      </w:tr>
      <w:tr w:rsidR="00476059" w:rsidRPr="008873BB" w14:paraId="272D5C55" w14:textId="77777777" w:rsidTr="00F66078">
        <w:tc>
          <w:tcPr>
            <w:tcW w:w="2967" w:type="dxa"/>
            <w:tcBorders>
              <w:top w:val="nil"/>
              <w:bottom w:val="single" w:sz="4" w:space="0" w:color="auto"/>
            </w:tcBorders>
            <w:shd w:val="clear" w:color="auto" w:fill="auto"/>
          </w:tcPr>
          <w:p w14:paraId="49D6CBA2" w14:textId="77777777" w:rsidR="0047605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504EDCEB"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外泊期間中の入所者について居宅介護サービス費を算定していませんか。</w:t>
            </w:r>
          </w:p>
        </w:tc>
        <w:tc>
          <w:tcPr>
            <w:tcW w:w="2673" w:type="dxa"/>
            <w:shd w:val="clear" w:color="auto" w:fill="auto"/>
            <w:tcMar>
              <w:left w:w="113" w:type="dxa"/>
            </w:tcMar>
          </w:tcPr>
          <w:p w14:paraId="7C7DFFC1" w14:textId="5474D684"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15</w:t>
            </w:r>
            <w:r>
              <w:rPr>
                <w:rFonts w:ascii="ＭＳ Ｐゴシック" w:eastAsia="ＭＳ Ｐゴシック" w:hAnsi="ＭＳ Ｐゴシック" w:hint="eastAsia"/>
                <w:color w:val="000000"/>
                <w:kern w:val="0"/>
                <w:sz w:val="20"/>
                <w:szCs w:val="20"/>
              </w:rPr>
              <w:t>)</w:t>
            </w:r>
          </w:p>
          <w:p w14:paraId="08C98DE5" w14:textId="00375ECB" w:rsidR="00476059" w:rsidRDefault="00476059" w:rsidP="001812EF">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)④ハ)</w:t>
            </w:r>
          </w:p>
        </w:tc>
        <w:tc>
          <w:tcPr>
            <w:tcW w:w="1829" w:type="dxa"/>
            <w:shd w:val="clear" w:color="auto" w:fill="auto"/>
          </w:tcPr>
          <w:p w14:paraId="37554A8E"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E1A048C"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F66078" w14:paraId="60A15AF1" w14:textId="77777777" w:rsidTr="00F66078">
        <w:tc>
          <w:tcPr>
            <w:tcW w:w="2967" w:type="dxa"/>
            <w:tcBorders>
              <w:bottom w:val="nil"/>
            </w:tcBorders>
            <w:shd w:val="clear" w:color="auto" w:fill="auto"/>
          </w:tcPr>
          <w:p w14:paraId="123BEAD2" w14:textId="63FAD128" w:rsidR="00476059" w:rsidRDefault="00D13691" w:rsidP="00476059">
            <w:pPr>
              <w:suppressAutoHyphens/>
              <w:overflowPunct w:val="0"/>
              <w:autoSpaceDE w:val="0"/>
              <w:autoSpaceDN w:val="0"/>
              <w:spacing w:line="320" w:lineRule="exact"/>
              <w:ind w:left="276" w:hangingChars="125" w:hanging="276"/>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12</w:t>
            </w:r>
            <w:r w:rsidR="00476059">
              <w:rPr>
                <w:rFonts w:ascii="ＭＳ ゴシック" w:eastAsia="ＭＳ ゴシック" w:hAnsi="ＭＳ ゴシック" w:cs="ＭＳ 明朝" w:hint="eastAsia"/>
                <w:b/>
                <w:color w:val="000000"/>
                <w:kern w:val="0"/>
                <w:sz w:val="22"/>
                <w:szCs w:val="22"/>
              </w:rPr>
              <w:t xml:space="preserve">　入所者が外泊したときの費用（在宅サービスを利用する場合）</w:t>
            </w:r>
          </w:p>
        </w:tc>
        <w:tc>
          <w:tcPr>
            <w:tcW w:w="7870" w:type="dxa"/>
            <w:tcBorders>
              <w:top w:val="single" w:sz="4" w:space="0" w:color="auto"/>
              <w:bottom w:val="nil"/>
            </w:tcBorders>
            <w:shd w:val="clear" w:color="auto" w:fill="auto"/>
          </w:tcPr>
          <w:p w14:paraId="1FAC27C6" w14:textId="677AA238"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入所者であって、退所が見込まれる者をその居宅において試行的に退所させ、介護老人保健施設が居宅サービスを提供する場合は、１月に６日を限度として所定単位数に代えて１日につき</w:t>
            </w:r>
            <w:r w:rsidR="00D13691">
              <w:rPr>
                <w:rFonts w:ascii="ＭＳ 明朝" w:hAnsi="ＭＳ 明朝" w:hint="eastAsia"/>
                <w:color w:val="000000"/>
                <w:sz w:val="20"/>
                <w:szCs w:val="20"/>
              </w:rPr>
              <w:t>所定</w:t>
            </w:r>
            <w:r>
              <w:rPr>
                <w:rFonts w:ascii="ＭＳ 明朝" w:hAnsi="ＭＳ 明朝" w:hint="eastAsia"/>
                <w:color w:val="000000"/>
                <w:sz w:val="20"/>
                <w:szCs w:val="20"/>
              </w:rPr>
              <w:t>単位を算定していますか。</w:t>
            </w:r>
          </w:p>
          <w:p w14:paraId="2A7E9439" w14:textId="4DB8EAFE"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ただし、試行的な退所に係る初日及び最終日は算定せず、「</w:t>
            </w:r>
            <w:r w:rsidR="00D13691">
              <w:rPr>
                <w:rFonts w:ascii="ＭＳ 明朝" w:hAnsi="ＭＳ 明朝" w:hint="eastAsia"/>
                <w:color w:val="000000"/>
                <w:sz w:val="20"/>
                <w:szCs w:val="20"/>
              </w:rPr>
              <w:t>上記</w:t>
            </w:r>
            <w:r>
              <w:rPr>
                <w:rFonts w:ascii="ＭＳ 明朝" w:hAnsi="ＭＳ 明朝" w:hint="eastAsia"/>
                <w:color w:val="000000"/>
                <w:sz w:val="20"/>
                <w:szCs w:val="20"/>
              </w:rPr>
              <w:t>外泊時の費用」を算定する場合は算定できません。</w:t>
            </w:r>
          </w:p>
        </w:tc>
        <w:tc>
          <w:tcPr>
            <w:tcW w:w="2673" w:type="dxa"/>
            <w:tcBorders>
              <w:bottom w:val="nil"/>
            </w:tcBorders>
            <w:shd w:val="clear" w:color="auto" w:fill="auto"/>
            <w:tcMar>
              <w:left w:w="113" w:type="dxa"/>
            </w:tcMar>
          </w:tcPr>
          <w:p w14:paraId="55091883" w14:textId="671B270C"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D13691">
              <w:rPr>
                <w:rFonts w:ascii="ＭＳ Ｐゴシック" w:eastAsia="ＭＳ Ｐゴシック" w:hAnsi="ＭＳ Ｐゴシック" w:hint="eastAsia"/>
                <w:color w:val="000000"/>
                <w:kern w:val="0"/>
                <w:sz w:val="20"/>
                <w:szCs w:val="20"/>
              </w:rPr>
              <w:t>12</w:t>
            </w:r>
          </w:p>
        </w:tc>
        <w:tc>
          <w:tcPr>
            <w:tcW w:w="1829" w:type="dxa"/>
            <w:tcBorders>
              <w:bottom w:val="nil"/>
            </w:tcBorders>
            <w:shd w:val="clear" w:color="auto" w:fill="auto"/>
          </w:tcPr>
          <w:p w14:paraId="58FE3035"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A8C3A3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F66078" w14:paraId="511568F2" w14:textId="77777777" w:rsidTr="00F66078">
        <w:tc>
          <w:tcPr>
            <w:tcW w:w="2967" w:type="dxa"/>
            <w:tcBorders>
              <w:top w:val="nil"/>
              <w:bottom w:val="nil"/>
            </w:tcBorders>
            <w:shd w:val="clear" w:color="auto" w:fill="auto"/>
          </w:tcPr>
          <w:p w14:paraId="292AB408" w14:textId="77777777" w:rsidR="0047605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64960A2" w14:textId="65E17A7E" w:rsidR="00476059" w:rsidRDefault="00476059" w:rsidP="009F3DC5">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外泊時在宅サービスの提供を行うに当たっては、その病状及び身体の状況に照らし、医師、看護・介護職員、</w:t>
            </w:r>
            <w:r w:rsidR="000F6031">
              <w:rPr>
                <w:rFonts w:ascii="ＭＳ 明朝" w:hAnsi="ＭＳ 明朝" w:hint="eastAsia"/>
                <w:color w:val="000000"/>
                <w:sz w:val="20"/>
                <w:szCs w:val="20"/>
              </w:rPr>
              <w:t>生活</w:t>
            </w:r>
            <w:r>
              <w:rPr>
                <w:rFonts w:ascii="ＭＳ 明朝" w:hAnsi="ＭＳ 明朝" w:hint="eastAsia"/>
                <w:color w:val="000000"/>
                <w:sz w:val="20"/>
                <w:szCs w:val="20"/>
              </w:rPr>
              <w:t>相談員、介護支援専門員等により、その居宅において在宅サービス利用を行う必要性があるかどうか検討していますか。</w:t>
            </w:r>
          </w:p>
        </w:tc>
        <w:tc>
          <w:tcPr>
            <w:tcW w:w="2673" w:type="dxa"/>
            <w:shd w:val="clear" w:color="auto" w:fill="auto"/>
            <w:tcMar>
              <w:left w:w="113" w:type="dxa"/>
            </w:tcMar>
          </w:tcPr>
          <w:p w14:paraId="280D1CDE" w14:textId="2403FD1D"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1A192759" w14:textId="26B62907"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)①)</w:t>
            </w:r>
          </w:p>
        </w:tc>
        <w:tc>
          <w:tcPr>
            <w:tcW w:w="1829" w:type="dxa"/>
            <w:shd w:val="clear" w:color="auto" w:fill="auto"/>
          </w:tcPr>
          <w:p w14:paraId="52074BBC"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CF1534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F66078" w14:paraId="51F22F61" w14:textId="77777777" w:rsidTr="00F66078">
        <w:tc>
          <w:tcPr>
            <w:tcW w:w="2967" w:type="dxa"/>
            <w:tcBorders>
              <w:top w:val="nil"/>
              <w:bottom w:val="nil"/>
            </w:tcBorders>
            <w:shd w:val="clear" w:color="auto" w:fill="auto"/>
          </w:tcPr>
          <w:p w14:paraId="3D67D9C4"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541A037A"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③　当該入所者又は家族に対し、この加算の趣旨を十分説明し、同意を得た上で実施していますか。</w:t>
            </w:r>
          </w:p>
        </w:tc>
        <w:tc>
          <w:tcPr>
            <w:tcW w:w="2673" w:type="dxa"/>
            <w:shd w:val="clear" w:color="auto" w:fill="auto"/>
            <w:tcMar>
              <w:left w:w="113" w:type="dxa"/>
            </w:tcMar>
          </w:tcPr>
          <w:p w14:paraId="05043FE8" w14:textId="0454D8E9"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0F145FEE" w14:textId="0710D7CD"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1BB0ED3A"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□いる</w:t>
            </w:r>
          </w:p>
          <w:p w14:paraId="6D8993A6"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□いない</w:t>
            </w:r>
          </w:p>
        </w:tc>
      </w:tr>
      <w:tr w:rsidR="00476059" w:rsidRPr="00F66078" w14:paraId="7B3E67FB" w14:textId="77777777" w:rsidTr="00F66078">
        <w:tc>
          <w:tcPr>
            <w:tcW w:w="2967" w:type="dxa"/>
            <w:tcBorders>
              <w:top w:val="nil"/>
              <w:bottom w:val="nil"/>
            </w:tcBorders>
            <w:shd w:val="clear" w:color="auto" w:fill="auto"/>
          </w:tcPr>
          <w:p w14:paraId="5310819E"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B495B06"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④　外泊時在宅サービスの提供に当たっては、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2673" w:type="dxa"/>
            <w:shd w:val="clear" w:color="auto" w:fill="auto"/>
            <w:tcMar>
              <w:left w:w="113" w:type="dxa"/>
            </w:tcMar>
          </w:tcPr>
          <w:p w14:paraId="0835B9BE" w14:textId="3A130CE4"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10236938" w14:textId="73DDB734"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)③)</w:t>
            </w:r>
          </w:p>
        </w:tc>
        <w:tc>
          <w:tcPr>
            <w:tcW w:w="1829" w:type="dxa"/>
            <w:shd w:val="clear" w:color="auto" w:fill="auto"/>
          </w:tcPr>
          <w:p w14:paraId="39884FDA"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□いる</w:t>
            </w:r>
          </w:p>
          <w:p w14:paraId="3D6C351D"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□いない</w:t>
            </w:r>
          </w:p>
        </w:tc>
      </w:tr>
      <w:tr w:rsidR="00476059" w:rsidRPr="00F66078" w14:paraId="3C01AFE0" w14:textId="77777777" w:rsidTr="00F66078">
        <w:tc>
          <w:tcPr>
            <w:tcW w:w="2967" w:type="dxa"/>
            <w:tcBorders>
              <w:top w:val="nil"/>
              <w:bottom w:val="nil"/>
            </w:tcBorders>
            <w:shd w:val="clear" w:color="auto" w:fill="auto"/>
          </w:tcPr>
          <w:p w14:paraId="24280F35"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FDC2405"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⑤　家族等に対し次の指導を事前に行うことが望ましいこととされています。</w:t>
            </w:r>
          </w:p>
          <w:p w14:paraId="2B5E9D66"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 xml:space="preserve">　イ　食事、入浴、健康管理等在宅療養に関する指導</w:t>
            </w:r>
          </w:p>
          <w:p w14:paraId="67C913C4" w14:textId="77777777" w:rsidR="00476059" w:rsidRPr="00F66078" w:rsidRDefault="00476059" w:rsidP="00476059">
            <w:pPr>
              <w:overflowPunct w:val="0"/>
              <w:autoSpaceDE w:val="0"/>
              <w:autoSpaceDN w:val="0"/>
              <w:spacing w:line="320" w:lineRule="exact"/>
              <w:ind w:left="400" w:hangingChars="200" w:hanging="400"/>
              <w:rPr>
                <w:rFonts w:ascii="ＭＳ 明朝" w:hAnsi="ＭＳ 明朝"/>
                <w:sz w:val="20"/>
                <w:szCs w:val="20"/>
              </w:rPr>
            </w:pPr>
            <w:r w:rsidRPr="00F66078">
              <w:rPr>
                <w:rFonts w:ascii="ＭＳ 明朝" w:hAnsi="ＭＳ 明朝" w:hint="eastAsia"/>
                <w:sz w:val="20"/>
                <w:szCs w:val="20"/>
              </w:rPr>
              <w:t xml:space="preserve">　ロ　当該入所者の運動機能及び日常生活動作能力の維持及び向上を目的として行</w:t>
            </w:r>
            <w:r w:rsidRPr="00F66078">
              <w:rPr>
                <w:rFonts w:ascii="ＭＳ 明朝" w:hAnsi="ＭＳ 明朝" w:hint="eastAsia"/>
                <w:sz w:val="20"/>
                <w:szCs w:val="20"/>
              </w:rPr>
              <w:lastRenderedPageBreak/>
              <w:t>う体位変換、起座又は離床訓練、起立訓練、食事訓練、排せつ訓練の指導</w:t>
            </w:r>
          </w:p>
          <w:p w14:paraId="28082B82" w14:textId="77777777" w:rsidR="00476059" w:rsidRPr="00F66078" w:rsidRDefault="00476059" w:rsidP="00476059">
            <w:pPr>
              <w:overflowPunct w:val="0"/>
              <w:autoSpaceDE w:val="0"/>
              <w:autoSpaceDN w:val="0"/>
              <w:spacing w:line="320" w:lineRule="exact"/>
              <w:ind w:left="400" w:hangingChars="200" w:hanging="400"/>
              <w:rPr>
                <w:rFonts w:ascii="ＭＳ 明朝" w:hAnsi="ＭＳ 明朝"/>
                <w:sz w:val="20"/>
                <w:szCs w:val="20"/>
              </w:rPr>
            </w:pPr>
            <w:r w:rsidRPr="00F66078">
              <w:rPr>
                <w:rFonts w:ascii="ＭＳ 明朝" w:hAnsi="ＭＳ 明朝" w:hint="eastAsia"/>
                <w:sz w:val="20"/>
                <w:szCs w:val="20"/>
              </w:rPr>
              <w:t xml:space="preserve">　ハ　家屋の改善の指導</w:t>
            </w:r>
          </w:p>
          <w:p w14:paraId="5C79E3E1" w14:textId="77777777" w:rsidR="00476059" w:rsidRPr="00F66078" w:rsidRDefault="00476059" w:rsidP="00476059">
            <w:pPr>
              <w:overflowPunct w:val="0"/>
              <w:autoSpaceDE w:val="0"/>
              <w:autoSpaceDN w:val="0"/>
              <w:spacing w:line="320" w:lineRule="exact"/>
              <w:ind w:left="400" w:hangingChars="200" w:hanging="400"/>
              <w:rPr>
                <w:rFonts w:ascii="ＭＳ 明朝" w:hAnsi="ＭＳ 明朝"/>
                <w:sz w:val="20"/>
                <w:szCs w:val="20"/>
              </w:rPr>
            </w:pPr>
            <w:r w:rsidRPr="00F66078">
              <w:rPr>
                <w:rFonts w:ascii="ＭＳ 明朝" w:hAnsi="ＭＳ 明朝" w:hint="eastAsia"/>
                <w:sz w:val="20"/>
                <w:szCs w:val="20"/>
              </w:rPr>
              <w:t xml:space="preserve">　ニ　当該入所者の介助方法の指導</w:t>
            </w:r>
          </w:p>
        </w:tc>
        <w:tc>
          <w:tcPr>
            <w:tcW w:w="2673" w:type="dxa"/>
            <w:shd w:val="clear" w:color="auto" w:fill="auto"/>
            <w:tcMar>
              <w:left w:w="113" w:type="dxa"/>
            </w:tcMar>
          </w:tcPr>
          <w:p w14:paraId="4B281DC8" w14:textId="587DF15B"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5D0B62D6" w14:textId="0E9059E5"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)④)</w:t>
            </w:r>
          </w:p>
        </w:tc>
        <w:tc>
          <w:tcPr>
            <w:tcW w:w="1829" w:type="dxa"/>
            <w:shd w:val="clear" w:color="auto" w:fill="auto"/>
          </w:tcPr>
          <w:p w14:paraId="18DB9C23"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F66078" w14:paraId="0B1C4F5B" w14:textId="77777777" w:rsidTr="00F66078">
        <w:tc>
          <w:tcPr>
            <w:tcW w:w="2967" w:type="dxa"/>
            <w:tcBorders>
              <w:top w:val="nil"/>
              <w:bottom w:val="nil"/>
            </w:tcBorders>
            <w:shd w:val="clear" w:color="auto" w:fill="auto"/>
          </w:tcPr>
          <w:p w14:paraId="27C4F0F4"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95C8C8B" w14:textId="21B05418"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⑥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w:t>
            </w:r>
          </w:p>
        </w:tc>
        <w:tc>
          <w:tcPr>
            <w:tcW w:w="2673" w:type="dxa"/>
            <w:shd w:val="clear" w:color="auto" w:fill="auto"/>
            <w:tcMar>
              <w:left w:w="113" w:type="dxa"/>
            </w:tcMar>
          </w:tcPr>
          <w:p w14:paraId="7E888A68" w14:textId="2602A27F"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5732B6C9" w14:textId="669A3201"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)⑤)</w:t>
            </w:r>
          </w:p>
        </w:tc>
        <w:tc>
          <w:tcPr>
            <w:tcW w:w="1829" w:type="dxa"/>
            <w:shd w:val="clear" w:color="auto" w:fill="auto"/>
          </w:tcPr>
          <w:p w14:paraId="4F9B125D"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F66078" w14:paraId="3DE0391E" w14:textId="77777777" w:rsidTr="00F66078">
        <w:trPr>
          <w:trHeight w:val="20"/>
        </w:trPr>
        <w:tc>
          <w:tcPr>
            <w:tcW w:w="2967" w:type="dxa"/>
            <w:tcBorders>
              <w:top w:val="nil"/>
              <w:bottom w:val="nil"/>
            </w:tcBorders>
            <w:shd w:val="clear" w:color="auto" w:fill="auto"/>
          </w:tcPr>
          <w:p w14:paraId="581D1A2B"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F81C1BA"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⑦　加算の算定期間は、１月につき６日以内としていますか。</w:t>
            </w:r>
          </w:p>
        </w:tc>
        <w:tc>
          <w:tcPr>
            <w:tcW w:w="2673" w:type="dxa"/>
            <w:shd w:val="clear" w:color="auto" w:fill="auto"/>
            <w:tcMar>
              <w:left w:w="113" w:type="dxa"/>
            </w:tcMar>
          </w:tcPr>
          <w:p w14:paraId="5FF2022A" w14:textId="1813E31C"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624A005D" w14:textId="03841FC6"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)⑥)</w:t>
            </w:r>
          </w:p>
        </w:tc>
        <w:tc>
          <w:tcPr>
            <w:tcW w:w="1829" w:type="dxa"/>
            <w:shd w:val="clear" w:color="auto" w:fill="auto"/>
          </w:tcPr>
          <w:p w14:paraId="4BFCDA55"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□いる</w:t>
            </w:r>
          </w:p>
          <w:p w14:paraId="3E50D3F5"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□いない</w:t>
            </w:r>
          </w:p>
        </w:tc>
      </w:tr>
      <w:tr w:rsidR="00476059" w:rsidRPr="00F66078" w14:paraId="33B0BF0B" w14:textId="77777777" w:rsidTr="00F66078">
        <w:tc>
          <w:tcPr>
            <w:tcW w:w="2967" w:type="dxa"/>
            <w:tcBorders>
              <w:top w:val="nil"/>
              <w:bottom w:val="single" w:sz="4" w:space="0" w:color="auto"/>
            </w:tcBorders>
            <w:shd w:val="clear" w:color="auto" w:fill="auto"/>
          </w:tcPr>
          <w:p w14:paraId="5DFC08F1"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8EFE59C"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⑧　利用者の外泊期間中は、当該利用者の同意があれば、そのベッドを短期入所生活介護に活用することは可能ですが、その場合外泊時在宅サービス利用の費用を合わせて算定することはできません。</w:t>
            </w:r>
          </w:p>
        </w:tc>
        <w:tc>
          <w:tcPr>
            <w:tcW w:w="2673" w:type="dxa"/>
            <w:shd w:val="clear" w:color="auto" w:fill="auto"/>
            <w:tcMar>
              <w:left w:w="113" w:type="dxa"/>
            </w:tcMar>
          </w:tcPr>
          <w:p w14:paraId="16486645" w14:textId="670F8F00"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D13691">
              <w:rPr>
                <w:rFonts w:ascii="ＭＳ Ｐゴシック" w:eastAsia="ＭＳ Ｐゴシック" w:hAnsi="ＭＳ Ｐゴシック" w:hint="eastAsia"/>
                <w:color w:val="000000"/>
                <w:kern w:val="0"/>
                <w:sz w:val="20"/>
                <w:szCs w:val="20"/>
              </w:rPr>
              <w:t>16</w:t>
            </w:r>
            <w:r>
              <w:rPr>
                <w:rFonts w:ascii="ＭＳ Ｐゴシック" w:eastAsia="ＭＳ Ｐゴシック" w:hAnsi="ＭＳ Ｐゴシック" w:hint="eastAsia"/>
                <w:color w:val="000000"/>
                <w:kern w:val="0"/>
                <w:sz w:val="20"/>
                <w:szCs w:val="20"/>
              </w:rPr>
              <w:t>)</w:t>
            </w:r>
          </w:p>
          <w:p w14:paraId="72881B50" w14:textId="6E82D113"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D13691">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)⑦)</w:t>
            </w:r>
          </w:p>
        </w:tc>
        <w:tc>
          <w:tcPr>
            <w:tcW w:w="1829" w:type="dxa"/>
            <w:shd w:val="clear" w:color="auto" w:fill="auto"/>
          </w:tcPr>
          <w:p w14:paraId="6A8CB961"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26134DDD" w14:textId="77777777" w:rsidTr="00F66078">
        <w:tc>
          <w:tcPr>
            <w:tcW w:w="2967" w:type="dxa"/>
            <w:tcBorders>
              <w:top w:val="single" w:sz="4" w:space="0" w:color="auto"/>
              <w:bottom w:val="nil"/>
            </w:tcBorders>
            <w:shd w:val="clear" w:color="auto" w:fill="auto"/>
          </w:tcPr>
          <w:p w14:paraId="1E9DC5B1" w14:textId="4359DC91" w:rsidR="00476059" w:rsidRDefault="000F6031"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13</w:t>
            </w:r>
            <w:r w:rsidR="00476059">
              <w:rPr>
                <w:rFonts w:ascii="ＭＳ ゴシック" w:eastAsia="ＭＳ ゴシック" w:hAnsi="ＭＳ ゴシック" w:cs="ＭＳ 明朝" w:hint="eastAsia"/>
                <w:b/>
                <w:color w:val="000000"/>
                <w:kern w:val="0"/>
                <w:sz w:val="22"/>
                <w:szCs w:val="22"/>
              </w:rPr>
              <w:t xml:space="preserve">　従来型個室に入所していた者の取扱い</w:t>
            </w:r>
          </w:p>
        </w:tc>
        <w:tc>
          <w:tcPr>
            <w:tcW w:w="7870" w:type="dxa"/>
            <w:tcBorders>
              <w:top w:val="single" w:sz="4" w:space="0" w:color="auto"/>
            </w:tcBorders>
            <w:shd w:val="clear" w:color="auto" w:fill="auto"/>
          </w:tcPr>
          <w:p w14:paraId="25B5CFB9"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平成17年９月30日以前に従来型個室に入所し、平成17年10月１日以後引き続き従来型個室に入所するものに対して、介護保健施設サービス費を支給する場合は、介護保健施設サービス(ⅲ)又は(ⅳ)を算定していますか。</w:t>
            </w:r>
          </w:p>
          <w:p w14:paraId="4AEEBD6E"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p w14:paraId="43E5FAE7"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当該期間中に、特別な居室の提供を受けた事に伴う特別な室料を払っていない者が対象となります。</w:t>
            </w:r>
          </w:p>
          <w:p w14:paraId="68D756DE"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ただし、当該者が、当該従来型個室を一旦退所した後、再度、当該従来型個室に入所して介護保健施設サービスを受ける場合にあっては、措置の対象とはなりません。 </w:t>
            </w:r>
          </w:p>
        </w:tc>
        <w:tc>
          <w:tcPr>
            <w:tcW w:w="2673" w:type="dxa"/>
            <w:shd w:val="clear" w:color="auto" w:fill="auto"/>
            <w:tcMar>
              <w:left w:w="113" w:type="dxa"/>
            </w:tcMar>
          </w:tcPr>
          <w:p w14:paraId="282C7285" w14:textId="5BE000D0"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0F6031">
              <w:rPr>
                <w:rFonts w:ascii="ＭＳ Ｐゴシック" w:eastAsia="ＭＳ Ｐゴシック" w:hAnsi="ＭＳ Ｐゴシック" w:hint="eastAsia"/>
                <w:color w:val="000000"/>
                <w:kern w:val="0"/>
                <w:sz w:val="20"/>
                <w:szCs w:val="20"/>
              </w:rPr>
              <w:t>13</w:t>
            </w:r>
          </w:p>
          <w:p w14:paraId="4C32130F" w14:textId="3EF13A32"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0F6031">
              <w:rPr>
                <w:rFonts w:ascii="ＭＳ Ｐゴシック" w:eastAsia="ＭＳ Ｐゴシック" w:hAnsi="ＭＳ Ｐゴシック" w:hint="eastAsia"/>
                <w:color w:val="000000"/>
                <w:kern w:val="0"/>
                <w:sz w:val="20"/>
                <w:szCs w:val="20"/>
              </w:rPr>
              <w:t>22</w:t>
            </w:r>
            <w:r>
              <w:rPr>
                <w:rFonts w:ascii="ＭＳ Ｐゴシック" w:eastAsia="ＭＳ Ｐゴシック" w:hAnsi="ＭＳ Ｐゴシック" w:hint="eastAsia"/>
                <w:color w:val="000000"/>
                <w:kern w:val="0"/>
                <w:sz w:val="20"/>
                <w:szCs w:val="20"/>
              </w:rPr>
              <w:t>)</w:t>
            </w:r>
          </w:p>
          <w:p w14:paraId="38120FE0" w14:textId="6EA29B81"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0F6031">
              <w:rPr>
                <w:rFonts w:ascii="ＭＳ Ｐゴシック" w:eastAsia="ＭＳ Ｐゴシック" w:hAnsi="ＭＳ Ｐゴシック" w:hint="eastAsia"/>
                <w:color w:val="000000"/>
                <w:kern w:val="0"/>
                <w:sz w:val="20"/>
                <w:szCs w:val="20"/>
              </w:rPr>
              <w:t>23</w:t>
            </w:r>
            <w:r>
              <w:rPr>
                <w:rFonts w:ascii="ＭＳ Ｐゴシック" w:eastAsia="ＭＳ Ｐゴシック" w:hAnsi="ＭＳ Ｐゴシック" w:hint="eastAsia"/>
                <w:color w:val="000000"/>
                <w:kern w:val="0"/>
                <w:sz w:val="20"/>
                <w:szCs w:val="20"/>
              </w:rPr>
              <w:t>))</w:t>
            </w:r>
          </w:p>
        </w:tc>
        <w:tc>
          <w:tcPr>
            <w:tcW w:w="1829" w:type="dxa"/>
            <w:shd w:val="clear" w:color="auto" w:fill="auto"/>
          </w:tcPr>
          <w:p w14:paraId="27F7CDA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899723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1C0373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476059" w:rsidRPr="008873BB" w14:paraId="3596D227" w14:textId="77777777" w:rsidTr="00F66078">
        <w:tc>
          <w:tcPr>
            <w:tcW w:w="2967" w:type="dxa"/>
            <w:tcBorders>
              <w:top w:val="nil"/>
              <w:bottom w:val="single" w:sz="4" w:space="0" w:color="auto"/>
            </w:tcBorders>
            <w:shd w:val="clear" w:color="auto" w:fill="auto"/>
          </w:tcPr>
          <w:p w14:paraId="4D9EEE0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51F4F99"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次のいずれかに該当する者に対して、介護保健施設サービス費を支給する場合は、介護保健施設サービス(ⅲ)又は(ⅳ)を算定していますか。</w:t>
            </w:r>
          </w:p>
          <w:p w14:paraId="7D3D897A"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3CD018EA"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感染症等により、従来型個室への入所が必要であると医師が判断した者であっ</w:t>
            </w:r>
            <w:r w:rsidRPr="008873BB">
              <w:rPr>
                <w:rFonts w:ascii="ＭＳ 明朝" w:hAnsi="ＭＳ 明朝" w:hint="eastAsia"/>
                <w:sz w:val="20"/>
                <w:szCs w:val="20"/>
              </w:rPr>
              <w:lastRenderedPageBreak/>
              <w:t>て、従来型個室への入所期間が30日以内であるもの。</w:t>
            </w:r>
          </w:p>
          <w:p w14:paraId="16588BC6"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療養室の面積が8.0㎡以下の従来型個室に入所する者</w:t>
            </w:r>
          </w:p>
          <w:p w14:paraId="5DF6D856"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ウ　著しい精神症状等により、同室の他の入所者の心身の状況に重大な影響を及ぼすおそれがあるとして、従来型個室への入所が必要であると医師が判断した者</w:t>
            </w:r>
          </w:p>
        </w:tc>
        <w:tc>
          <w:tcPr>
            <w:tcW w:w="2673" w:type="dxa"/>
            <w:tcBorders>
              <w:bottom w:val="single" w:sz="4" w:space="0" w:color="auto"/>
            </w:tcBorders>
            <w:shd w:val="clear" w:color="auto" w:fill="auto"/>
            <w:tcMar>
              <w:left w:w="113" w:type="dxa"/>
            </w:tcMar>
          </w:tcPr>
          <w:p w14:paraId="61D637ED" w14:textId="15CD682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報酬告示別表２</w:t>
            </w:r>
            <w:r w:rsidRPr="008873BB">
              <w:rPr>
                <w:rFonts w:ascii="ＭＳ Ｐゴシック" w:eastAsia="ＭＳ Ｐゴシック" w:hAnsi="ＭＳ Ｐゴシック" w:hint="eastAsia"/>
                <w:kern w:val="0"/>
                <w:sz w:val="20"/>
                <w:szCs w:val="20"/>
              </w:rPr>
              <w:t>の</w:t>
            </w:r>
            <w:r>
              <w:rPr>
                <w:rFonts w:ascii="ＭＳ Ｐゴシック" w:eastAsia="ＭＳ Ｐゴシック" w:hAnsi="ＭＳ Ｐゴシック" w:hint="eastAsia"/>
                <w:color w:val="000000"/>
                <w:kern w:val="0"/>
                <w:sz w:val="20"/>
                <w:szCs w:val="20"/>
              </w:rPr>
              <w:t>注</w:t>
            </w:r>
            <w:r w:rsidR="000F6031">
              <w:rPr>
                <w:rFonts w:ascii="ＭＳ Ｐゴシック" w:eastAsia="ＭＳ Ｐゴシック" w:hAnsi="ＭＳ Ｐゴシック" w:hint="eastAsia"/>
                <w:color w:val="000000"/>
                <w:kern w:val="0"/>
                <w:sz w:val="20"/>
                <w:szCs w:val="20"/>
              </w:rPr>
              <w:t>14</w:t>
            </w:r>
          </w:p>
          <w:p w14:paraId="722C7362"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E537335"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27794CA"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093EFBC"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5660DDC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施設基準</w:t>
            </w:r>
            <w:r w:rsidRPr="008873BB">
              <w:rPr>
                <w:rFonts w:ascii="ＭＳ Ｐゴシック" w:eastAsia="ＭＳ Ｐゴシック" w:hAnsi="ＭＳ Ｐゴシック" w:hint="eastAsia"/>
                <w:kern w:val="0"/>
                <w:sz w:val="20"/>
                <w:szCs w:val="20"/>
              </w:rPr>
              <w:t>・</w:t>
            </w:r>
            <w:r w:rsidRPr="00594A95">
              <w:rPr>
                <w:rFonts w:ascii="ＭＳ Ｐゴシック" w:eastAsia="ＭＳ Ｐゴシック" w:hAnsi="ＭＳ Ｐゴシック" w:hint="eastAsia"/>
                <w:kern w:val="0"/>
                <w:sz w:val="20"/>
                <w:szCs w:val="20"/>
              </w:rPr>
              <w:t>60</w:t>
            </w:r>
          </w:p>
        </w:tc>
        <w:tc>
          <w:tcPr>
            <w:tcW w:w="1829" w:type="dxa"/>
            <w:tcBorders>
              <w:bottom w:val="single" w:sz="4" w:space="0" w:color="auto"/>
            </w:tcBorders>
            <w:shd w:val="clear" w:color="auto" w:fill="auto"/>
          </w:tcPr>
          <w:p w14:paraId="5D291D5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0D58859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18093DD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44318969" w14:textId="77777777" w:rsidTr="00F66078">
        <w:tc>
          <w:tcPr>
            <w:tcW w:w="2967" w:type="dxa"/>
            <w:tcBorders>
              <w:bottom w:val="nil"/>
            </w:tcBorders>
            <w:shd w:val="clear" w:color="auto" w:fill="auto"/>
          </w:tcPr>
          <w:p w14:paraId="7608E29A" w14:textId="3E65940C" w:rsidR="00476059" w:rsidRPr="00F66078" w:rsidRDefault="000F6031" w:rsidP="00476059">
            <w:pPr>
              <w:suppressAutoHyphens/>
              <w:overflowPunct w:val="0"/>
              <w:autoSpaceDE w:val="0"/>
              <w:autoSpaceDN w:val="0"/>
              <w:spacing w:line="320" w:lineRule="exact"/>
              <w:ind w:left="276" w:hangingChars="125" w:hanging="276"/>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14</w:t>
            </w:r>
            <w:r w:rsidR="00476059">
              <w:rPr>
                <w:rFonts w:ascii="ＭＳ ゴシック" w:eastAsia="ＭＳ ゴシック" w:hAnsi="ＭＳ ゴシック" w:cs="ＭＳ 明朝" w:hint="eastAsia"/>
                <w:b/>
                <w:color w:val="000000"/>
                <w:kern w:val="0"/>
                <w:sz w:val="22"/>
                <w:szCs w:val="22"/>
              </w:rPr>
              <w:t xml:space="preserve">　ター</w:t>
            </w:r>
            <w:r w:rsidR="00476059" w:rsidRPr="00F66078">
              <w:rPr>
                <w:rFonts w:ascii="ＭＳ ゴシック" w:eastAsia="ＭＳ ゴシック" w:hAnsi="ＭＳ ゴシック" w:cs="ＭＳ 明朝" w:hint="eastAsia"/>
                <w:b/>
                <w:kern w:val="0"/>
                <w:sz w:val="22"/>
                <w:szCs w:val="22"/>
              </w:rPr>
              <w:t>ミナルケア加算</w:t>
            </w:r>
          </w:p>
        </w:tc>
        <w:tc>
          <w:tcPr>
            <w:tcW w:w="7870" w:type="dxa"/>
            <w:tcBorders>
              <w:top w:val="single" w:sz="4" w:space="0" w:color="auto"/>
              <w:bottom w:val="nil"/>
            </w:tcBorders>
            <w:shd w:val="clear" w:color="auto" w:fill="auto"/>
          </w:tcPr>
          <w:p w14:paraId="537513C9" w14:textId="77777777" w:rsidR="00EE0654"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次のア～ウのいずれにも適合する入所者については、ターミナルケア加算として、</w:t>
            </w:r>
          </w:p>
          <w:p w14:paraId="3CEBAA57" w14:textId="5A291316" w:rsidR="00EE0654" w:rsidRDefault="000F6031" w:rsidP="00EE0654">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死亡日以前31日以上45日以下</w:t>
            </w:r>
            <w:r w:rsidR="00EE0654">
              <w:rPr>
                <w:rFonts w:ascii="ＭＳ 明朝" w:hAnsi="ＭＳ 明朝" w:hint="eastAsia"/>
                <w:color w:val="000000"/>
                <w:sz w:val="20"/>
                <w:szCs w:val="20"/>
              </w:rPr>
              <w:t xml:space="preserve">　</w:t>
            </w:r>
            <w:r>
              <w:rPr>
                <w:rFonts w:ascii="ＭＳ 明朝" w:hAnsi="ＭＳ 明朝" w:hint="eastAsia"/>
                <w:color w:val="000000"/>
                <w:sz w:val="20"/>
                <w:szCs w:val="20"/>
              </w:rPr>
              <w:t>１日につき80</w:t>
            </w:r>
            <w:r w:rsidR="00EE0654">
              <w:rPr>
                <w:rFonts w:ascii="ＭＳ 明朝" w:hAnsi="ＭＳ 明朝" w:hint="eastAsia"/>
                <w:color w:val="000000"/>
                <w:sz w:val="20"/>
                <w:szCs w:val="20"/>
              </w:rPr>
              <w:t>単位</w:t>
            </w:r>
          </w:p>
          <w:p w14:paraId="3CC0972F" w14:textId="77777777" w:rsidR="00EE0654" w:rsidRDefault="00476059" w:rsidP="00EE0654">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死亡日以前４日以上30日以下</w:t>
            </w:r>
            <w:r w:rsidR="00EE0654">
              <w:rPr>
                <w:rFonts w:ascii="ＭＳ 明朝" w:hAnsi="ＭＳ 明朝" w:hint="eastAsia"/>
                <w:color w:val="000000"/>
                <w:sz w:val="20"/>
                <w:szCs w:val="20"/>
              </w:rPr>
              <w:t xml:space="preserve">　</w:t>
            </w:r>
            <w:r>
              <w:rPr>
                <w:rFonts w:ascii="ＭＳ 明朝" w:hAnsi="ＭＳ 明朝" w:hint="eastAsia"/>
                <w:color w:val="000000"/>
                <w:sz w:val="20"/>
                <w:szCs w:val="20"/>
              </w:rPr>
              <w:t>１日につき160単位</w:t>
            </w:r>
          </w:p>
          <w:p w14:paraId="5FF48B20" w14:textId="6C2B01FA" w:rsidR="00EE0654" w:rsidRDefault="00476059" w:rsidP="00EE0654">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死亡日の前日及び前々日</w:t>
            </w:r>
            <w:r w:rsidR="00EE0654">
              <w:rPr>
                <w:rFonts w:ascii="ＭＳ 明朝" w:hAnsi="ＭＳ 明朝" w:hint="eastAsia"/>
                <w:color w:val="000000"/>
                <w:sz w:val="20"/>
                <w:szCs w:val="20"/>
              </w:rPr>
              <w:t xml:space="preserve">　</w:t>
            </w:r>
            <w:r>
              <w:rPr>
                <w:rFonts w:ascii="ＭＳ 明朝" w:hAnsi="ＭＳ 明朝" w:hint="eastAsia"/>
                <w:color w:val="000000"/>
                <w:sz w:val="20"/>
                <w:szCs w:val="20"/>
              </w:rPr>
              <w:t>１日につき820単位</w:t>
            </w:r>
            <w:r w:rsidR="00EE0654">
              <w:rPr>
                <w:rFonts w:ascii="ＭＳ 明朝" w:hAnsi="ＭＳ 明朝" w:hint="eastAsia"/>
                <w:color w:val="000000"/>
                <w:sz w:val="20"/>
                <w:szCs w:val="20"/>
              </w:rPr>
              <w:t>（報酬区分によっては850単位）</w:t>
            </w:r>
          </w:p>
          <w:p w14:paraId="6669E660" w14:textId="532B7949" w:rsidR="00EE0654" w:rsidRDefault="00476059" w:rsidP="00EE0654">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死亡日</w:t>
            </w:r>
            <w:r w:rsidR="00EE0654">
              <w:rPr>
                <w:rFonts w:ascii="ＭＳ 明朝" w:hAnsi="ＭＳ 明朝" w:hint="eastAsia"/>
                <w:color w:val="000000"/>
                <w:sz w:val="20"/>
                <w:szCs w:val="20"/>
              </w:rPr>
              <w:t xml:space="preserve">　</w:t>
            </w:r>
            <w:r>
              <w:rPr>
                <w:rFonts w:ascii="ＭＳ 明朝" w:hAnsi="ＭＳ 明朝" w:hint="eastAsia"/>
                <w:color w:val="000000"/>
                <w:sz w:val="20"/>
                <w:szCs w:val="20"/>
              </w:rPr>
              <w:t>１日につき1,650単位</w:t>
            </w:r>
            <w:r w:rsidR="00EE0654">
              <w:rPr>
                <w:rFonts w:ascii="ＭＳ 明朝" w:hAnsi="ＭＳ 明朝" w:hint="eastAsia"/>
                <w:color w:val="000000"/>
                <w:sz w:val="20"/>
                <w:szCs w:val="20"/>
              </w:rPr>
              <w:t>（報酬区分によっては1,700単位）</w:t>
            </w:r>
          </w:p>
          <w:p w14:paraId="4DEA363D" w14:textId="793E4F02" w:rsidR="00476059" w:rsidRDefault="00476059" w:rsidP="00EE0654">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を、死亡月に所定単位数に加算していますか(ただし、退所した日の翌日から死亡日までの間は、算定しません。)。</w:t>
            </w:r>
          </w:p>
          <w:p w14:paraId="2D2FAB96"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p w14:paraId="18D662C6" w14:textId="77777777" w:rsidR="00476059" w:rsidRDefault="00476059" w:rsidP="00476059">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ア　医師が一般的に認められている医学的知見に基づき回復の見込みがないと診断した者。</w:t>
            </w:r>
          </w:p>
          <w:p w14:paraId="73981221" w14:textId="77777777" w:rsidR="00476059" w:rsidRDefault="00476059" w:rsidP="00476059">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イ　入所者又はその家族等の同意を得て、入所者のターミナルケアに係る計画が作成されていること。</w:t>
            </w:r>
          </w:p>
          <w:p w14:paraId="2BFC71C7" w14:textId="77777777" w:rsidR="00476059" w:rsidRDefault="00476059" w:rsidP="00476059">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ウ　医師、看護師、介護職員等が共同して、入所者の状態又は家族の求め等に応じ随時説明を行い、同意を得てターミナルケアが行われていること。</w:t>
            </w:r>
          </w:p>
        </w:tc>
        <w:tc>
          <w:tcPr>
            <w:tcW w:w="2673" w:type="dxa"/>
            <w:tcBorders>
              <w:bottom w:val="nil"/>
            </w:tcBorders>
            <w:shd w:val="clear" w:color="auto" w:fill="auto"/>
            <w:tcMar>
              <w:left w:w="113" w:type="dxa"/>
            </w:tcMar>
          </w:tcPr>
          <w:p w14:paraId="0EA5A774" w14:textId="228228EA"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w:t>
            </w:r>
            <w:r w:rsidR="000F6031">
              <w:rPr>
                <w:rFonts w:ascii="ＭＳ Ｐゴシック" w:eastAsia="ＭＳ Ｐゴシック" w:hAnsi="ＭＳ Ｐゴシック" w:hint="eastAsia"/>
                <w:color w:val="000000"/>
                <w:kern w:val="0"/>
                <w:sz w:val="20"/>
                <w:szCs w:val="20"/>
              </w:rPr>
              <w:t>15</w:t>
            </w:r>
          </w:p>
          <w:p w14:paraId="0415BD8C"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115645F"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CB87969"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C169660"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993A38F" w14:textId="54E6AA58"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021C810" w14:textId="3B268B47" w:rsidR="00EE0654" w:rsidRDefault="00EE0654"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0B9F6B6" w14:textId="2C508D4F" w:rsidR="00EE0654" w:rsidRDefault="00EE0654"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949CF9D" w14:textId="77777777" w:rsidR="00EE0654" w:rsidRDefault="00EE0654"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FF6981E"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利用者等告示・65</w:t>
            </w:r>
          </w:p>
        </w:tc>
        <w:tc>
          <w:tcPr>
            <w:tcW w:w="1829" w:type="dxa"/>
            <w:tcBorders>
              <w:bottom w:val="nil"/>
            </w:tcBorders>
            <w:shd w:val="clear" w:color="auto" w:fill="auto"/>
          </w:tcPr>
          <w:p w14:paraId="0236715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DA70A8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C4B6A1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41716E19" w14:textId="77777777" w:rsidTr="00F66078">
        <w:tc>
          <w:tcPr>
            <w:tcW w:w="2967" w:type="dxa"/>
            <w:tcBorders>
              <w:top w:val="nil"/>
              <w:bottom w:val="nil"/>
            </w:tcBorders>
            <w:shd w:val="clear" w:color="auto" w:fill="auto"/>
          </w:tcPr>
          <w:p w14:paraId="3B715C8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6F8A482" w14:textId="2FDA7E4C"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医師が一般に認められている医学的知見に基づき回復の見込みがないと診断した入所者について、本人及び家族とともに、医師、看護職員、介護職員</w:t>
            </w:r>
            <w:r w:rsidR="00EE0654">
              <w:rPr>
                <w:rFonts w:ascii="ＭＳ 明朝" w:hAnsi="ＭＳ 明朝" w:hint="eastAsia"/>
                <w:color w:val="000000"/>
                <w:sz w:val="20"/>
                <w:szCs w:val="20"/>
              </w:rPr>
              <w:t>、支援相談員、管理栄養士</w:t>
            </w:r>
            <w:r>
              <w:rPr>
                <w:rFonts w:ascii="ＭＳ 明朝" w:hAnsi="ＭＳ 明朝" w:hint="eastAsia"/>
                <w:color w:val="000000"/>
                <w:sz w:val="20"/>
                <w:szCs w:val="20"/>
              </w:rPr>
              <w:t>等が共同して、随時本人またはその家族に対して十分な説明を行い、合意をしながら、その人らしさを尊重した看取りができるよう支援していますか。</w:t>
            </w:r>
          </w:p>
          <w:p w14:paraId="0BCBB871"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bottom w:val="single" w:sz="4" w:space="0" w:color="auto"/>
            </w:tcBorders>
            <w:shd w:val="clear" w:color="auto" w:fill="auto"/>
            <w:tcMar>
              <w:left w:w="113" w:type="dxa"/>
            </w:tcMar>
          </w:tcPr>
          <w:p w14:paraId="216F76C8" w14:textId="37DD7BA0" w:rsidR="00476059" w:rsidRDefault="00476059" w:rsidP="009F3DC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)イ</w:t>
            </w:r>
          </w:p>
        </w:tc>
        <w:tc>
          <w:tcPr>
            <w:tcW w:w="1829" w:type="dxa"/>
            <w:tcBorders>
              <w:bottom w:val="single" w:sz="4" w:space="0" w:color="auto"/>
            </w:tcBorders>
            <w:shd w:val="clear" w:color="auto" w:fill="auto"/>
          </w:tcPr>
          <w:p w14:paraId="4C2CA52E"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7C9BD56"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5971DB" w:rsidRPr="009900DB" w14:paraId="139F1BF4" w14:textId="77777777" w:rsidTr="00F66078">
        <w:tc>
          <w:tcPr>
            <w:tcW w:w="2967" w:type="dxa"/>
            <w:tcBorders>
              <w:top w:val="nil"/>
              <w:bottom w:val="nil"/>
            </w:tcBorders>
            <w:shd w:val="clear" w:color="auto" w:fill="auto"/>
          </w:tcPr>
          <w:p w14:paraId="3799977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A5476AA" w14:textId="61F1251C"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ターミナルケア加算は、ターミナルケアを受けた入所者が死亡した場合に、死亡日を含めて</w:t>
            </w:r>
            <w:r w:rsidR="00EE0654">
              <w:rPr>
                <w:rFonts w:ascii="ＭＳ 明朝" w:hAnsi="ＭＳ 明朝" w:hint="eastAsia"/>
                <w:color w:val="000000"/>
                <w:sz w:val="20"/>
                <w:szCs w:val="20"/>
              </w:rPr>
              <w:t>45</w:t>
            </w:r>
            <w:r>
              <w:rPr>
                <w:rFonts w:ascii="ＭＳ 明朝" w:hAnsi="ＭＳ 明朝" w:hint="eastAsia"/>
                <w:color w:val="000000"/>
                <w:sz w:val="20"/>
                <w:szCs w:val="20"/>
              </w:rPr>
              <w:t>日を上限として、</w:t>
            </w:r>
            <w:r w:rsidR="00EE0654">
              <w:rPr>
                <w:rFonts w:ascii="ＭＳ 明朝" w:hAnsi="ＭＳ 明朝" w:hint="eastAsia"/>
                <w:color w:val="000000"/>
                <w:sz w:val="20"/>
                <w:szCs w:val="20"/>
              </w:rPr>
              <w:t>介護</w:t>
            </w:r>
            <w:r>
              <w:rPr>
                <w:rFonts w:ascii="ＭＳ 明朝" w:hAnsi="ＭＳ 明朝" w:hint="eastAsia"/>
                <w:color w:val="000000"/>
                <w:sz w:val="20"/>
                <w:szCs w:val="20"/>
              </w:rPr>
              <w:t>老人保健施設において行ったターミナルケアを</w:t>
            </w:r>
            <w:r>
              <w:rPr>
                <w:rFonts w:ascii="ＭＳ 明朝" w:hAnsi="ＭＳ 明朝" w:hint="eastAsia"/>
                <w:color w:val="000000"/>
                <w:sz w:val="20"/>
                <w:szCs w:val="20"/>
              </w:rPr>
              <w:lastRenderedPageBreak/>
              <w:t>評価するものです。</w:t>
            </w:r>
          </w:p>
          <w:p w14:paraId="355927B5" w14:textId="77777777" w:rsidR="00476059" w:rsidRDefault="00476059" w:rsidP="00476059">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死亡前に他の医療機関等に移った場合又は自宅等に戻った場合には、当該施設においてターミナルケアを直接行っていない退所した日の翌日から死亡日までの間は、算定していませんか。</w:t>
            </w:r>
          </w:p>
          <w:p w14:paraId="507E02E8" w14:textId="243C3546"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(退所した日の翌日から死亡日までの期間が</w:t>
            </w:r>
            <w:r w:rsidR="00EE0654">
              <w:rPr>
                <w:rFonts w:ascii="ＭＳ 明朝" w:hAnsi="ＭＳ 明朝" w:hint="eastAsia"/>
                <w:color w:val="000000"/>
                <w:sz w:val="20"/>
                <w:szCs w:val="20"/>
              </w:rPr>
              <w:t>45</w:t>
            </w:r>
            <w:r>
              <w:rPr>
                <w:rFonts w:ascii="ＭＳ 明朝" w:hAnsi="ＭＳ 明朝" w:hint="eastAsia"/>
                <w:color w:val="000000"/>
                <w:sz w:val="20"/>
                <w:szCs w:val="20"/>
              </w:rPr>
              <w:t>日以上あった場合には、ターミナルケア加算を算定することはできません)</w:t>
            </w:r>
          </w:p>
          <w:p w14:paraId="38551D53" w14:textId="1212EA4C" w:rsidR="00EE0654" w:rsidRDefault="00EE0654" w:rsidP="00EE0654">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 xml:space="preserve">　なお、ターミナルケアに係る計画の作成及びターミナルケア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tc>
        <w:tc>
          <w:tcPr>
            <w:tcW w:w="2673" w:type="dxa"/>
            <w:tcBorders>
              <w:bottom w:val="single" w:sz="4" w:space="0" w:color="auto"/>
            </w:tcBorders>
            <w:shd w:val="clear" w:color="auto" w:fill="auto"/>
            <w:tcMar>
              <w:left w:w="113" w:type="dxa"/>
            </w:tcMar>
          </w:tcPr>
          <w:p w14:paraId="3452D970" w14:textId="3CBAF3C9" w:rsidR="00476059" w:rsidRDefault="00476059" w:rsidP="009900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)ロ</w:t>
            </w:r>
          </w:p>
        </w:tc>
        <w:tc>
          <w:tcPr>
            <w:tcW w:w="1829" w:type="dxa"/>
            <w:tcBorders>
              <w:bottom w:val="single" w:sz="4" w:space="0" w:color="auto"/>
            </w:tcBorders>
            <w:shd w:val="clear" w:color="auto" w:fill="auto"/>
          </w:tcPr>
          <w:p w14:paraId="696C60D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DCB4EE6"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7B9EBBFF" w14:textId="38CA9026" w:rsidR="00476059" w:rsidRDefault="00476059" w:rsidP="00476059">
            <w:pPr>
              <w:overflowPunct w:val="0"/>
              <w:autoSpaceDE w:val="0"/>
              <w:autoSpaceDN w:val="0"/>
              <w:spacing w:line="320" w:lineRule="exact"/>
              <w:rPr>
                <w:rFonts w:ascii="ＭＳ Ｐゴシック" w:eastAsia="ＭＳ Ｐゴシック" w:hAnsi="ＭＳ Ｐゴシック"/>
                <w:strike/>
                <w:color w:val="000000"/>
                <w:sz w:val="20"/>
                <w:szCs w:val="20"/>
              </w:rPr>
            </w:pPr>
          </w:p>
        </w:tc>
      </w:tr>
      <w:tr w:rsidR="005971DB" w:rsidRPr="009900DB" w14:paraId="338298C3" w14:textId="77777777" w:rsidTr="00F66078">
        <w:tc>
          <w:tcPr>
            <w:tcW w:w="2967" w:type="dxa"/>
            <w:tcBorders>
              <w:top w:val="nil"/>
              <w:bottom w:val="nil"/>
            </w:tcBorders>
            <w:shd w:val="clear" w:color="auto" w:fill="auto"/>
          </w:tcPr>
          <w:p w14:paraId="5A000BEC"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ED643FC" w14:textId="03DA9001"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④　</w:t>
            </w:r>
            <w:r w:rsidR="00EE0654">
              <w:rPr>
                <w:rFonts w:ascii="ＭＳ 明朝" w:hAnsi="ＭＳ 明朝" w:hint="eastAsia"/>
                <w:color w:val="000000"/>
                <w:sz w:val="20"/>
                <w:szCs w:val="20"/>
              </w:rPr>
              <w:t>介護</w:t>
            </w:r>
            <w:r>
              <w:rPr>
                <w:rFonts w:ascii="ＭＳ 明朝" w:hAnsi="ＭＳ 明朝" w:hint="eastAsia"/>
                <w:color w:val="000000"/>
                <w:sz w:val="20"/>
                <w:szCs w:val="20"/>
              </w:rPr>
              <w:t>老人保健施設を退所した月と死亡した月が異なる場合でも算定可能ですが、ターミナルケア加算は死亡月にまとめて算定することから、入所者側にとっては、当該施設に入所していない月についても自己負担を請求されることになるため、入所者が退所する際、退所の翌月に亡くなった場合に、前月分のターミナルケア加算に係る一部負担の請求を行う場合があることを説明し、文書にて同意を得ていますか。</w:t>
            </w:r>
          </w:p>
        </w:tc>
        <w:tc>
          <w:tcPr>
            <w:tcW w:w="2673" w:type="dxa"/>
            <w:tcBorders>
              <w:top w:val="single" w:sz="4" w:space="0" w:color="auto"/>
            </w:tcBorders>
            <w:shd w:val="clear" w:color="auto" w:fill="auto"/>
            <w:tcMar>
              <w:left w:w="113" w:type="dxa"/>
            </w:tcMar>
          </w:tcPr>
          <w:p w14:paraId="0CFAFFEE" w14:textId="49DC524D" w:rsidR="00476059" w:rsidRDefault="00476059" w:rsidP="009900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)ハ</w:t>
            </w:r>
          </w:p>
        </w:tc>
        <w:tc>
          <w:tcPr>
            <w:tcW w:w="1829" w:type="dxa"/>
            <w:tcBorders>
              <w:top w:val="single" w:sz="4" w:space="0" w:color="auto"/>
            </w:tcBorders>
            <w:shd w:val="clear" w:color="auto" w:fill="auto"/>
          </w:tcPr>
          <w:p w14:paraId="1438F7B9"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88438C4"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5971DB" w:rsidRPr="009900DB" w14:paraId="5BC2DC1E" w14:textId="77777777" w:rsidTr="00F66078">
        <w:tc>
          <w:tcPr>
            <w:tcW w:w="2967" w:type="dxa"/>
            <w:tcBorders>
              <w:top w:val="nil"/>
              <w:bottom w:val="nil"/>
            </w:tcBorders>
            <w:shd w:val="clear" w:color="auto" w:fill="auto"/>
          </w:tcPr>
          <w:p w14:paraId="342B375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8F7283F" w14:textId="4A61225C"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⑤　</w:t>
            </w:r>
            <w:r w:rsidR="00EE0654">
              <w:rPr>
                <w:rFonts w:ascii="ＭＳ 明朝" w:hAnsi="ＭＳ 明朝" w:hint="eastAsia"/>
                <w:color w:val="000000"/>
                <w:sz w:val="20"/>
                <w:szCs w:val="20"/>
              </w:rPr>
              <w:t>介護</w:t>
            </w:r>
            <w:r>
              <w:rPr>
                <w:rFonts w:ascii="ＭＳ 明朝" w:hAnsi="ＭＳ 明朝" w:hint="eastAsia"/>
                <w:color w:val="000000"/>
                <w:sz w:val="20"/>
                <w:szCs w:val="20"/>
              </w:rPr>
              <w:t>老人保健施設は、施設退所の後も、継続して入所者の家族指導等を行うことが必要であり、入所者の家族等との継続的な関わりの中で、入所者の死亡を確認していますか。</w:t>
            </w:r>
          </w:p>
        </w:tc>
        <w:tc>
          <w:tcPr>
            <w:tcW w:w="2673" w:type="dxa"/>
            <w:shd w:val="clear" w:color="auto" w:fill="auto"/>
            <w:tcMar>
              <w:left w:w="113" w:type="dxa"/>
            </w:tcMar>
          </w:tcPr>
          <w:p w14:paraId="3CCFEDB3" w14:textId="07A46EC9" w:rsidR="00476059" w:rsidRDefault="00476059" w:rsidP="009900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)ニ</w:t>
            </w:r>
          </w:p>
        </w:tc>
        <w:tc>
          <w:tcPr>
            <w:tcW w:w="1829" w:type="dxa"/>
            <w:shd w:val="clear" w:color="auto" w:fill="auto"/>
          </w:tcPr>
          <w:p w14:paraId="0FDECCC3"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1621B6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5971DB" w:rsidRPr="009900DB" w14:paraId="6AC076C8" w14:textId="77777777" w:rsidTr="00F66078">
        <w:tc>
          <w:tcPr>
            <w:tcW w:w="2967" w:type="dxa"/>
            <w:tcBorders>
              <w:top w:val="nil"/>
              <w:bottom w:val="nil"/>
            </w:tcBorders>
            <w:shd w:val="clear" w:color="auto" w:fill="auto"/>
          </w:tcPr>
          <w:p w14:paraId="5D835BA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36070C3"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外泊又は退所の当日についてターミナルケア加算を算定できるかどうかは、当該日に所定単位数を算定するかどうかによります。</w:t>
            </w:r>
          </w:p>
          <w:p w14:paraId="75D2A0CF" w14:textId="2F52392D" w:rsidR="00476059" w:rsidRDefault="00476059" w:rsidP="009900DB">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したがって、入所者が外泊した場合(外泊加算を算定した場合を除く。)には、当該外泊期間が死亡日以前</w:t>
            </w:r>
            <w:r w:rsidR="00EE0654">
              <w:rPr>
                <w:rFonts w:ascii="ＭＳ 明朝" w:hAnsi="ＭＳ 明朝" w:hint="eastAsia"/>
                <w:color w:val="000000"/>
                <w:sz w:val="20"/>
                <w:szCs w:val="20"/>
              </w:rPr>
              <w:t>45</w:t>
            </w:r>
            <w:r>
              <w:rPr>
                <w:rFonts w:ascii="ＭＳ 明朝" w:hAnsi="ＭＳ 明朝" w:hint="eastAsia"/>
                <w:color w:val="000000"/>
                <w:sz w:val="20"/>
                <w:szCs w:val="20"/>
              </w:rPr>
              <w:t>日の範囲内である場合、当該外泊期間を除いた期間について、当該加算を算定していますか。</w:t>
            </w:r>
          </w:p>
        </w:tc>
        <w:tc>
          <w:tcPr>
            <w:tcW w:w="2673" w:type="dxa"/>
            <w:shd w:val="clear" w:color="auto" w:fill="auto"/>
            <w:tcMar>
              <w:left w:w="113" w:type="dxa"/>
            </w:tcMar>
          </w:tcPr>
          <w:p w14:paraId="2C701957" w14:textId="4EF598E5" w:rsidR="00476059" w:rsidRDefault="00476059" w:rsidP="009900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)ホ</w:t>
            </w:r>
          </w:p>
        </w:tc>
        <w:tc>
          <w:tcPr>
            <w:tcW w:w="1829" w:type="dxa"/>
            <w:shd w:val="clear" w:color="auto" w:fill="auto"/>
          </w:tcPr>
          <w:p w14:paraId="6388E70F"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6151D1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309D1BF"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5971DB" w:rsidRPr="009900DB" w14:paraId="0750A674" w14:textId="77777777" w:rsidTr="00F66078">
        <w:tc>
          <w:tcPr>
            <w:tcW w:w="2967" w:type="dxa"/>
            <w:tcBorders>
              <w:top w:val="nil"/>
              <w:bottom w:val="nil"/>
            </w:tcBorders>
            <w:shd w:val="clear" w:color="auto" w:fill="auto"/>
          </w:tcPr>
          <w:p w14:paraId="7499D429"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C6D0C40"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本人又はその家族に対する随時の説明に係る同意については、口頭で同意を得た</w:t>
            </w:r>
            <w:r>
              <w:rPr>
                <w:rFonts w:ascii="ＭＳ 明朝" w:hAnsi="ＭＳ 明朝" w:hint="eastAsia"/>
                <w:color w:val="000000"/>
                <w:sz w:val="20"/>
                <w:szCs w:val="20"/>
              </w:rPr>
              <w:lastRenderedPageBreak/>
              <w:t>場合は、その説明日時、内容等を記録するとともに、同意を得た旨を記載していますか。</w:t>
            </w:r>
          </w:p>
        </w:tc>
        <w:tc>
          <w:tcPr>
            <w:tcW w:w="2673" w:type="dxa"/>
            <w:tcBorders>
              <w:bottom w:val="nil"/>
            </w:tcBorders>
            <w:shd w:val="clear" w:color="auto" w:fill="auto"/>
            <w:tcMar>
              <w:left w:w="113" w:type="dxa"/>
            </w:tcMar>
          </w:tcPr>
          <w:p w14:paraId="0E7BC7B3" w14:textId="07BC8570" w:rsidR="00476059" w:rsidRDefault="00476059" w:rsidP="009900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)ヘ</w:t>
            </w:r>
          </w:p>
        </w:tc>
        <w:tc>
          <w:tcPr>
            <w:tcW w:w="1829" w:type="dxa"/>
            <w:tcBorders>
              <w:bottom w:val="nil"/>
            </w:tcBorders>
            <w:shd w:val="clear" w:color="auto" w:fill="auto"/>
          </w:tcPr>
          <w:p w14:paraId="3DA8C657"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ECDC6CF"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□いない</w:t>
            </w:r>
          </w:p>
        </w:tc>
      </w:tr>
      <w:tr w:rsidR="005971DB" w:rsidRPr="009900DB" w14:paraId="014E35D5" w14:textId="77777777" w:rsidTr="00F66078">
        <w:tc>
          <w:tcPr>
            <w:tcW w:w="2967" w:type="dxa"/>
            <w:tcBorders>
              <w:top w:val="nil"/>
              <w:bottom w:val="nil"/>
            </w:tcBorders>
            <w:shd w:val="clear" w:color="auto" w:fill="auto"/>
          </w:tcPr>
          <w:p w14:paraId="3C0E6CE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074E609" w14:textId="42C7890E" w:rsidR="00476059" w:rsidRDefault="00476059" w:rsidP="00476059">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また、本人が十分に判断できる状態になく、かつ、家族の来所が見込めないような場合も、医師、看護師、介護職員</w:t>
            </w:r>
            <w:r w:rsidR="00A07F0F">
              <w:rPr>
                <w:rFonts w:ascii="ＭＳ 明朝" w:hAnsi="ＭＳ 明朝" w:hint="eastAsia"/>
                <w:color w:val="000000"/>
                <w:sz w:val="20"/>
                <w:szCs w:val="20"/>
              </w:rPr>
              <w:t>、支援相談員、管理栄養士</w:t>
            </w:r>
            <w:r>
              <w:rPr>
                <w:rFonts w:ascii="ＭＳ 明朝" w:hAnsi="ＭＳ 明朝" w:hint="eastAsia"/>
                <w:color w:val="000000"/>
                <w:sz w:val="20"/>
                <w:szCs w:val="20"/>
              </w:rPr>
              <w:t>等が入所者の状態等に応じて随時、入所者に対するターミナルケアについて相談し、共同してターミナルケアを行っていると認められる場合には、ターミナルケア加算の算定は可能です。</w:t>
            </w:r>
          </w:p>
          <w:p w14:paraId="6FA9B45E" w14:textId="77777777" w:rsidR="00476059" w:rsidRDefault="00476059" w:rsidP="00476059">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この場合には、適切なターミナルケアが行われていることが担保されるよう、職員間の相談日時、内容等を記録するとともに、本人の状態や、家族と連絡を取ったにもかかわらず来所がなかった旨を記載していますか。</w:t>
            </w:r>
          </w:p>
        </w:tc>
        <w:tc>
          <w:tcPr>
            <w:tcW w:w="2673" w:type="dxa"/>
            <w:tcBorders>
              <w:top w:val="nil"/>
              <w:bottom w:val="nil"/>
            </w:tcBorders>
            <w:shd w:val="clear" w:color="auto" w:fill="auto"/>
            <w:tcMar>
              <w:left w:w="113" w:type="dxa"/>
            </w:tcMar>
          </w:tcPr>
          <w:p w14:paraId="5C7976D4"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bottom w:val="nil"/>
            </w:tcBorders>
            <w:shd w:val="clear" w:color="auto" w:fill="auto"/>
          </w:tcPr>
          <w:p w14:paraId="3AD0867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CC29EAD"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29E38741" w14:textId="77777777" w:rsidTr="00F66078">
        <w:tc>
          <w:tcPr>
            <w:tcW w:w="2967" w:type="dxa"/>
            <w:tcBorders>
              <w:top w:val="nil"/>
              <w:bottom w:val="nil"/>
            </w:tcBorders>
            <w:shd w:val="clear" w:color="auto" w:fill="auto"/>
          </w:tcPr>
          <w:p w14:paraId="3073DDE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6814E998"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なお、家族が入所者の看取りについてともに考えることは極めて重要であり、施設としては、一度連絡を取</w:t>
            </w:r>
            <w:r w:rsidRPr="00AD72E4">
              <w:rPr>
                <w:rFonts w:ascii="ＭＳ 明朝" w:hAnsi="ＭＳ 明朝" w:hint="eastAsia"/>
                <w:sz w:val="20"/>
                <w:szCs w:val="20"/>
              </w:rPr>
              <w:t>ったにもかかわらず来所がなかったと</w:t>
            </w:r>
            <w:r w:rsidRPr="008873BB">
              <w:rPr>
                <w:rFonts w:ascii="ＭＳ 明朝" w:hAnsi="ＭＳ 明朝" w:hint="eastAsia"/>
                <w:sz w:val="20"/>
                <w:szCs w:val="20"/>
              </w:rPr>
              <w:t>しても、定期的に連絡を取り続け、可能な限り家族の意思を確認しながらターミナルケアを進めていますか。</w:t>
            </w:r>
          </w:p>
        </w:tc>
        <w:tc>
          <w:tcPr>
            <w:tcW w:w="2673" w:type="dxa"/>
            <w:tcBorders>
              <w:top w:val="nil"/>
            </w:tcBorders>
            <w:shd w:val="clear" w:color="auto" w:fill="auto"/>
            <w:tcMar>
              <w:left w:w="113" w:type="dxa"/>
            </w:tcMar>
          </w:tcPr>
          <w:p w14:paraId="0552492C"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40CDC9C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1C33C0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AF83D7B" w14:textId="77777777" w:rsidTr="00F66078">
        <w:tc>
          <w:tcPr>
            <w:tcW w:w="2967" w:type="dxa"/>
            <w:tcBorders>
              <w:top w:val="nil"/>
              <w:bottom w:val="nil"/>
            </w:tcBorders>
            <w:shd w:val="clear" w:color="auto" w:fill="auto"/>
          </w:tcPr>
          <w:p w14:paraId="18C89BD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3101931"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ターミナルケア加算を算定するに当たっては、本人又はその家族が個室でのターミナルケアを希望する場合には、当該施設は、その意向に沿えるよう考慮していますか。</w:t>
            </w:r>
          </w:p>
          <w:p w14:paraId="7BA35792" w14:textId="328B589B" w:rsidR="00476059" w:rsidRPr="008873BB" w:rsidRDefault="00476059" w:rsidP="009900DB">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なお、個室に移行した場合の入所者については、「従来型個室に入所していた者の取扱い</w:t>
            </w:r>
            <w:r w:rsidRPr="001D44CF">
              <w:rPr>
                <w:rFonts w:ascii="ＭＳ 明朝" w:hAnsi="ＭＳ 明朝" w:hint="eastAsia"/>
                <w:sz w:val="20"/>
                <w:szCs w:val="20"/>
              </w:rPr>
              <w:t>②」</w:t>
            </w:r>
            <w:r w:rsidRPr="008873BB">
              <w:rPr>
                <w:rFonts w:ascii="ＭＳ 明朝" w:hAnsi="ＭＳ 明朝" w:hint="eastAsia"/>
                <w:sz w:val="20"/>
                <w:szCs w:val="20"/>
              </w:rPr>
              <w:t>に規定する措置の対象とします。</w:t>
            </w:r>
          </w:p>
        </w:tc>
        <w:tc>
          <w:tcPr>
            <w:tcW w:w="2673" w:type="dxa"/>
            <w:tcBorders>
              <w:bottom w:val="nil"/>
            </w:tcBorders>
            <w:shd w:val="clear" w:color="auto" w:fill="auto"/>
            <w:tcMar>
              <w:left w:w="113" w:type="dxa"/>
            </w:tcMar>
          </w:tcPr>
          <w:p w14:paraId="44637606" w14:textId="67A5ADA9"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r w:rsidRPr="008873BB">
              <w:rPr>
                <w:rFonts w:ascii="ＭＳ Ｐゴシック" w:eastAsia="ＭＳ Ｐゴシック" w:hAnsi="ＭＳ Ｐゴシック" w:hint="eastAsia"/>
                <w:kern w:val="0"/>
                <w:sz w:val="20"/>
                <w:szCs w:val="20"/>
              </w:rPr>
              <w:t>第2の6</w:t>
            </w:r>
            <w:r>
              <w:rPr>
                <w:rFonts w:ascii="ＭＳ Ｐゴシック" w:eastAsia="ＭＳ Ｐゴシック" w:hAnsi="ＭＳ Ｐゴシック" w:hint="eastAsia"/>
                <w:color w:val="000000"/>
                <w:kern w:val="0"/>
                <w:sz w:val="20"/>
                <w:szCs w:val="20"/>
              </w:rPr>
              <w:t>(</w:t>
            </w:r>
            <w:r w:rsidR="00EE0654">
              <w:rPr>
                <w:rFonts w:ascii="ＭＳ Ｐゴシック" w:eastAsia="ＭＳ Ｐゴシック" w:hAnsi="ＭＳ Ｐゴシック" w:hint="eastAsia"/>
                <w:color w:val="000000"/>
                <w:kern w:val="0"/>
                <w:sz w:val="20"/>
                <w:szCs w:val="20"/>
              </w:rPr>
              <w:t>17</w:t>
            </w:r>
            <w:r>
              <w:rPr>
                <w:rFonts w:ascii="ＭＳ Ｐゴシック" w:eastAsia="ＭＳ Ｐゴシック" w:hAnsi="ＭＳ Ｐゴシック" w:hint="eastAsia"/>
                <w:color w:val="000000"/>
                <w:kern w:val="0"/>
                <w:sz w:val="20"/>
                <w:szCs w:val="20"/>
              </w:rPr>
              <w:t>)</w:t>
            </w:r>
            <w:r w:rsidRPr="008873BB">
              <w:rPr>
                <w:rFonts w:ascii="ＭＳ Ｐゴシック" w:eastAsia="ＭＳ Ｐゴシック" w:hAnsi="ＭＳ Ｐゴシック" w:hint="eastAsia"/>
                <w:kern w:val="0"/>
                <w:sz w:val="20"/>
                <w:szCs w:val="20"/>
              </w:rPr>
              <w:t>ト</w:t>
            </w:r>
          </w:p>
          <w:p w14:paraId="22188AA1" w14:textId="18962E72"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228B17FC" w14:textId="045B6727" w:rsidR="00476059" w:rsidRPr="00A07F0F" w:rsidRDefault="00476059" w:rsidP="00476059">
            <w:pPr>
              <w:suppressAutoHyphens/>
              <w:overflowPunct w:val="0"/>
              <w:autoSpaceDE w:val="0"/>
              <w:autoSpaceDN w:val="0"/>
              <w:spacing w:line="320" w:lineRule="exact"/>
              <w:rPr>
                <w:rFonts w:ascii="ＭＳ Ｐゴシック" w:eastAsia="ＭＳ Ｐゴシック" w:hAnsi="ＭＳ Ｐゴシック"/>
                <w:strike/>
                <w:color w:val="FF0000"/>
                <w:kern w:val="0"/>
                <w:sz w:val="20"/>
                <w:szCs w:val="20"/>
              </w:rPr>
            </w:pPr>
          </w:p>
        </w:tc>
        <w:tc>
          <w:tcPr>
            <w:tcW w:w="1829" w:type="dxa"/>
            <w:tcBorders>
              <w:bottom w:val="nil"/>
            </w:tcBorders>
            <w:shd w:val="clear" w:color="auto" w:fill="auto"/>
          </w:tcPr>
          <w:p w14:paraId="4D23DBB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3AFD12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5971DB" w:rsidRPr="009900DB" w14:paraId="5459C572" w14:textId="77777777" w:rsidTr="00F66078">
        <w:tc>
          <w:tcPr>
            <w:tcW w:w="2967" w:type="dxa"/>
            <w:tcBorders>
              <w:top w:val="nil"/>
              <w:bottom w:val="nil"/>
            </w:tcBorders>
            <w:shd w:val="clear" w:color="auto" w:fill="auto"/>
          </w:tcPr>
          <w:p w14:paraId="692F6080" w14:textId="50221CD5" w:rsidR="00617EE5" w:rsidRDefault="00617EE5"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15　特別療養費</w:t>
            </w:r>
          </w:p>
        </w:tc>
        <w:tc>
          <w:tcPr>
            <w:tcW w:w="7870" w:type="dxa"/>
            <w:tcBorders>
              <w:top w:val="single" w:sz="4" w:space="0" w:color="auto"/>
              <w:bottom w:val="nil"/>
            </w:tcBorders>
            <w:shd w:val="clear" w:color="auto" w:fill="auto"/>
          </w:tcPr>
          <w:p w14:paraId="5995F72C" w14:textId="2E5E2602" w:rsidR="00617EE5" w:rsidRDefault="00617EE5" w:rsidP="00617EE5">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療養型老健について、入所者に対して、指導管理等のうち日常的に必要な医療行為として別に厚生労働大臣が定めるもの(平20厚告第273号)を行った場合に、特別療養費として、別に厚生労働大臣が定める単位数(同告示)に10円を乗じて得た額を所定単位数に加算していますか。</w:t>
            </w:r>
          </w:p>
        </w:tc>
        <w:tc>
          <w:tcPr>
            <w:tcW w:w="2673" w:type="dxa"/>
            <w:tcBorders>
              <w:bottom w:val="nil"/>
            </w:tcBorders>
            <w:shd w:val="clear" w:color="auto" w:fill="auto"/>
            <w:tcMar>
              <w:left w:w="113" w:type="dxa"/>
            </w:tcMar>
          </w:tcPr>
          <w:p w14:paraId="693849AB" w14:textId="6156F93B" w:rsidR="00617EE5" w:rsidRDefault="00617EE5" w:rsidP="00617EE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報酬告示別表２の注16</w:t>
            </w:r>
          </w:p>
        </w:tc>
        <w:tc>
          <w:tcPr>
            <w:tcW w:w="1829" w:type="dxa"/>
            <w:tcBorders>
              <w:bottom w:val="nil"/>
            </w:tcBorders>
            <w:shd w:val="clear" w:color="auto" w:fill="auto"/>
          </w:tcPr>
          <w:p w14:paraId="40CCD85B" w14:textId="77777777" w:rsidR="00617EE5" w:rsidRDefault="00617EE5" w:rsidP="00617EE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D94F174" w14:textId="77777777" w:rsidR="00617EE5" w:rsidRDefault="00617EE5" w:rsidP="00617EE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F6F1A89" w14:textId="25FFB32D" w:rsidR="00617EE5" w:rsidRDefault="00617EE5" w:rsidP="00617EE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5971DB" w:rsidRPr="009900DB" w14:paraId="0C857AB8" w14:textId="77777777" w:rsidTr="00F66078">
        <w:tc>
          <w:tcPr>
            <w:tcW w:w="2967" w:type="dxa"/>
            <w:tcBorders>
              <w:top w:val="nil"/>
              <w:bottom w:val="nil"/>
            </w:tcBorders>
            <w:shd w:val="clear" w:color="auto" w:fill="auto"/>
          </w:tcPr>
          <w:p w14:paraId="49DEA3CD" w14:textId="077AA6FB" w:rsidR="00617EE5" w:rsidRDefault="00617EE5"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16　療養体制維持特別加算</w:t>
            </w:r>
          </w:p>
        </w:tc>
        <w:tc>
          <w:tcPr>
            <w:tcW w:w="7870" w:type="dxa"/>
            <w:tcBorders>
              <w:top w:val="single" w:sz="4" w:space="0" w:color="auto"/>
              <w:bottom w:val="nil"/>
            </w:tcBorders>
            <w:shd w:val="clear" w:color="auto" w:fill="auto"/>
          </w:tcPr>
          <w:p w14:paraId="6491AA18" w14:textId="254204D1" w:rsidR="00617EE5" w:rsidRDefault="00617EE5" w:rsidP="00617EE5">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療養型老健について、別に厚生労働大臣が定める施設基準に適合しているものとし</w:t>
            </w:r>
            <w:r>
              <w:rPr>
                <w:rFonts w:ascii="ＭＳ 明朝" w:hAnsi="ＭＳ 明朝" w:hint="eastAsia"/>
                <w:color w:val="000000"/>
                <w:sz w:val="20"/>
                <w:szCs w:val="20"/>
              </w:rPr>
              <w:lastRenderedPageBreak/>
              <w:t>て都道府県知事に届け出た介護老人保健施設については、療養体制維持特別加算として、次に掲げる区分に応じ、それぞれ1日につき所定単位数に加算しているか。</w:t>
            </w:r>
          </w:p>
          <w:p w14:paraId="7D3EC988" w14:textId="32317AB2" w:rsidR="00617EE5" w:rsidRDefault="00617EE5" w:rsidP="00B7448D">
            <w:pPr>
              <w:overflowPunct w:val="0"/>
              <w:autoSpaceDE w:val="0"/>
              <w:autoSpaceDN w:val="0"/>
              <w:spacing w:line="320" w:lineRule="exact"/>
              <w:rPr>
                <w:rFonts w:ascii="ＭＳ 明朝" w:hAnsi="ＭＳ 明朝"/>
                <w:color w:val="000000"/>
                <w:sz w:val="20"/>
                <w:szCs w:val="20"/>
              </w:rPr>
            </w:pPr>
          </w:p>
        </w:tc>
        <w:tc>
          <w:tcPr>
            <w:tcW w:w="2673" w:type="dxa"/>
            <w:tcBorders>
              <w:bottom w:val="nil"/>
            </w:tcBorders>
            <w:shd w:val="clear" w:color="auto" w:fill="auto"/>
            <w:tcMar>
              <w:left w:w="113" w:type="dxa"/>
            </w:tcMar>
          </w:tcPr>
          <w:p w14:paraId="6CC67358" w14:textId="369E4BFC" w:rsidR="00617EE5" w:rsidRDefault="00B7448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報酬告示別表２の注17</w:t>
            </w:r>
          </w:p>
        </w:tc>
        <w:tc>
          <w:tcPr>
            <w:tcW w:w="1829" w:type="dxa"/>
            <w:tcBorders>
              <w:bottom w:val="nil"/>
            </w:tcBorders>
            <w:shd w:val="clear" w:color="auto" w:fill="auto"/>
          </w:tcPr>
          <w:p w14:paraId="1DF97649" w14:textId="77777777" w:rsidR="00617EE5" w:rsidRDefault="00617EE5" w:rsidP="00617EE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63B7D94" w14:textId="77777777" w:rsidR="00617EE5" w:rsidRDefault="00617EE5" w:rsidP="00617EE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□いない</w:t>
            </w:r>
          </w:p>
          <w:p w14:paraId="1443EA70" w14:textId="334D4CF1" w:rsidR="00617EE5" w:rsidRDefault="00617EE5" w:rsidP="00617EE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5971DB" w:rsidRPr="009900DB" w14:paraId="1E67B58F" w14:textId="77777777" w:rsidTr="00F66078">
        <w:tc>
          <w:tcPr>
            <w:tcW w:w="2967" w:type="dxa"/>
            <w:tcBorders>
              <w:top w:val="nil"/>
              <w:bottom w:val="nil"/>
            </w:tcBorders>
            <w:shd w:val="clear" w:color="auto" w:fill="auto"/>
          </w:tcPr>
          <w:p w14:paraId="5EA4F881" w14:textId="77777777" w:rsidR="00617EE5" w:rsidRPr="00B7448D" w:rsidRDefault="00617EE5"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nil"/>
            </w:tcBorders>
            <w:shd w:val="clear" w:color="auto" w:fill="auto"/>
          </w:tcPr>
          <w:p w14:paraId="3BCBAA74" w14:textId="6A967759" w:rsidR="00617EE5" w:rsidRDefault="002221FD" w:rsidP="00617EE5">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①　</w:t>
            </w:r>
            <w:r w:rsidR="00617EE5">
              <w:rPr>
                <w:rFonts w:ascii="ＭＳ 明朝" w:hAnsi="ＭＳ 明朝" w:hint="eastAsia"/>
                <w:color w:val="000000"/>
                <w:sz w:val="20"/>
                <w:szCs w:val="20"/>
              </w:rPr>
              <w:t>療養体制維持特別加算(Ⅰ)</w:t>
            </w:r>
            <w:r w:rsidR="00B7448D">
              <w:rPr>
                <w:rFonts w:ascii="ＭＳ 明朝" w:hAnsi="ＭＳ 明朝" w:hint="eastAsia"/>
                <w:color w:val="000000"/>
                <w:sz w:val="20"/>
                <w:szCs w:val="20"/>
              </w:rPr>
              <w:t>について</w:t>
            </w:r>
          </w:p>
          <w:p w14:paraId="0F5707CC" w14:textId="78A0179C" w:rsidR="00617EE5" w:rsidRDefault="002221FD" w:rsidP="00617EE5">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ア</w:t>
            </w:r>
            <w:r w:rsidR="00617EE5">
              <w:rPr>
                <w:rFonts w:ascii="ＭＳ 明朝" w:hAnsi="ＭＳ 明朝" w:hint="eastAsia"/>
                <w:color w:val="000000"/>
                <w:sz w:val="20"/>
                <w:szCs w:val="20"/>
              </w:rPr>
              <w:t xml:space="preserve">　次のいずれかに該当すること</w:t>
            </w:r>
          </w:p>
          <w:p w14:paraId="18D2E6EB" w14:textId="7C5E49BD" w:rsidR="00617EE5" w:rsidRDefault="002221FD" w:rsidP="00617EE5">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a</w:t>
            </w:r>
            <w:r w:rsidR="00617EE5">
              <w:rPr>
                <w:rFonts w:ascii="ＭＳ 明朝" w:hAnsi="ＭＳ 明朝" w:hint="eastAsia"/>
                <w:color w:val="000000"/>
                <w:sz w:val="20"/>
                <w:szCs w:val="20"/>
              </w:rPr>
              <w:t xml:space="preserve">　転換を行う直前において、療養型介護療養施設サービス費(Ⅰ)、療養型経過型介護療養施設サービス費、ユニット型療養型介護療養施設サービス費又は(ユニット型)認知症疾患型介護療養施設サービス費(Ⅱ)を有する病院であった介護老人保健施設であること。</w:t>
            </w:r>
          </w:p>
          <w:p w14:paraId="6DF1759F" w14:textId="79856FFA" w:rsidR="00617EE5" w:rsidRDefault="002221FD" w:rsidP="00617EE5">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b</w:t>
            </w:r>
            <w:r w:rsidR="00617EE5">
              <w:rPr>
                <w:rFonts w:ascii="ＭＳ 明朝" w:hAnsi="ＭＳ 明朝" w:hint="eastAsia"/>
                <w:color w:val="000000"/>
                <w:sz w:val="20"/>
                <w:szCs w:val="20"/>
              </w:rPr>
              <w:t xml:space="preserve">　転換を行う直前において、療養病床を有する病院であった介護老人保健施設であること。</w:t>
            </w:r>
          </w:p>
          <w:p w14:paraId="633A5410" w14:textId="27B36059" w:rsidR="00617EE5" w:rsidRDefault="002221FD" w:rsidP="00617EE5">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イ</w:t>
            </w:r>
            <w:r w:rsidR="00617EE5">
              <w:rPr>
                <w:rFonts w:ascii="ＭＳ 明朝" w:hAnsi="ＭＳ 明朝" w:hint="eastAsia"/>
                <w:color w:val="000000"/>
                <w:sz w:val="20"/>
                <w:szCs w:val="20"/>
              </w:rPr>
              <w:t xml:space="preserve">　当該介護老人保健施設における看護職員又は介護職員の数のうち、介護職員の数が、常勤換算で、指定短期入所療養介護の利用者の数及び入所者の数の合計が４又はその端数を増すごとに１以上であること。</w:t>
            </w:r>
          </w:p>
          <w:p w14:paraId="79DE4400" w14:textId="13C7CA3B" w:rsidR="00617EE5" w:rsidRDefault="002221FD" w:rsidP="00B7448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ウ</w:t>
            </w:r>
            <w:r w:rsidR="00617EE5">
              <w:rPr>
                <w:rFonts w:ascii="ＭＳ 明朝" w:hAnsi="ＭＳ 明朝" w:hint="eastAsia"/>
                <w:color w:val="000000"/>
                <w:sz w:val="20"/>
                <w:szCs w:val="20"/>
              </w:rPr>
              <w:t xml:space="preserve">　通所介護費等の算定方法第</w:t>
            </w:r>
            <w:r w:rsidR="00617EE5">
              <w:rPr>
                <w:rFonts w:ascii="ＭＳ 明朝" w:hAnsi="ＭＳ 明朝"/>
                <w:color w:val="000000"/>
                <w:sz w:val="20"/>
                <w:szCs w:val="20"/>
              </w:rPr>
              <w:t>13</w:t>
            </w:r>
            <w:r w:rsidR="00617EE5">
              <w:rPr>
                <w:rFonts w:ascii="ＭＳ 明朝" w:hAnsi="ＭＳ 明朝" w:hint="eastAsia"/>
                <w:color w:val="000000"/>
                <w:sz w:val="20"/>
                <w:szCs w:val="20"/>
              </w:rPr>
              <w:t>号に規定する基準</w:t>
            </w:r>
            <w:r w:rsidR="00617EE5">
              <w:rPr>
                <w:rFonts w:ascii="ＭＳ 明朝" w:hAnsi="ＭＳ 明朝"/>
                <w:color w:val="000000"/>
                <w:sz w:val="20"/>
                <w:szCs w:val="20"/>
              </w:rPr>
              <w:t>(</w:t>
            </w:r>
            <w:r w:rsidR="00617EE5">
              <w:rPr>
                <w:rFonts w:ascii="ＭＳ 明朝" w:hAnsi="ＭＳ 明朝" w:hint="eastAsia"/>
                <w:color w:val="000000"/>
                <w:sz w:val="20"/>
                <w:szCs w:val="20"/>
              </w:rPr>
              <w:t>定員超過減算、人員欠如減算</w:t>
            </w:r>
            <w:r w:rsidR="00617EE5">
              <w:rPr>
                <w:rFonts w:ascii="ＭＳ 明朝" w:hAnsi="ＭＳ 明朝"/>
                <w:color w:val="000000"/>
                <w:sz w:val="20"/>
                <w:szCs w:val="20"/>
              </w:rPr>
              <w:t>)</w:t>
            </w:r>
            <w:r w:rsidR="00617EE5">
              <w:rPr>
                <w:rFonts w:ascii="ＭＳ 明朝" w:hAnsi="ＭＳ 明朝" w:hint="eastAsia"/>
                <w:color w:val="000000"/>
                <w:sz w:val="20"/>
                <w:szCs w:val="20"/>
              </w:rPr>
              <w:t>に該当していないこと。</w:t>
            </w:r>
          </w:p>
        </w:tc>
        <w:tc>
          <w:tcPr>
            <w:tcW w:w="2673" w:type="dxa"/>
            <w:tcBorders>
              <w:bottom w:val="nil"/>
            </w:tcBorders>
            <w:shd w:val="clear" w:color="auto" w:fill="auto"/>
            <w:tcMar>
              <w:left w:w="113" w:type="dxa"/>
            </w:tcMar>
          </w:tcPr>
          <w:p w14:paraId="5EE3BDB7" w14:textId="4F87A722" w:rsidR="00617EE5" w:rsidRDefault="00B7448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施設基準・61</w:t>
            </w:r>
          </w:p>
        </w:tc>
        <w:tc>
          <w:tcPr>
            <w:tcW w:w="1829" w:type="dxa"/>
            <w:tcBorders>
              <w:bottom w:val="nil"/>
            </w:tcBorders>
            <w:shd w:val="clear" w:color="auto" w:fill="auto"/>
          </w:tcPr>
          <w:p w14:paraId="3388EF82" w14:textId="77777777" w:rsidR="00B7448D" w:rsidRDefault="00B7448D" w:rsidP="00B7448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7590E5E" w14:textId="77777777" w:rsidR="00B7448D" w:rsidRDefault="00B7448D" w:rsidP="00B7448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1F21049" w14:textId="77777777" w:rsidR="00617EE5" w:rsidRDefault="00617EE5" w:rsidP="00476059">
            <w:pPr>
              <w:overflowPunct w:val="0"/>
              <w:autoSpaceDE w:val="0"/>
              <w:autoSpaceDN w:val="0"/>
              <w:spacing w:line="320" w:lineRule="exact"/>
              <w:rPr>
                <w:rFonts w:ascii="ＭＳ Ｐゴシック" w:eastAsia="ＭＳ Ｐゴシック" w:hAnsi="ＭＳ Ｐゴシック"/>
                <w:color w:val="000000"/>
                <w:sz w:val="20"/>
                <w:szCs w:val="20"/>
              </w:rPr>
            </w:pPr>
          </w:p>
        </w:tc>
      </w:tr>
      <w:tr w:rsidR="005971DB" w:rsidRPr="009900DB" w14:paraId="6329EAC8" w14:textId="77777777" w:rsidTr="00F66078">
        <w:tc>
          <w:tcPr>
            <w:tcW w:w="2967" w:type="dxa"/>
            <w:tcBorders>
              <w:top w:val="nil"/>
              <w:bottom w:val="nil"/>
            </w:tcBorders>
            <w:shd w:val="clear" w:color="auto" w:fill="auto"/>
          </w:tcPr>
          <w:p w14:paraId="10FBAFDA" w14:textId="77777777" w:rsidR="00B7448D" w:rsidRPr="00B7448D" w:rsidRDefault="00B7448D"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nil"/>
            </w:tcBorders>
            <w:shd w:val="clear" w:color="auto" w:fill="auto"/>
          </w:tcPr>
          <w:p w14:paraId="3BCA9139" w14:textId="7A1098DC" w:rsidR="00B7448D" w:rsidRDefault="002221FD" w:rsidP="00B7448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②　</w:t>
            </w:r>
            <w:r w:rsidR="00B7448D">
              <w:rPr>
                <w:rFonts w:ascii="ＭＳ 明朝" w:hAnsi="ＭＳ 明朝" w:hint="eastAsia"/>
                <w:color w:val="000000"/>
                <w:sz w:val="20"/>
                <w:szCs w:val="20"/>
              </w:rPr>
              <w:t>療養体制維持特別加算(Ⅱ)について</w:t>
            </w:r>
          </w:p>
          <w:p w14:paraId="65321BBC" w14:textId="3EED07A7" w:rsidR="00B7448D" w:rsidRDefault="002221FD" w:rsidP="00B7448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ア</w:t>
            </w:r>
            <w:r w:rsidR="00B7448D">
              <w:rPr>
                <w:rFonts w:ascii="ＭＳ 明朝" w:hAnsi="ＭＳ 明朝" w:hint="eastAsia"/>
                <w:color w:val="000000"/>
                <w:sz w:val="20"/>
                <w:szCs w:val="20"/>
              </w:rPr>
              <w:t xml:space="preserve">　算定日が属する月の前３月間における入所者等のうち、喀痰吸引又は経管栄養が実施されたものの占める割合が</w:t>
            </w:r>
            <w:r w:rsidR="00B7448D">
              <w:rPr>
                <w:rFonts w:ascii="ＭＳ 明朝" w:hAnsi="ＭＳ 明朝"/>
                <w:color w:val="000000"/>
                <w:sz w:val="20"/>
                <w:szCs w:val="20"/>
              </w:rPr>
              <w:t>20/100</w:t>
            </w:r>
            <w:r w:rsidR="00B7448D">
              <w:rPr>
                <w:rFonts w:ascii="ＭＳ 明朝" w:hAnsi="ＭＳ 明朝" w:hint="eastAsia"/>
                <w:color w:val="000000"/>
                <w:sz w:val="20"/>
                <w:szCs w:val="20"/>
              </w:rPr>
              <w:t>以上であること。</w:t>
            </w:r>
          </w:p>
          <w:p w14:paraId="229605E7" w14:textId="3A53E182" w:rsidR="00B7448D" w:rsidRDefault="002221FD" w:rsidP="00B7448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イ</w:t>
            </w:r>
            <w:r w:rsidR="00B7448D">
              <w:rPr>
                <w:rFonts w:ascii="ＭＳ 明朝" w:hAnsi="ＭＳ 明朝" w:hint="eastAsia"/>
                <w:color w:val="000000"/>
                <w:sz w:val="20"/>
                <w:szCs w:val="20"/>
              </w:rPr>
              <w:t xml:space="preserve">　算定日が属する月の前３月間における入所者等のうち、著しい精神症状、周辺症状又は重篤な身体疾患又は日常生活に支障をきたすような症状・行動や意思疎通の困難さが頻繁にみられ、専門医療を必要とする認知症高齢者の占める割合が</w:t>
            </w:r>
            <w:r w:rsidR="00B7448D">
              <w:rPr>
                <w:rFonts w:ascii="ＭＳ 明朝" w:hAnsi="ＭＳ 明朝"/>
                <w:color w:val="000000"/>
                <w:sz w:val="20"/>
                <w:szCs w:val="20"/>
              </w:rPr>
              <w:t>50/100</w:t>
            </w:r>
            <w:r w:rsidR="00B7448D">
              <w:rPr>
                <w:rFonts w:ascii="ＭＳ 明朝" w:hAnsi="ＭＳ 明朝" w:hint="eastAsia"/>
                <w:color w:val="000000"/>
                <w:sz w:val="20"/>
                <w:szCs w:val="20"/>
              </w:rPr>
              <w:t>以上であること。</w:t>
            </w:r>
          </w:p>
        </w:tc>
        <w:tc>
          <w:tcPr>
            <w:tcW w:w="2673" w:type="dxa"/>
            <w:tcBorders>
              <w:bottom w:val="nil"/>
            </w:tcBorders>
            <w:shd w:val="clear" w:color="auto" w:fill="auto"/>
            <w:tcMar>
              <w:left w:w="113" w:type="dxa"/>
            </w:tcMar>
          </w:tcPr>
          <w:p w14:paraId="706D423C" w14:textId="68F77F56" w:rsidR="00B7448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施設基準・61</w:t>
            </w:r>
          </w:p>
        </w:tc>
        <w:tc>
          <w:tcPr>
            <w:tcW w:w="1829" w:type="dxa"/>
            <w:tcBorders>
              <w:bottom w:val="nil"/>
            </w:tcBorders>
            <w:shd w:val="clear" w:color="auto" w:fill="auto"/>
          </w:tcPr>
          <w:p w14:paraId="0686187C" w14:textId="77777777" w:rsidR="00B7448D" w:rsidRDefault="00B7448D" w:rsidP="00B7448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165F5BB" w14:textId="77777777" w:rsidR="00B7448D" w:rsidRDefault="00B7448D" w:rsidP="00B7448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A92F767" w14:textId="77777777" w:rsidR="00B7448D" w:rsidRDefault="00B7448D" w:rsidP="00476059">
            <w:pPr>
              <w:overflowPunct w:val="0"/>
              <w:autoSpaceDE w:val="0"/>
              <w:autoSpaceDN w:val="0"/>
              <w:spacing w:line="320" w:lineRule="exact"/>
              <w:rPr>
                <w:rFonts w:ascii="ＭＳ Ｐゴシック" w:eastAsia="ＭＳ Ｐゴシック" w:hAnsi="ＭＳ Ｐゴシック"/>
                <w:color w:val="000000"/>
                <w:sz w:val="20"/>
                <w:szCs w:val="20"/>
              </w:rPr>
            </w:pPr>
          </w:p>
        </w:tc>
      </w:tr>
      <w:tr w:rsidR="005971DB" w:rsidRPr="009900DB" w14:paraId="40932FEC" w14:textId="77777777" w:rsidTr="00F66078">
        <w:tc>
          <w:tcPr>
            <w:tcW w:w="2967" w:type="dxa"/>
            <w:tcBorders>
              <w:top w:val="nil"/>
              <w:bottom w:val="nil"/>
            </w:tcBorders>
            <w:shd w:val="clear" w:color="auto" w:fill="auto"/>
          </w:tcPr>
          <w:p w14:paraId="030A00E9" w14:textId="72BC59F9" w:rsidR="006575FD" w:rsidRDefault="006575FD" w:rsidP="006575FD">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17　在宅復帰・在宅療養支援機能加算（療養型老健を除く）</w:t>
            </w:r>
          </w:p>
        </w:tc>
        <w:tc>
          <w:tcPr>
            <w:tcW w:w="7870" w:type="dxa"/>
            <w:tcBorders>
              <w:top w:val="single" w:sz="4" w:space="0" w:color="auto"/>
              <w:bottom w:val="nil"/>
            </w:tcBorders>
            <w:shd w:val="clear" w:color="auto" w:fill="auto"/>
          </w:tcPr>
          <w:p w14:paraId="31D1AEE8" w14:textId="10C46ECE" w:rsidR="006575FD" w:rsidRDefault="006575FD" w:rsidP="002221FD">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別に厚生労働大臣が定める基に適合するものとして県知事に届け出た介護老人保健施設については、在宅復帰・在宅療養支援機能加算として、1日につき所定単位数に加算していますか。</w:t>
            </w:r>
          </w:p>
        </w:tc>
        <w:tc>
          <w:tcPr>
            <w:tcW w:w="2673" w:type="dxa"/>
            <w:tcBorders>
              <w:bottom w:val="nil"/>
            </w:tcBorders>
            <w:shd w:val="clear" w:color="auto" w:fill="auto"/>
            <w:tcMar>
              <w:left w:w="113" w:type="dxa"/>
            </w:tcMar>
          </w:tcPr>
          <w:p w14:paraId="542FBFF7" w14:textId="0552D9F3" w:rsidR="006575FD" w:rsidRDefault="006575FD" w:rsidP="006575FD">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報酬告示別表２の注18</w:t>
            </w:r>
          </w:p>
        </w:tc>
        <w:tc>
          <w:tcPr>
            <w:tcW w:w="1829" w:type="dxa"/>
            <w:tcBorders>
              <w:bottom w:val="nil"/>
            </w:tcBorders>
            <w:shd w:val="clear" w:color="auto" w:fill="auto"/>
          </w:tcPr>
          <w:p w14:paraId="62743A11" w14:textId="77777777" w:rsidR="006575FD" w:rsidRDefault="006575FD" w:rsidP="006575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FE47B8A" w14:textId="77777777" w:rsidR="006575FD" w:rsidRDefault="006575FD" w:rsidP="006575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6E454BA" w14:textId="1B641D0D" w:rsidR="006575FD" w:rsidRDefault="006575FD" w:rsidP="006575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617EE5" w:rsidRPr="008873BB" w14:paraId="453BE00D" w14:textId="77777777" w:rsidTr="00F66078">
        <w:tc>
          <w:tcPr>
            <w:tcW w:w="2967" w:type="dxa"/>
            <w:tcBorders>
              <w:top w:val="nil"/>
              <w:bottom w:val="nil"/>
            </w:tcBorders>
            <w:shd w:val="clear" w:color="auto" w:fill="auto"/>
          </w:tcPr>
          <w:p w14:paraId="69A24E18" w14:textId="77777777" w:rsidR="00617EE5" w:rsidRPr="00617EE5" w:rsidRDefault="00617EE5"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206725B" w14:textId="161461EB" w:rsidR="00B7448D" w:rsidRDefault="006575FD" w:rsidP="00B7448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①　</w:t>
            </w:r>
            <w:r w:rsidR="00B7448D">
              <w:rPr>
                <w:rFonts w:ascii="ＭＳ 明朝" w:hAnsi="ＭＳ 明朝" w:hint="eastAsia"/>
                <w:color w:val="000000"/>
                <w:sz w:val="20"/>
                <w:szCs w:val="20"/>
              </w:rPr>
              <w:t>在宅復帰・在宅療養支援機能加算</w:t>
            </w:r>
            <w:r w:rsidR="00B7448D">
              <w:rPr>
                <w:rFonts w:ascii="ＭＳ 明朝" w:hAnsi="ＭＳ 明朝"/>
                <w:color w:val="000000"/>
                <w:sz w:val="20"/>
                <w:szCs w:val="20"/>
              </w:rPr>
              <w:t>(</w:t>
            </w:r>
            <w:r w:rsidR="00B7448D">
              <w:rPr>
                <w:rFonts w:ascii="ＭＳ 明朝" w:hAnsi="ＭＳ 明朝" w:hint="eastAsia"/>
                <w:color w:val="000000"/>
                <w:sz w:val="20"/>
                <w:szCs w:val="20"/>
              </w:rPr>
              <w:t>Ⅰ</w:t>
            </w:r>
            <w:r w:rsidR="00B7448D">
              <w:rPr>
                <w:rFonts w:ascii="ＭＳ 明朝" w:hAnsi="ＭＳ 明朝"/>
                <w:color w:val="000000"/>
                <w:sz w:val="20"/>
                <w:szCs w:val="20"/>
              </w:rPr>
              <w:t>)</w:t>
            </w:r>
          </w:p>
          <w:p w14:paraId="2C5DE660" w14:textId="4B0A6206" w:rsidR="00B7448D" w:rsidRDefault="006575FD" w:rsidP="006575FD">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ア　施設基準第５５号イ(</w:t>
            </w:r>
            <w:r>
              <w:rPr>
                <w:rFonts w:ascii="ＭＳ 明朝" w:hAnsi="ＭＳ 明朝"/>
                <w:color w:val="000000"/>
                <w:sz w:val="20"/>
                <w:szCs w:val="20"/>
              </w:rPr>
              <w:t>1)(</w:t>
            </w:r>
            <w:r>
              <w:rPr>
                <w:rFonts w:ascii="ＭＳ 明朝" w:hAnsi="ＭＳ 明朝" w:hint="eastAsia"/>
                <w:color w:val="000000"/>
                <w:sz w:val="20"/>
                <w:szCs w:val="20"/>
              </w:rPr>
              <w:t>六</w:t>
            </w:r>
            <w:r>
              <w:rPr>
                <w:rFonts w:ascii="ＭＳ 明朝" w:hAnsi="ＭＳ 明朝"/>
                <w:color w:val="000000"/>
                <w:sz w:val="20"/>
                <w:szCs w:val="20"/>
              </w:rPr>
              <w:t>)</w:t>
            </w:r>
            <w:r>
              <w:rPr>
                <w:rFonts w:ascii="ＭＳ 明朝" w:hAnsi="ＭＳ 明朝" w:hint="eastAsia"/>
                <w:color w:val="000000"/>
                <w:sz w:val="20"/>
                <w:szCs w:val="20"/>
              </w:rPr>
              <w:t>の</w:t>
            </w:r>
            <w:r w:rsidR="00B7448D">
              <w:rPr>
                <w:rFonts w:ascii="ＭＳ 明朝" w:hAnsi="ＭＳ 明朝" w:hint="eastAsia"/>
                <w:color w:val="000000"/>
                <w:sz w:val="20"/>
                <w:szCs w:val="20"/>
              </w:rPr>
              <w:t>算定式により算定した数が、40以上であること。</w:t>
            </w:r>
          </w:p>
          <w:p w14:paraId="295BB822" w14:textId="67D4BDE5" w:rsidR="00B7448D" w:rsidRDefault="006575FD" w:rsidP="00B7448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イ　</w:t>
            </w:r>
            <w:r w:rsidR="00B7448D">
              <w:rPr>
                <w:rFonts w:ascii="ＭＳ 明朝" w:hAnsi="ＭＳ 明朝" w:hint="eastAsia"/>
                <w:color w:val="000000"/>
                <w:sz w:val="20"/>
                <w:szCs w:val="20"/>
              </w:rPr>
              <w:t>地域に貢献する活動を行っていること。</w:t>
            </w:r>
          </w:p>
          <w:p w14:paraId="45238CDD" w14:textId="73801EE5" w:rsidR="00617EE5" w:rsidRDefault="006575FD" w:rsidP="006575FD">
            <w:pPr>
              <w:overflowPunct w:val="0"/>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ウ　</w:t>
            </w:r>
            <w:r w:rsidR="002221FD">
              <w:rPr>
                <w:rFonts w:ascii="ＭＳ 明朝" w:hAnsi="ＭＳ 明朝" w:hint="eastAsia"/>
                <w:color w:val="000000"/>
                <w:sz w:val="20"/>
                <w:szCs w:val="20"/>
              </w:rPr>
              <w:t>介護保健サービス費(Ⅰ) の(ⅰ</w:t>
            </w:r>
            <w:r w:rsidR="002221FD">
              <w:rPr>
                <w:rFonts w:ascii="ＭＳ 明朝" w:hAnsi="ＭＳ 明朝"/>
                <w:color w:val="000000"/>
                <w:sz w:val="20"/>
                <w:szCs w:val="20"/>
              </w:rPr>
              <w:t>)</w:t>
            </w:r>
            <w:r w:rsidR="002221FD">
              <w:rPr>
                <w:rFonts w:ascii="ＭＳ 明朝" w:hAnsi="ＭＳ 明朝" w:hint="eastAsia"/>
                <w:color w:val="000000"/>
                <w:sz w:val="20"/>
                <w:szCs w:val="20"/>
              </w:rPr>
              <w:t>若しくは(ⅲ</w:t>
            </w:r>
            <w:r w:rsidR="002221FD">
              <w:rPr>
                <w:rFonts w:ascii="ＭＳ 明朝" w:hAnsi="ＭＳ 明朝"/>
                <w:color w:val="000000"/>
                <w:sz w:val="20"/>
                <w:szCs w:val="20"/>
              </w:rPr>
              <w:t>)</w:t>
            </w:r>
            <w:r w:rsidR="002221FD">
              <w:rPr>
                <w:rFonts w:ascii="ＭＳ 明朝" w:hAnsi="ＭＳ 明朝" w:hint="eastAsia"/>
                <w:color w:val="000000"/>
                <w:sz w:val="20"/>
                <w:szCs w:val="20"/>
              </w:rPr>
              <w:t>又は</w:t>
            </w:r>
            <w:r w:rsidR="00B7448D">
              <w:rPr>
                <w:rFonts w:ascii="ＭＳ 明朝" w:hAnsi="ＭＳ 明朝" w:hint="eastAsia"/>
                <w:color w:val="000000"/>
                <w:sz w:val="20"/>
                <w:szCs w:val="20"/>
              </w:rPr>
              <w:t>ユニット型介護保健サービス費(Ⅰ)の</w:t>
            </w:r>
            <w:r w:rsidR="002221FD">
              <w:rPr>
                <w:rFonts w:ascii="ＭＳ 明朝" w:hAnsi="ＭＳ 明朝" w:hint="eastAsia"/>
                <w:color w:val="000000"/>
                <w:sz w:val="20"/>
                <w:szCs w:val="20"/>
              </w:rPr>
              <w:t xml:space="preserve"> </w:t>
            </w:r>
            <w:r w:rsidR="00B7448D">
              <w:rPr>
                <w:rFonts w:ascii="ＭＳ 明朝" w:hAnsi="ＭＳ 明朝" w:hint="eastAsia"/>
                <w:color w:val="000000"/>
                <w:sz w:val="20"/>
                <w:szCs w:val="20"/>
              </w:rPr>
              <w:t>(ⅰ)若しくは</w:t>
            </w:r>
            <w:r>
              <w:rPr>
                <w:rFonts w:ascii="ＭＳ 明朝" w:hAnsi="ＭＳ 明朝" w:hint="eastAsia"/>
                <w:color w:val="000000"/>
                <w:sz w:val="20"/>
                <w:szCs w:val="20"/>
              </w:rPr>
              <w:t>経過的ユニット型介護保険サービス費(</w:t>
            </w:r>
            <w:r w:rsidR="002221FD">
              <w:rPr>
                <w:rFonts w:ascii="ＭＳ 明朝" w:hAnsi="ＭＳ 明朝" w:hint="eastAsia"/>
                <w:color w:val="000000"/>
                <w:sz w:val="20"/>
                <w:szCs w:val="20"/>
              </w:rPr>
              <w:t>ⅰ</w:t>
            </w:r>
            <w:r>
              <w:rPr>
                <w:rFonts w:ascii="ＭＳ 明朝" w:hAnsi="ＭＳ 明朝"/>
                <w:color w:val="000000"/>
                <w:sz w:val="20"/>
                <w:szCs w:val="20"/>
              </w:rPr>
              <w:t>)</w:t>
            </w:r>
            <w:r w:rsidR="00B7448D">
              <w:rPr>
                <w:rFonts w:ascii="ＭＳ 明朝" w:hAnsi="ＭＳ 明朝" w:hint="eastAsia"/>
                <w:color w:val="000000"/>
                <w:sz w:val="20"/>
                <w:szCs w:val="20"/>
              </w:rPr>
              <w:t>を算定しているものであること。</w:t>
            </w:r>
          </w:p>
          <w:p w14:paraId="63463487" w14:textId="77777777" w:rsidR="006575FD" w:rsidRDefault="006575FD" w:rsidP="006575FD">
            <w:pPr>
              <w:overflowPunct w:val="0"/>
              <w:autoSpaceDE w:val="0"/>
              <w:autoSpaceDN w:val="0"/>
              <w:spacing w:line="320" w:lineRule="exact"/>
              <w:ind w:left="200" w:hangingChars="100" w:hanging="200"/>
              <w:rPr>
                <w:rFonts w:ascii="ＭＳ 明朝" w:hAnsi="ＭＳ 明朝"/>
                <w:color w:val="000000"/>
                <w:sz w:val="20"/>
                <w:szCs w:val="20"/>
              </w:rPr>
            </w:pPr>
          </w:p>
          <w:p w14:paraId="08335B80" w14:textId="52070E88" w:rsidR="006575FD" w:rsidRDefault="006575FD" w:rsidP="006575FD">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　地域に貢献する活動</w:t>
            </w:r>
          </w:p>
          <w:p w14:paraId="3549F074" w14:textId="77777777" w:rsidR="006575FD" w:rsidRDefault="006575FD" w:rsidP="006575FD">
            <w:pPr>
              <w:overflowPunct w:val="0"/>
              <w:autoSpaceDE w:val="0"/>
              <w:autoSpaceDN w:val="0"/>
              <w:spacing w:line="320" w:lineRule="exact"/>
              <w:ind w:leftChars="200" w:left="620" w:hangingChars="100" w:hanging="200"/>
              <w:rPr>
                <w:rFonts w:ascii="ＭＳ 明朝" w:hAnsi="ＭＳ 明朝"/>
                <w:color w:val="000000"/>
                <w:sz w:val="20"/>
                <w:szCs w:val="20"/>
              </w:rPr>
            </w:pPr>
            <w:r>
              <w:rPr>
                <w:rFonts w:ascii="ＭＳ 明朝" w:hAnsi="ＭＳ 明朝" w:hint="eastAsia"/>
                <w:color w:val="000000"/>
                <w:sz w:val="20"/>
                <w:szCs w:val="20"/>
              </w:rPr>
              <w:t>・基準省令第35条に規定されているが、自らの創意工夫によって、さらに地域に貢献する活動を行うこと。</w:t>
            </w:r>
          </w:p>
          <w:p w14:paraId="709A5965" w14:textId="77777777" w:rsidR="006575FD" w:rsidRDefault="006575FD" w:rsidP="006575FD">
            <w:pPr>
              <w:overflowPunct w:val="0"/>
              <w:autoSpaceDE w:val="0"/>
              <w:autoSpaceDN w:val="0"/>
              <w:spacing w:line="320" w:lineRule="exact"/>
              <w:ind w:leftChars="200" w:left="620" w:hangingChars="100" w:hanging="200"/>
              <w:rPr>
                <w:rFonts w:ascii="ＭＳ 明朝" w:hAnsi="ＭＳ 明朝"/>
                <w:color w:val="000000"/>
                <w:sz w:val="20"/>
                <w:szCs w:val="20"/>
              </w:rPr>
            </w:pPr>
            <w:r>
              <w:rPr>
                <w:rFonts w:ascii="ＭＳ 明朝" w:hAnsi="ＭＳ 明朝" w:hint="eastAsia"/>
                <w:color w:val="000000"/>
                <w:sz w:val="20"/>
                <w:szCs w:val="20"/>
              </w:rPr>
              <w:t>・地域住民への介護予防を含む健康教室、認知症カフェ等、地域住民相互及び地域住民と当該介護老人保健施設の入所者等との交流に資するなど地域の高齢者に活動と参加の場を提供するものであるよう努めること。</w:t>
            </w:r>
          </w:p>
          <w:p w14:paraId="6C646DED" w14:textId="77777777" w:rsidR="006575FD" w:rsidRDefault="006575FD" w:rsidP="006575FD">
            <w:pPr>
              <w:overflowPunct w:val="0"/>
              <w:autoSpaceDE w:val="0"/>
              <w:autoSpaceDN w:val="0"/>
              <w:spacing w:line="320" w:lineRule="exact"/>
              <w:ind w:leftChars="200" w:left="620" w:hangingChars="100" w:hanging="200"/>
              <w:rPr>
                <w:rFonts w:ascii="ＭＳ 明朝" w:hAnsi="ＭＳ 明朝"/>
                <w:color w:val="000000"/>
                <w:sz w:val="20"/>
                <w:szCs w:val="20"/>
              </w:rPr>
            </w:pPr>
            <w:r>
              <w:rPr>
                <w:rFonts w:ascii="ＭＳ 明朝" w:hAnsi="ＭＳ 明朝" w:hint="eastAsia"/>
                <w:color w:val="000000"/>
                <w:sz w:val="20"/>
                <w:szCs w:val="20"/>
              </w:rPr>
              <w:t>・各施設において、地域の実情に合わせた検討を行い、可能な限り早期から実施することが望ましい。</w:t>
            </w:r>
          </w:p>
          <w:p w14:paraId="129AD500" w14:textId="6BD4A556" w:rsidR="006575FD" w:rsidRDefault="006575FD" w:rsidP="006575FD">
            <w:pPr>
              <w:overflowPunct w:val="0"/>
              <w:autoSpaceDE w:val="0"/>
              <w:autoSpaceDN w:val="0"/>
              <w:spacing w:line="320" w:lineRule="exact"/>
              <w:ind w:leftChars="200" w:left="620" w:hangingChars="100" w:hanging="200"/>
              <w:rPr>
                <w:rFonts w:ascii="ＭＳ 明朝" w:hAnsi="ＭＳ 明朝"/>
                <w:color w:val="000000"/>
                <w:sz w:val="20"/>
                <w:szCs w:val="20"/>
              </w:rPr>
            </w:pPr>
            <w:r>
              <w:rPr>
                <w:rFonts w:ascii="ＭＳ 明朝" w:hAnsi="ＭＳ 明朝" w:hint="eastAsia"/>
                <w:color w:val="000000"/>
                <w:sz w:val="20"/>
                <w:szCs w:val="20"/>
              </w:rPr>
              <w:t>・既に当該基準に適合する活動を実施している施設においては、さらに創意工夫を行うよう努めることが望ましい。</w:t>
            </w:r>
          </w:p>
        </w:tc>
        <w:tc>
          <w:tcPr>
            <w:tcW w:w="2673" w:type="dxa"/>
            <w:tcBorders>
              <w:bottom w:val="nil"/>
            </w:tcBorders>
            <w:shd w:val="clear" w:color="auto" w:fill="auto"/>
            <w:tcMar>
              <w:left w:w="113" w:type="dxa"/>
            </w:tcMar>
          </w:tcPr>
          <w:p w14:paraId="41AB8877" w14:textId="77777777" w:rsidR="00617EE5"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大臣基準告示・90</w:t>
            </w:r>
          </w:p>
          <w:p w14:paraId="3A033AAF" w14:textId="77777777"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9599B5C" w14:textId="77777777"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D11FCF8" w14:textId="77777777"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D2F4CE4" w14:textId="77777777"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BCFC891" w14:textId="4A6C3B43"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52A64DD" w14:textId="77777777" w:rsidR="002221FD" w:rsidRDefault="002221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1A44DD4" w14:textId="77777777"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w:t>
            </w:r>
          </w:p>
          <w:p w14:paraId="58EA1227" w14:textId="72D07006" w:rsidR="006575F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（準用第2の3</w:t>
            </w:r>
            <w:r>
              <w:rPr>
                <w:rFonts w:ascii="ＭＳ Ｐゴシック" w:eastAsia="ＭＳ Ｐゴシック" w:hAnsi="ＭＳ Ｐゴシック"/>
                <w:color w:val="000000"/>
                <w:kern w:val="0"/>
                <w:sz w:val="20"/>
                <w:szCs w:val="20"/>
              </w:rPr>
              <w:t>(1)</w:t>
            </w:r>
            <w:r>
              <w:rPr>
                <w:rFonts w:ascii="ＭＳ Ｐゴシック" w:eastAsia="ＭＳ Ｐゴシック" w:hAnsi="ＭＳ Ｐゴシック" w:hint="eastAsia"/>
                <w:color w:val="000000"/>
                <w:kern w:val="0"/>
                <w:sz w:val="20"/>
                <w:szCs w:val="20"/>
              </w:rPr>
              <w:t>③）</w:t>
            </w:r>
          </w:p>
        </w:tc>
        <w:tc>
          <w:tcPr>
            <w:tcW w:w="1829" w:type="dxa"/>
            <w:tcBorders>
              <w:bottom w:val="nil"/>
            </w:tcBorders>
            <w:shd w:val="clear" w:color="auto" w:fill="auto"/>
          </w:tcPr>
          <w:p w14:paraId="1A534CC5" w14:textId="77777777" w:rsidR="002221FD" w:rsidRDefault="002221FD" w:rsidP="002221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6C74201" w14:textId="08B4F2F1" w:rsidR="00617EE5" w:rsidRDefault="002221FD" w:rsidP="002221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5971DB" w:rsidRPr="009F64DA" w14:paraId="7251BF67" w14:textId="77777777" w:rsidTr="00F66078">
        <w:tc>
          <w:tcPr>
            <w:tcW w:w="2967" w:type="dxa"/>
            <w:tcBorders>
              <w:top w:val="nil"/>
              <w:bottom w:val="nil"/>
            </w:tcBorders>
            <w:shd w:val="clear" w:color="auto" w:fill="auto"/>
          </w:tcPr>
          <w:p w14:paraId="43681439" w14:textId="77777777" w:rsidR="00B7448D" w:rsidRPr="00617EE5" w:rsidRDefault="00B7448D"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86D4610" w14:textId="3F2C29F5" w:rsidR="006575FD" w:rsidRDefault="006575FD" w:rsidP="006575FD">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在宅復帰・在宅療養支援機能加算</w:t>
            </w:r>
            <w:r>
              <w:rPr>
                <w:rFonts w:ascii="ＭＳ 明朝" w:hAnsi="ＭＳ 明朝"/>
                <w:color w:val="000000"/>
                <w:sz w:val="20"/>
                <w:szCs w:val="20"/>
              </w:rPr>
              <w:t>(</w:t>
            </w:r>
            <w:r>
              <w:rPr>
                <w:rFonts w:ascii="ＭＳ 明朝" w:hAnsi="ＭＳ 明朝" w:hint="eastAsia"/>
                <w:color w:val="000000"/>
                <w:sz w:val="20"/>
                <w:szCs w:val="20"/>
              </w:rPr>
              <w:t>Ⅱ</w:t>
            </w:r>
            <w:r>
              <w:rPr>
                <w:rFonts w:ascii="ＭＳ 明朝" w:hAnsi="ＭＳ 明朝"/>
                <w:color w:val="000000"/>
                <w:sz w:val="20"/>
                <w:szCs w:val="20"/>
              </w:rPr>
              <w:t>)</w:t>
            </w:r>
          </w:p>
          <w:p w14:paraId="032594A1" w14:textId="1C21C40E" w:rsidR="006575FD" w:rsidRDefault="006575FD" w:rsidP="006575FD">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ア　①アに掲げられた算定式により算定した数が、</w:t>
            </w:r>
            <w:r>
              <w:rPr>
                <w:rFonts w:ascii="ＭＳ 明朝" w:hAnsi="ＭＳ 明朝"/>
                <w:color w:val="000000"/>
                <w:sz w:val="20"/>
                <w:szCs w:val="20"/>
              </w:rPr>
              <w:t>70</w:t>
            </w:r>
            <w:r>
              <w:rPr>
                <w:rFonts w:ascii="ＭＳ 明朝" w:hAnsi="ＭＳ 明朝" w:hint="eastAsia"/>
                <w:color w:val="000000"/>
                <w:sz w:val="20"/>
                <w:szCs w:val="20"/>
              </w:rPr>
              <w:t>以上であること。</w:t>
            </w:r>
          </w:p>
          <w:p w14:paraId="53C39C89" w14:textId="45A87406" w:rsidR="006575FD" w:rsidRDefault="006575FD" w:rsidP="006575FD">
            <w:pPr>
              <w:overflowPunct w:val="0"/>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イ　介護保健サービス費(Ⅰ)の</w:t>
            </w:r>
            <w:r w:rsidR="002221FD">
              <w:rPr>
                <w:rFonts w:ascii="ＭＳ 明朝" w:hAnsi="ＭＳ 明朝" w:hint="eastAsia"/>
                <w:color w:val="000000"/>
                <w:sz w:val="20"/>
                <w:szCs w:val="20"/>
              </w:rPr>
              <w:t xml:space="preserve"> </w:t>
            </w:r>
            <w:r>
              <w:rPr>
                <w:rFonts w:ascii="ＭＳ 明朝" w:hAnsi="ＭＳ 明朝" w:hint="eastAsia"/>
                <w:color w:val="000000"/>
                <w:sz w:val="20"/>
                <w:szCs w:val="20"/>
              </w:rPr>
              <w:t>(ⅱ)若しくは(ⅳ)</w:t>
            </w:r>
            <w:r w:rsidR="002221FD">
              <w:rPr>
                <w:rFonts w:ascii="ＭＳ 明朝" w:hAnsi="ＭＳ 明朝" w:hint="eastAsia"/>
                <w:color w:val="000000"/>
                <w:sz w:val="20"/>
                <w:szCs w:val="20"/>
              </w:rPr>
              <w:t>又はユニット型介護保険施設サービス費(Ⅰ</w:t>
            </w:r>
            <w:r w:rsidR="002221FD">
              <w:rPr>
                <w:rFonts w:ascii="ＭＳ 明朝" w:hAnsi="ＭＳ 明朝"/>
                <w:color w:val="000000"/>
                <w:sz w:val="20"/>
                <w:szCs w:val="20"/>
              </w:rPr>
              <w:t>)</w:t>
            </w:r>
            <w:r w:rsidR="002221FD">
              <w:rPr>
                <w:rFonts w:ascii="ＭＳ 明朝" w:hAnsi="ＭＳ 明朝" w:hint="eastAsia"/>
                <w:color w:val="000000"/>
                <w:sz w:val="20"/>
                <w:szCs w:val="20"/>
              </w:rPr>
              <w:t>の(ⅱ</w:t>
            </w:r>
            <w:r w:rsidR="002221FD">
              <w:rPr>
                <w:rFonts w:ascii="ＭＳ 明朝" w:hAnsi="ＭＳ 明朝"/>
                <w:color w:val="000000"/>
                <w:sz w:val="20"/>
                <w:szCs w:val="20"/>
              </w:rPr>
              <w:t>)</w:t>
            </w:r>
            <w:r w:rsidR="002221FD">
              <w:rPr>
                <w:rFonts w:ascii="ＭＳ 明朝" w:hAnsi="ＭＳ 明朝" w:hint="eastAsia"/>
                <w:color w:val="000000"/>
                <w:sz w:val="20"/>
                <w:szCs w:val="20"/>
              </w:rPr>
              <w:t>若しくは経過的ユニット型ユニット型介護保険施設サービス費(ⅱ</w:t>
            </w:r>
            <w:r w:rsidR="002221FD">
              <w:rPr>
                <w:rFonts w:ascii="ＭＳ 明朝" w:hAnsi="ＭＳ 明朝"/>
                <w:color w:val="000000"/>
                <w:sz w:val="20"/>
                <w:szCs w:val="20"/>
              </w:rPr>
              <w:t>)</w:t>
            </w:r>
            <w:r>
              <w:rPr>
                <w:rFonts w:ascii="ＭＳ 明朝" w:hAnsi="ＭＳ 明朝" w:hint="eastAsia"/>
                <w:color w:val="000000"/>
                <w:sz w:val="20"/>
                <w:szCs w:val="20"/>
              </w:rPr>
              <w:t>を算定しているものであること。</w:t>
            </w:r>
          </w:p>
          <w:p w14:paraId="0ADC9A2A" w14:textId="77777777" w:rsidR="00B7448D" w:rsidRDefault="00B7448D" w:rsidP="00B7448D">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bottom w:val="nil"/>
            </w:tcBorders>
            <w:shd w:val="clear" w:color="auto" w:fill="auto"/>
            <w:tcMar>
              <w:left w:w="113" w:type="dxa"/>
            </w:tcMar>
          </w:tcPr>
          <w:p w14:paraId="4C12ED5D" w14:textId="3A02D2A5" w:rsidR="00B7448D" w:rsidRDefault="006575FD"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大臣基準告示・90</w:t>
            </w:r>
          </w:p>
        </w:tc>
        <w:tc>
          <w:tcPr>
            <w:tcW w:w="1829" w:type="dxa"/>
            <w:tcBorders>
              <w:bottom w:val="nil"/>
            </w:tcBorders>
            <w:shd w:val="clear" w:color="auto" w:fill="auto"/>
          </w:tcPr>
          <w:p w14:paraId="766DD913" w14:textId="77777777" w:rsidR="002221FD" w:rsidRDefault="002221FD" w:rsidP="002221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D28D3CB" w14:textId="6F2D95C0" w:rsidR="00B7448D" w:rsidRDefault="002221FD" w:rsidP="002221FD">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52AE6D37" w14:textId="77777777" w:rsidTr="00F66078">
        <w:tc>
          <w:tcPr>
            <w:tcW w:w="2967" w:type="dxa"/>
            <w:tcBorders>
              <w:bottom w:val="nil"/>
            </w:tcBorders>
            <w:shd w:val="clear" w:color="auto" w:fill="auto"/>
          </w:tcPr>
          <w:p w14:paraId="7B52ECEE" w14:textId="7F6F80DE" w:rsidR="00476059" w:rsidRDefault="002221FD"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18</w:t>
            </w:r>
            <w:r w:rsidR="00476059">
              <w:rPr>
                <w:rFonts w:ascii="ＭＳ ゴシック" w:eastAsia="ＭＳ ゴシック" w:hAnsi="ＭＳ ゴシック" w:cs="ＭＳ 明朝" w:hint="eastAsia"/>
                <w:b/>
                <w:color w:val="000000"/>
                <w:kern w:val="0"/>
                <w:sz w:val="22"/>
                <w:szCs w:val="22"/>
              </w:rPr>
              <w:t xml:space="preserve">　初期加算</w:t>
            </w:r>
          </w:p>
        </w:tc>
        <w:tc>
          <w:tcPr>
            <w:tcW w:w="7870" w:type="dxa"/>
            <w:tcBorders>
              <w:top w:val="single" w:sz="4" w:space="0" w:color="auto"/>
            </w:tcBorders>
            <w:shd w:val="clear" w:color="auto" w:fill="auto"/>
          </w:tcPr>
          <w:p w14:paraId="37585894"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①　入所した日から起算して30日以内の期間については、初期加算として、１日につき所定単位数を加算していますか。</w:t>
            </w:r>
          </w:p>
        </w:tc>
        <w:tc>
          <w:tcPr>
            <w:tcW w:w="2673" w:type="dxa"/>
            <w:shd w:val="clear" w:color="auto" w:fill="auto"/>
            <w:tcMar>
              <w:left w:w="113" w:type="dxa"/>
            </w:tcMar>
          </w:tcPr>
          <w:p w14:paraId="534AF1D1"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報酬告示別表２のハの注</w:t>
            </w:r>
          </w:p>
        </w:tc>
        <w:tc>
          <w:tcPr>
            <w:tcW w:w="1829" w:type="dxa"/>
            <w:shd w:val="clear" w:color="auto" w:fill="auto"/>
          </w:tcPr>
          <w:p w14:paraId="7D2BC6C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7590B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03CAC6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6635F647" w14:textId="77777777" w:rsidTr="00F66078">
        <w:tc>
          <w:tcPr>
            <w:tcW w:w="2967" w:type="dxa"/>
            <w:tcBorders>
              <w:top w:val="nil"/>
              <w:bottom w:val="nil"/>
            </w:tcBorders>
            <w:shd w:val="clear" w:color="auto" w:fill="auto"/>
          </w:tcPr>
          <w:p w14:paraId="08A0BE9C"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9BD222B"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②　当該入所者が過去３月間(ただし、日常生活自立度のランクⅢ、Ⅳ又はＭに該当する者の場合は過去１月間とする。)の間に、当該介護老人保健施設に入所したことがない場合に限り、算定していますか。</w:t>
            </w:r>
          </w:p>
        </w:tc>
        <w:tc>
          <w:tcPr>
            <w:tcW w:w="2673" w:type="dxa"/>
            <w:shd w:val="clear" w:color="auto" w:fill="auto"/>
            <w:tcMar>
              <w:left w:w="113" w:type="dxa"/>
            </w:tcMar>
          </w:tcPr>
          <w:p w14:paraId="07D487A4" w14:textId="5C56F78D"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A07F0F">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)①</w:t>
            </w:r>
          </w:p>
        </w:tc>
        <w:tc>
          <w:tcPr>
            <w:tcW w:w="1829" w:type="dxa"/>
            <w:shd w:val="clear" w:color="auto" w:fill="auto"/>
          </w:tcPr>
          <w:p w14:paraId="7F64650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983F40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9200A3B" w14:textId="77777777" w:rsidTr="00F66078">
        <w:tc>
          <w:tcPr>
            <w:tcW w:w="2967" w:type="dxa"/>
            <w:tcBorders>
              <w:top w:val="nil"/>
              <w:bottom w:val="nil"/>
            </w:tcBorders>
            <w:shd w:val="clear" w:color="auto" w:fill="auto"/>
          </w:tcPr>
          <w:p w14:paraId="3F35E90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23A3061"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③　当該介護老人保健施設の短期入所療養介護を利用していた者が日を空けることなく引き続き当該施設に入所した場合は、入所直前の短期入所療養介護の利用日数を30日から控除して得た日数に限り、算定していますか。</w:t>
            </w:r>
          </w:p>
        </w:tc>
        <w:tc>
          <w:tcPr>
            <w:tcW w:w="2673" w:type="dxa"/>
            <w:shd w:val="clear" w:color="auto" w:fill="auto"/>
            <w:tcMar>
              <w:left w:w="113" w:type="dxa"/>
            </w:tcMar>
          </w:tcPr>
          <w:p w14:paraId="5D5EA37F" w14:textId="18732907"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A07F0F">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)①</w:t>
            </w:r>
          </w:p>
        </w:tc>
        <w:tc>
          <w:tcPr>
            <w:tcW w:w="1829" w:type="dxa"/>
            <w:shd w:val="clear" w:color="auto" w:fill="auto"/>
          </w:tcPr>
          <w:p w14:paraId="12B32A1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E61630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1E11633" w14:textId="77777777" w:rsidTr="00F66078">
        <w:tc>
          <w:tcPr>
            <w:tcW w:w="2967" w:type="dxa"/>
            <w:tcBorders>
              <w:top w:val="nil"/>
              <w:bottom w:val="single" w:sz="4" w:space="0" w:color="auto"/>
            </w:tcBorders>
            <w:shd w:val="clear" w:color="auto" w:fill="auto"/>
          </w:tcPr>
          <w:p w14:paraId="5D3576CA"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71AF8E0"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④　「入所日から30日間」中に外泊を行った場合、当該外泊を行っている期間中は、初期加算を算定していませんか。</w:t>
            </w:r>
          </w:p>
        </w:tc>
        <w:tc>
          <w:tcPr>
            <w:tcW w:w="2673" w:type="dxa"/>
            <w:shd w:val="clear" w:color="auto" w:fill="auto"/>
            <w:tcMar>
              <w:left w:w="113" w:type="dxa"/>
            </w:tcMar>
          </w:tcPr>
          <w:p w14:paraId="10CA8CE2" w14:textId="7696C663"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A07F0F">
              <w:rPr>
                <w:rFonts w:ascii="ＭＳ Ｐゴシック" w:eastAsia="ＭＳ Ｐゴシック" w:hAnsi="ＭＳ Ｐゴシック" w:hint="eastAsia"/>
                <w:color w:val="000000"/>
                <w:kern w:val="0"/>
                <w:sz w:val="20"/>
                <w:szCs w:val="20"/>
              </w:rPr>
              <w:t>18</w:t>
            </w:r>
            <w:r>
              <w:rPr>
                <w:rFonts w:ascii="ＭＳ Ｐゴシック" w:eastAsia="ＭＳ Ｐゴシック" w:hAnsi="ＭＳ Ｐゴシック" w:hint="eastAsia"/>
                <w:color w:val="000000"/>
                <w:kern w:val="0"/>
                <w:sz w:val="20"/>
                <w:szCs w:val="20"/>
              </w:rPr>
              <w:t>)②</w:t>
            </w:r>
          </w:p>
          <w:p w14:paraId="458B75F8" w14:textId="75265810"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A07F0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123989F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46E2DD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E2DA961" w14:textId="77777777" w:rsidTr="00F66078">
        <w:tc>
          <w:tcPr>
            <w:tcW w:w="2967" w:type="dxa"/>
            <w:tcBorders>
              <w:top w:val="single" w:sz="4" w:space="0" w:color="auto"/>
              <w:bottom w:val="nil"/>
            </w:tcBorders>
            <w:shd w:val="clear" w:color="auto" w:fill="auto"/>
          </w:tcPr>
          <w:p w14:paraId="431D89DB" w14:textId="6EAA23BF" w:rsidR="00476059" w:rsidRDefault="002221FD" w:rsidP="009F64DA">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19</w:t>
            </w:r>
            <w:r w:rsidR="00476059">
              <w:rPr>
                <w:rFonts w:ascii="ＭＳ ゴシック" w:eastAsia="ＭＳ ゴシック" w:hAnsi="ＭＳ ゴシック" w:cs="ＭＳ 明朝" w:hint="eastAsia"/>
                <w:b/>
                <w:color w:val="000000"/>
                <w:kern w:val="0"/>
                <w:sz w:val="22"/>
                <w:szCs w:val="22"/>
              </w:rPr>
              <w:t xml:space="preserve">　再入</w:t>
            </w:r>
            <w:r>
              <w:rPr>
                <w:rFonts w:ascii="ＭＳ ゴシック" w:eastAsia="ＭＳ ゴシック" w:hAnsi="ＭＳ ゴシック" w:cs="ＭＳ 明朝" w:hint="eastAsia"/>
                <w:b/>
                <w:color w:val="000000"/>
                <w:kern w:val="0"/>
                <w:sz w:val="22"/>
                <w:szCs w:val="22"/>
              </w:rPr>
              <w:t>所</w:t>
            </w:r>
            <w:r w:rsidR="00476059">
              <w:rPr>
                <w:rFonts w:ascii="ＭＳ ゴシック" w:eastAsia="ＭＳ ゴシック" w:hAnsi="ＭＳ ゴシック" w:cs="ＭＳ 明朝" w:hint="eastAsia"/>
                <w:b/>
                <w:color w:val="000000"/>
                <w:kern w:val="0"/>
                <w:sz w:val="22"/>
                <w:szCs w:val="22"/>
              </w:rPr>
              <w:t>時</w:t>
            </w:r>
            <w:r w:rsidR="00476059">
              <w:rPr>
                <w:rFonts w:ascii="ＭＳ ゴシック" w:eastAsia="ＭＳ ゴシック" w:hAnsi="ＭＳ ゴシック" w:cs="ＭＳ 明朝" w:hint="eastAsia"/>
                <w:b/>
                <w:strike/>
                <w:color w:val="000000"/>
                <w:kern w:val="0"/>
                <w:sz w:val="22"/>
                <w:szCs w:val="22"/>
              </w:rPr>
              <w:t>等</w:t>
            </w:r>
            <w:r w:rsidR="00476059">
              <w:rPr>
                <w:rFonts w:ascii="ＭＳ ゴシック" w:eastAsia="ＭＳ ゴシック" w:hAnsi="ＭＳ ゴシック" w:cs="ＭＳ 明朝" w:hint="eastAsia"/>
                <w:b/>
                <w:color w:val="000000"/>
                <w:kern w:val="0"/>
                <w:sz w:val="22"/>
                <w:szCs w:val="22"/>
              </w:rPr>
              <w:t>栄養連携加算</w:t>
            </w:r>
          </w:p>
        </w:tc>
        <w:tc>
          <w:tcPr>
            <w:tcW w:w="7870" w:type="dxa"/>
            <w:tcBorders>
              <w:top w:val="single" w:sz="4" w:space="0" w:color="auto"/>
              <w:bottom w:val="nil"/>
            </w:tcBorders>
            <w:shd w:val="clear" w:color="auto" w:fill="auto"/>
          </w:tcPr>
          <w:p w14:paraId="5F3E5C8A"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定員超過利用・人員基準欠如に該当しない介護老人保健施設に入所（以下「一次入所」という。）している者が退所し、当該者が病院又は診療所に入院した場合であって、当該者が退院した後に再度当該介護老人保健施設に入所（以下「二次入所」という。）する際、二次入所において必要となる栄養管理が、一次入所の際に必要としていた栄養管理とは大きく異なるため、当該介護老人保健施設の管理栄養士が当該病院又は診療所の管理栄養士と連携し当該者に関する栄養ケア計画を策定した場合に、入所者１人につき１回を限度として所定単位数を加算していますか。</w:t>
            </w:r>
          </w:p>
          <w:p w14:paraId="76710CFF" w14:textId="6DD6E0EB" w:rsidR="00476059" w:rsidRDefault="00476059" w:rsidP="009F64DA">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ただし、</w:t>
            </w:r>
            <w:r w:rsidR="002221FD">
              <w:rPr>
                <w:rFonts w:ascii="ＭＳ 明朝" w:hAnsi="ＭＳ 明朝" w:hint="eastAsia"/>
                <w:color w:val="000000"/>
                <w:sz w:val="20"/>
                <w:szCs w:val="20"/>
              </w:rPr>
              <w:t>「栄養</w:t>
            </w:r>
            <w:r w:rsidR="007C03B6" w:rsidRPr="00597C9B">
              <w:rPr>
                <w:rFonts w:ascii="ＭＳ 明朝" w:hAnsi="ＭＳ 明朝" w:hint="eastAsia"/>
                <w:sz w:val="20"/>
                <w:szCs w:val="20"/>
              </w:rPr>
              <w:t>管理</w:t>
            </w:r>
            <w:r w:rsidR="002221FD">
              <w:rPr>
                <w:rFonts w:ascii="ＭＳ 明朝" w:hAnsi="ＭＳ 明朝" w:hint="eastAsia"/>
                <w:color w:val="000000"/>
                <w:sz w:val="20"/>
                <w:szCs w:val="20"/>
              </w:rPr>
              <w:t>に係る減算」を算定している</w:t>
            </w:r>
            <w:r>
              <w:rPr>
                <w:rFonts w:ascii="ＭＳ 明朝" w:hAnsi="ＭＳ 明朝" w:hint="eastAsia"/>
                <w:color w:val="000000"/>
                <w:sz w:val="20"/>
                <w:szCs w:val="20"/>
              </w:rPr>
              <w:t>場合は算定できません。</w:t>
            </w:r>
          </w:p>
        </w:tc>
        <w:tc>
          <w:tcPr>
            <w:tcW w:w="2673" w:type="dxa"/>
            <w:tcBorders>
              <w:bottom w:val="nil"/>
            </w:tcBorders>
            <w:shd w:val="clear" w:color="auto" w:fill="auto"/>
            <w:tcMar>
              <w:left w:w="113" w:type="dxa"/>
            </w:tcMar>
          </w:tcPr>
          <w:p w14:paraId="6A0C7DEF"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報酬告示別表２のニの注</w:t>
            </w:r>
          </w:p>
        </w:tc>
        <w:tc>
          <w:tcPr>
            <w:tcW w:w="1829" w:type="dxa"/>
            <w:tcBorders>
              <w:bottom w:val="nil"/>
            </w:tcBorders>
            <w:shd w:val="clear" w:color="auto" w:fill="auto"/>
          </w:tcPr>
          <w:p w14:paraId="7C4817DB"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□いる</w:t>
            </w:r>
          </w:p>
          <w:p w14:paraId="74C82B2F"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□いない</w:t>
            </w:r>
          </w:p>
        </w:tc>
      </w:tr>
      <w:tr w:rsidR="00476059" w:rsidRPr="008873BB" w14:paraId="139F3051" w14:textId="77777777" w:rsidTr="00F66078">
        <w:tc>
          <w:tcPr>
            <w:tcW w:w="2967" w:type="dxa"/>
            <w:tcBorders>
              <w:top w:val="nil"/>
              <w:bottom w:val="nil"/>
            </w:tcBorders>
            <w:shd w:val="clear" w:color="auto" w:fill="auto"/>
          </w:tcPr>
          <w:p w14:paraId="78C7B917"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11492CE"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②　介護老人保健施設入所時に経口により食事を摂取していた者が、医療機関に入院し、当該入院中に、経管栄養又は嚥下調整食の新規導入となった場合であって、当該者が退院した後、直ちに再度当該介護老人保健施設に入所（以下「二次入所」という。）した場合を対象としているか。</w:t>
            </w:r>
          </w:p>
          <w:p w14:paraId="2D50AE98" w14:textId="77777777" w:rsidR="00476059" w:rsidRPr="00F66078" w:rsidRDefault="00476059" w:rsidP="00476059">
            <w:pPr>
              <w:overflowPunct w:val="0"/>
              <w:autoSpaceDE w:val="0"/>
              <w:autoSpaceDN w:val="0"/>
              <w:spacing w:line="320" w:lineRule="exact"/>
              <w:ind w:left="400" w:hangingChars="200" w:hanging="400"/>
              <w:rPr>
                <w:rFonts w:ascii="ＭＳ 明朝" w:hAnsi="ＭＳ 明朝"/>
                <w:sz w:val="20"/>
                <w:szCs w:val="20"/>
              </w:rPr>
            </w:pPr>
            <w:r w:rsidRPr="00F66078">
              <w:rPr>
                <w:rFonts w:ascii="ＭＳ 明朝" w:hAnsi="ＭＳ 明朝" w:hint="eastAsia"/>
                <w:sz w:val="20"/>
                <w:szCs w:val="20"/>
              </w:rPr>
              <w:t xml:space="preserve">　※嚥下調整食は、硬さ、付着性、凝集性などに配慮した食事であって、日本摂食嚥下リハビリテーション学会の分類に基づくものをいう。</w:t>
            </w:r>
          </w:p>
        </w:tc>
        <w:tc>
          <w:tcPr>
            <w:tcW w:w="2673" w:type="dxa"/>
            <w:tcBorders>
              <w:bottom w:val="nil"/>
            </w:tcBorders>
            <w:shd w:val="clear" w:color="auto" w:fill="auto"/>
            <w:tcMar>
              <w:left w:w="113" w:type="dxa"/>
            </w:tcMar>
          </w:tcPr>
          <w:p w14:paraId="0B46DB2F" w14:textId="5FF14A9F" w:rsidR="00476059" w:rsidRDefault="00476059" w:rsidP="00476059">
            <w:pPr>
              <w:suppressAutoHyphens/>
              <w:overflowPunct w:val="0"/>
              <w:autoSpaceDE w:val="0"/>
              <w:autoSpaceDN w:val="0"/>
              <w:spacing w:line="320" w:lineRule="exact"/>
              <w:rPr>
                <w:rFonts w:ascii="ＭＳ Ｐゴシック" w:eastAsia="ＭＳ Ｐゴシック" w:hAnsi="ＭＳ Ｐゴシック"/>
                <w:strike/>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221FD">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w:t>
            </w:r>
          </w:p>
          <w:p w14:paraId="38534502" w14:textId="179DFB56"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2221FD">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)①)</w:t>
            </w:r>
          </w:p>
        </w:tc>
        <w:tc>
          <w:tcPr>
            <w:tcW w:w="1829" w:type="dxa"/>
            <w:tcBorders>
              <w:bottom w:val="nil"/>
            </w:tcBorders>
            <w:shd w:val="clear" w:color="auto" w:fill="auto"/>
          </w:tcPr>
          <w:p w14:paraId="6D8B3AA3"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□いる</w:t>
            </w:r>
          </w:p>
          <w:p w14:paraId="1155620C"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□いない</w:t>
            </w:r>
          </w:p>
        </w:tc>
      </w:tr>
      <w:tr w:rsidR="00476059" w:rsidRPr="008873BB" w14:paraId="3654FAE4" w14:textId="77777777" w:rsidTr="00F66078">
        <w:tc>
          <w:tcPr>
            <w:tcW w:w="2967" w:type="dxa"/>
            <w:tcBorders>
              <w:top w:val="nil"/>
              <w:bottom w:val="nil"/>
            </w:tcBorders>
            <w:shd w:val="clear" w:color="auto" w:fill="auto"/>
          </w:tcPr>
          <w:p w14:paraId="5D0D519D"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D8FC7CF" w14:textId="77777777" w:rsidR="00476059"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③　介護老人保健施設の管理栄養士が当該者の入院する医療機関を訪問の上、当該医療機関での栄養に関する指導又はカンファレンスに同席し、当該医療機関の管理栄</w:t>
            </w:r>
            <w:r w:rsidRPr="00F66078">
              <w:rPr>
                <w:rFonts w:ascii="ＭＳ 明朝" w:hAnsi="ＭＳ 明朝" w:hint="eastAsia"/>
                <w:sz w:val="20"/>
                <w:szCs w:val="20"/>
              </w:rPr>
              <w:lastRenderedPageBreak/>
              <w:t>養士と連携して二次入所後の栄養ケア計画を作成しているか。</w:t>
            </w:r>
          </w:p>
          <w:p w14:paraId="54C55B45" w14:textId="77777777" w:rsidR="00210FFF" w:rsidRDefault="00210FFF" w:rsidP="00210FFF">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sz w:val="20"/>
                <w:szCs w:val="20"/>
              </w:rPr>
              <w:t xml:space="preserve">　　</w:t>
            </w:r>
            <w:r>
              <w:rPr>
                <w:rFonts w:ascii="ＭＳ 明朝" w:hAnsi="ＭＳ 明朝" w:hint="eastAsia"/>
                <w:color w:val="000000"/>
                <w:sz w:val="20"/>
                <w:szCs w:val="20"/>
              </w:rPr>
              <w:t>指導又はカンファレンスへの同席は、テレビ電話装置等を活用して行うことができるものとします。ただし、当該者又はその家族（以下「当該者等」という。）が参加する場合にあっては、テレビ電話装置等の活用について当該者等の同意を得なければなりません。</w:t>
            </w:r>
          </w:p>
          <w:p w14:paraId="6300EB18" w14:textId="324B3AA9" w:rsidR="00210FFF" w:rsidRPr="00210FFF" w:rsidRDefault="00210FFF" w:rsidP="00210FFF">
            <w:pPr>
              <w:overflowPunct w:val="0"/>
              <w:autoSpaceDE w:val="0"/>
              <w:autoSpaceDN w:val="0"/>
              <w:spacing w:line="320" w:lineRule="exact"/>
              <w:ind w:leftChars="100" w:left="210" w:firstLineChars="100" w:firstLine="200"/>
              <w:rPr>
                <w:rFonts w:ascii="ＭＳ 明朝" w:hAnsi="ＭＳ 明朝"/>
                <w:sz w:val="20"/>
                <w:szCs w:val="20"/>
                <w:lang w:val="x-none"/>
              </w:rPr>
            </w:pPr>
            <w:r>
              <w:rPr>
                <w:rFonts w:ascii="ＭＳ 明朝" w:hAnsi="ＭＳ 明朝" w:hint="eastAsia"/>
                <w:color w:val="000000"/>
                <w:sz w:val="20"/>
                <w:szCs w:val="20"/>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いること。</w:t>
            </w:r>
          </w:p>
        </w:tc>
        <w:tc>
          <w:tcPr>
            <w:tcW w:w="2673" w:type="dxa"/>
            <w:tcBorders>
              <w:bottom w:val="nil"/>
            </w:tcBorders>
            <w:shd w:val="clear" w:color="auto" w:fill="auto"/>
            <w:tcMar>
              <w:left w:w="113" w:type="dxa"/>
            </w:tcMar>
          </w:tcPr>
          <w:p w14:paraId="3547E99C" w14:textId="5828C09A" w:rsidR="00476059" w:rsidRDefault="00476059" w:rsidP="00476059">
            <w:pPr>
              <w:suppressAutoHyphens/>
              <w:overflowPunct w:val="0"/>
              <w:autoSpaceDE w:val="0"/>
              <w:autoSpaceDN w:val="0"/>
              <w:spacing w:line="320" w:lineRule="exact"/>
              <w:rPr>
                <w:rFonts w:ascii="ＭＳ Ｐゴシック" w:eastAsia="ＭＳ Ｐゴシック" w:hAnsi="ＭＳ Ｐゴシック"/>
                <w:strike/>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2221FD">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w:t>
            </w:r>
          </w:p>
          <w:p w14:paraId="22D9E31C" w14:textId="5ACDAD60"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2221FD">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)②)</w:t>
            </w:r>
          </w:p>
        </w:tc>
        <w:tc>
          <w:tcPr>
            <w:tcW w:w="1829" w:type="dxa"/>
            <w:tcBorders>
              <w:bottom w:val="nil"/>
            </w:tcBorders>
            <w:shd w:val="clear" w:color="auto" w:fill="auto"/>
          </w:tcPr>
          <w:p w14:paraId="1BEA700E"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□いる</w:t>
            </w:r>
          </w:p>
          <w:p w14:paraId="0BD99C7C" w14:textId="77777777" w:rsidR="00476059" w:rsidRPr="00F66078"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F66078">
              <w:rPr>
                <w:rFonts w:ascii="ＭＳ Ｐゴシック" w:eastAsia="ＭＳ Ｐゴシック" w:hAnsi="ＭＳ Ｐゴシック" w:hint="eastAsia"/>
                <w:sz w:val="20"/>
                <w:szCs w:val="20"/>
              </w:rPr>
              <w:t>□いない</w:t>
            </w:r>
          </w:p>
        </w:tc>
      </w:tr>
      <w:tr w:rsidR="00476059" w:rsidRPr="008873BB" w14:paraId="38D3AF9A" w14:textId="77777777" w:rsidTr="00F66078">
        <w:tc>
          <w:tcPr>
            <w:tcW w:w="2967" w:type="dxa"/>
            <w:tcBorders>
              <w:top w:val="nil"/>
              <w:bottom w:val="single" w:sz="4" w:space="0" w:color="auto"/>
            </w:tcBorders>
            <w:shd w:val="clear" w:color="auto" w:fill="auto"/>
          </w:tcPr>
          <w:p w14:paraId="7529DF5B" w14:textId="77777777" w:rsidR="00476059" w:rsidRPr="00F66078"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26AA0CA" w14:textId="77777777" w:rsidR="00476059" w:rsidRPr="00F66078" w:rsidRDefault="00476059" w:rsidP="00476059">
            <w:pPr>
              <w:overflowPunct w:val="0"/>
              <w:autoSpaceDE w:val="0"/>
              <w:autoSpaceDN w:val="0"/>
              <w:spacing w:line="320" w:lineRule="exact"/>
              <w:ind w:left="200" w:hangingChars="100" w:hanging="200"/>
              <w:rPr>
                <w:rFonts w:ascii="ＭＳ 明朝" w:hAnsi="ＭＳ 明朝"/>
                <w:sz w:val="20"/>
                <w:szCs w:val="20"/>
              </w:rPr>
            </w:pPr>
            <w:r w:rsidRPr="00F66078">
              <w:rPr>
                <w:rFonts w:ascii="ＭＳ 明朝" w:hAnsi="ＭＳ 明朝" w:hint="eastAsia"/>
                <w:sz w:val="20"/>
                <w:szCs w:val="20"/>
              </w:rPr>
              <w:t>④　当該栄養ケア計画について、二次入所後に入所者又はその家族の同意が得られた場合に算定しているか。</w:t>
            </w:r>
          </w:p>
        </w:tc>
        <w:tc>
          <w:tcPr>
            <w:tcW w:w="2673" w:type="dxa"/>
            <w:tcBorders>
              <w:bottom w:val="nil"/>
            </w:tcBorders>
            <w:shd w:val="clear" w:color="auto" w:fill="auto"/>
            <w:tcMar>
              <w:left w:w="113" w:type="dxa"/>
            </w:tcMar>
          </w:tcPr>
          <w:p w14:paraId="2FA7539B" w14:textId="5747AAB5" w:rsidR="00476059" w:rsidRDefault="00476059" w:rsidP="00476059">
            <w:pPr>
              <w:suppressAutoHyphens/>
              <w:overflowPunct w:val="0"/>
              <w:autoSpaceDE w:val="0"/>
              <w:autoSpaceDN w:val="0"/>
              <w:spacing w:line="320" w:lineRule="exact"/>
              <w:rPr>
                <w:rFonts w:ascii="ＭＳ Ｐゴシック" w:eastAsia="ＭＳ Ｐゴシック" w:hAnsi="ＭＳ Ｐゴシック"/>
                <w:strike/>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221FD">
              <w:rPr>
                <w:rFonts w:ascii="ＭＳ Ｐゴシック" w:eastAsia="ＭＳ Ｐゴシック" w:hAnsi="ＭＳ Ｐゴシック" w:hint="eastAsia"/>
                <w:color w:val="000000"/>
                <w:kern w:val="0"/>
                <w:sz w:val="20"/>
                <w:szCs w:val="20"/>
              </w:rPr>
              <w:t>19</w:t>
            </w:r>
            <w:r>
              <w:rPr>
                <w:rFonts w:ascii="ＭＳ Ｐゴシック" w:eastAsia="ＭＳ Ｐゴシック" w:hAnsi="ＭＳ Ｐゴシック" w:hint="eastAsia"/>
                <w:color w:val="000000"/>
                <w:kern w:val="0"/>
                <w:sz w:val="20"/>
                <w:szCs w:val="20"/>
              </w:rPr>
              <w:t>)</w:t>
            </w:r>
          </w:p>
          <w:p w14:paraId="413F1C34" w14:textId="41FE40AE"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2221FD">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)③)</w:t>
            </w:r>
          </w:p>
        </w:tc>
        <w:tc>
          <w:tcPr>
            <w:tcW w:w="1829" w:type="dxa"/>
            <w:tcBorders>
              <w:bottom w:val="nil"/>
            </w:tcBorders>
            <w:shd w:val="clear" w:color="auto" w:fill="auto"/>
          </w:tcPr>
          <w:p w14:paraId="2D29C7E4"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6E636DE"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18A5E5E4" w14:textId="77777777" w:rsidTr="00F66078">
        <w:tc>
          <w:tcPr>
            <w:tcW w:w="2967" w:type="dxa"/>
            <w:tcBorders>
              <w:top w:val="single" w:sz="4" w:space="0" w:color="auto"/>
              <w:bottom w:val="nil"/>
            </w:tcBorders>
            <w:shd w:val="clear" w:color="auto" w:fill="auto"/>
          </w:tcPr>
          <w:p w14:paraId="2C046F54" w14:textId="16087D22" w:rsidR="00476059" w:rsidRPr="008873BB" w:rsidRDefault="00210FFF"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20</w:t>
            </w:r>
            <w:r w:rsidR="00476059" w:rsidRPr="008873BB">
              <w:rPr>
                <w:rFonts w:ascii="ＭＳ ゴシック" w:eastAsia="ＭＳ ゴシック" w:hAnsi="ＭＳ ゴシック" w:cs="ＭＳ 明朝" w:hint="eastAsia"/>
                <w:b/>
                <w:kern w:val="0"/>
                <w:sz w:val="22"/>
                <w:szCs w:val="22"/>
              </w:rPr>
              <w:t xml:space="preserve">　入</w:t>
            </w:r>
            <w:r w:rsidR="007C03B6" w:rsidRPr="00597C9B">
              <w:rPr>
                <w:rFonts w:ascii="ＭＳ ゴシック" w:eastAsia="ＭＳ ゴシック" w:hAnsi="ＭＳ ゴシック" w:cs="ＭＳ 明朝" w:hint="eastAsia"/>
                <w:b/>
                <w:kern w:val="0"/>
                <w:sz w:val="22"/>
                <w:szCs w:val="22"/>
              </w:rPr>
              <w:t>所</w:t>
            </w:r>
            <w:r w:rsidR="00476059" w:rsidRPr="008873BB">
              <w:rPr>
                <w:rFonts w:ascii="ＭＳ ゴシック" w:eastAsia="ＭＳ ゴシック" w:hAnsi="ＭＳ ゴシック" w:cs="ＭＳ 明朝" w:hint="eastAsia"/>
                <w:b/>
                <w:kern w:val="0"/>
                <w:sz w:val="22"/>
                <w:szCs w:val="22"/>
              </w:rPr>
              <w:t>前後訪問指導加算</w:t>
            </w:r>
          </w:p>
        </w:tc>
        <w:tc>
          <w:tcPr>
            <w:tcW w:w="7870" w:type="dxa"/>
            <w:tcBorders>
              <w:top w:val="single" w:sz="4" w:space="0" w:color="auto"/>
              <w:bottom w:val="nil"/>
            </w:tcBorders>
            <w:shd w:val="clear" w:color="auto" w:fill="auto"/>
          </w:tcPr>
          <w:p w14:paraId="412FAED3" w14:textId="77777777" w:rsidR="00476059" w:rsidRPr="00693FA8" w:rsidRDefault="00476059" w:rsidP="00476059">
            <w:pPr>
              <w:overflowPunct w:val="0"/>
              <w:autoSpaceDE w:val="0"/>
              <w:autoSpaceDN w:val="0"/>
              <w:spacing w:line="320" w:lineRule="exact"/>
              <w:rPr>
                <w:rFonts w:ascii="ＭＳ 明朝" w:hAnsi="ＭＳ 明朝"/>
                <w:sz w:val="20"/>
                <w:szCs w:val="20"/>
              </w:rPr>
            </w:pPr>
            <w:r w:rsidRPr="00693FA8">
              <w:rPr>
                <w:rFonts w:ascii="ＭＳ 明朝" w:hAnsi="ＭＳ 明朝" w:hint="eastAsia"/>
                <w:sz w:val="20"/>
                <w:szCs w:val="20"/>
              </w:rPr>
              <w:t xml:space="preserve">　入所期間が１月を超えると見込まれる入所予定者の入所予定日前30日から入所後７日までの間に、当該入所予定者が退所後生活する居宅を訪問して退所を目的とした施設サービス計画の策定及び診療の方針の決定を行った場合に、次の①、②に掲げる区分に応じ入所中に１回を限度として、１回を限度に算定していますか。</w:t>
            </w:r>
          </w:p>
        </w:tc>
        <w:tc>
          <w:tcPr>
            <w:tcW w:w="2673" w:type="dxa"/>
            <w:tcBorders>
              <w:bottom w:val="nil"/>
            </w:tcBorders>
            <w:shd w:val="clear" w:color="auto" w:fill="auto"/>
            <w:tcMar>
              <w:left w:w="113" w:type="dxa"/>
            </w:tcMar>
          </w:tcPr>
          <w:p w14:paraId="5D52AF2A" w14:textId="573D280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報酬告示別表２</w:t>
            </w:r>
            <w:r w:rsidRPr="008873BB">
              <w:rPr>
                <w:rFonts w:ascii="ＭＳ Ｐゴシック" w:eastAsia="ＭＳ Ｐゴシック" w:hAnsi="ＭＳ Ｐゴシック" w:hint="eastAsia"/>
                <w:kern w:val="0"/>
                <w:sz w:val="20"/>
                <w:szCs w:val="20"/>
              </w:rPr>
              <w:t>の</w:t>
            </w:r>
            <w:r w:rsidRPr="00210FFF">
              <w:rPr>
                <w:rFonts w:ascii="ＭＳ Ｐゴシック" w:eastAsia="ＭＳ Ｐゴシック" w:hAnsi="ＭＳ Ｐゴシック" w:hint="eastAsia"/>
                <w:kern w:val="0"/>
                <w:sz w:val="20"/>
                <w:szCs w:val="20"/>
              </w:rPr>
              <w:t>ホ</w:t>
            </w:r>
            <w:r w:rsidRPr="008873BB">
              <w:rPr>
                <w:rFonts w:ascii="ＭＳ Ｐゴシック" w:eastAsia="ＭＳ Ｐゴシック" w:hAnsi="ＭＳ Ｐゴシック" w:hint="eastAsia"/>
                <w:kern w:val="0"/>
                <w:sz w:val="20"/>
                <w:szCs w:val="20"/>
              </w:rPr>
              <w:t>の注</w:t>
            </w:r>
          </w:p>
          <w:p w14:paraId="4816C84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2D0E4CD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2CCC9793" w14:textId="77777777" w:rsidTr="00F66078">
        <w:tc>
          <w:tcPr>
            <w:tcW w:w="2967" w:type="dxa"/>
            <w:tcBorders>
              <w:top w:val="nil"/>
              <w:bottom w:val="nil"/>
            </w:tcBorders>
            <w:shd w:val="clear" w:color="auto" w:fill="auto"/>
          </w:tcPr>
          <w:p w14:paraId="2F7107E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1E4861D0" w14:textId="77777777" w:rsidR="00476059" w:rsidRPr="00693FA8" w:rsidRDefault="00476059" w:rsidP="00476059">
            <w:pPr>
              <w:overflowPunct w:val="0"/>
              <w:autoSpaceDE w:val="0"/>
              <w:autoSpaceDN w:val="0"/>
              <w:spacing w:line="320" w:lineRule="exact"/>
              <w:ind w:left="200" w:hangingChars="100" w:hanging="200"/>
              <w:rPr>
                <w:rFonts w:ascii="ＭＳ 明朝" w:hAnsi="ＭＳ 明朝"/>
                <w:sz w:val="20"/>
                <w:szCs w:val="20"/>
              </w:rPr>
            </w:pPr>
            <w:r w:rsidRPr="00693FA8">
              <w:rPr>
                <w:rFonts w:ascii="ＭＳ 明朝" w:hAnsi="ＭＳ 明朝" w:hint="eastAsia"/>
                <w:sz w:val="20"/>
                <w:szCs w:val="20"/>
              </w:rPr>
              <w:t>※　次に掲げるいずれかの加算を算定している場合においては、次に掲げるその他の加算は算定できません。</w:t>
            </w:r>
          </w:p>
          <w:p w14:paraId="59DD33F0" w14:textId="77777777" w:rsidR="00476059" w:rsidRPr="00693FA8" w:rsidRDefault="00476059" w:rsidP="00476059">
            <w:pPr>
              <w:overflowPunct w:val="0"/>
              <w:autoSpaceDE w:val="0"/>
              <w:autoSpaceDN w:val="0"/>
              <w:spacing w:line="320" w:lineRule="exact"/>
              <w:ind w:left="200" w:hangingChars="100" w:hanging="200"/>
              <w:rPr>
                <w:rFonts w:ascii="ＭＳ 明朝" w:hAnsi="ＭＳ 明朝"/>
                <w:sz w:val="20"/>
                <w:szCs w:val="20"/>
              </w:rPr>
            </w:pPr>
            <w:r w:rsidRPr="00693FA8">
              <w:rPr>
                <w:rFonts w:ascii="ＭＳ 明朝" w:hAnsi="ＭＳ 明朝" w:hint="eastAsia"/>
                <w:sz w:val="20"/>
                <w:szCs w:val="20"/>
              </w:rPr>
              <w:t>※　また、当該者が退所後にその居宅でなく、他の社会福祉施設等に入所する場合であって、当該者の同意を得て、当該社会福祉施設等を訪問し、退所を目的とした施設サービス計画の策定及び診療方針の決定を行った場合も、同様に算定します。</w:t>
            </w:r>
          </w:p>
          <w:p w14:paraId="161E740D" w14:textId="77777777" w:rsidR="00476059" w:rsidRPr="00AD72E4" w:rsidRDefault="00476059" w:rsidP="00476059">
            <w:pPr>
              <w:overflowPunct w:val="0"/>
              <w:autoSpaceDE w:val="0"/>
              <w:autoSpaceDN w:val="0"/>
              <w:spacing w:line="320" w:lineRule="exact"/>
              <w:rPr>
                <w:rFonts w:ascii="ＭＳ 明朝" w:hAnsi="ＭＳ 明朝"/>
                <w:sz w:val="20"/>
                <w:szCs w:val="20"/>
              </w:rPr>
            </w:pPr>
          </w:p>
        </w:tc>
        <w:tc>
          <w:tcPr>
            <w:tcW w:w="2673" w:type="dxa"/>
            <w:tcBorders>
              <w:top w:val="nil"/>
            </w:tcBorders>
            <w:shd w:val="clear" w:color="auto" w:fill="auto"/>
            <w:tcMar>
              <w:left w:w="113" w:type="dxa"/>
            </w:tcMar>
          </w:tcPr>
          <w:p w14:paraId="2956E5D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05BC887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p>
        </w:tc>
      </w:tr>
      <w:tr w:rsidR="00476059" w:rsidRPr="008873BB" w14:paraId="7D506708" w14:textId="77777777" w:rsidTr="00F66078">
        <w:tc>
          <w:tcPr>
            <w:tcW w:w="2967" w:type="dxa"/>
            <w:tcBorders>
              <w:top w:val="nil"/>
              <w:bottom w:val="nil"/>
            </w:tcBorders>
            <w:shd w:val="clear" w:color="auto" w:fill="auto"/>
          </w:tcPr>
          <w:p w14:paraId="3FDFA16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1405680" w14:textId="0ABA1E4E"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入所前後訪問指導加算</w:t>
            </w:r>
            <w:r>
              <w:rPr>
                <w:rFonts w:ascii="ＭＳ 明朝" w:hAnsi="ＭＳ 明朝"/>
                <w:color w:val="000000"/>
                <w:sz w:val="20"/>
                <w:szCs w:val="20"/>
              </w:rPr>
              <w:t>(</w:t>
            </w:r>
            <w:r>
              <w:rPr>
                <w:rFonts w:ascii="ＭＳ 明朝" w:hAnsi="ＭＳ 明朝" w:hint="eastAsia"/>
                <w:color w:val="000000"/>
                <w:sz w:val="20"/>
                <w:szCs w:val="20"/>
              </w:rPr>
              <w:t>Ⅰ</w:t>
            </w:r>
            <w:r>
              <w:rPr>
                <w:rFonts w:ascii="ＭＳ 明朝" w:hAnsi="ＭＳ 明朝"/>
                <w:color w:val="000000"/>
                <w:sz w:val="20"/>
                <w:szCs w:val="20"/>
              </w:rPr>
              <w:t>)</w:t>
            </w:r>
            <w:r>
              <w:rPr>
                <w:rFonts w:ascii="ＭＳ 明朝" w:hAnsi="ＭＳ 明朝" w:hint="eastAsia"/>
                <w:color w:val="000000"/>
                <w:sz w:val="20"/>
                <w:szCs w:val="20"/>
              </w:rPr>
              <w:t xml:space="preserve">　　　</w:t>
            </w:r>
            <w:r w:rsidR="009F64DA">
              <w:rPr>
                <w:rFonts w:ascii="ＭＳ 明朝" w:hAnsi="ＭＳ 明朝"/>
                <w:color w:val="000000"/>
                <w:sz w:val="20"/>
                <w:szCs w:val="20"/>
              </w:rPr>
              <w:t xml:space="preserve"> </w:t>
            </w:r>
          </w:p>
          <w:p w14:paraId="1C430AB3" w14:textId="77704BBA" w:rsidR="00476059" w:rsidRDefault="00476059" w:rsidP="00476059">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退所を目的とした施設サービス計画の策定及び診療方針の決定を行った場合</w:t>
            </w:r>
          </w:p>
          <w:p w14:paraId="52FE3039" w14:textId="7997DC62" w:rsidR="00476059" w:rsidRDefault="00210FFF" w:rsidP="00210FFF">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入所期間が１月を超えると見込まれる入所予定者の入所予定日前30日から入所後７日までの間に、当該入所予定者が退所後生活する居宅を訪問して退所を目的と</w:t>
            </w:r>
            <w:r>
              <w:rPr>
                <w:rFonts w:ascii="ＭＳ 明朝" w:hAnsi="ＭＳ 明朝" w:hint="eastAsia"/>
                <w:color w:val="000000"/>
                <w:sz w:val="20"/>
                <w:szCs w:val="20"/>
              </w:rPr>
              <w:lastRenderedPageBreak/>
              <w:t>した施設サービス計画の策定等を行った場合に、入所中に１回に限り加算を行うもの。</w:t>
            </w:r>
          </w:p>
        </w:tc>
        <w:tc>
          <w:tcPr>
            <w:tcW w:w="2673" w:type="dxa"/>
            <w:shd w:val="clear" w:color="auto" w:fill="auto"/>
            <w:tcMar>
              <w:left w:w="113" w:type="dxa"/>
            </w:tcMar>
          </w:tcPr>
          <w:p w14:paraId="7C8CCCB6" w14:textId="00109F6B"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)①</w:t>
            </w:r>
          </w:p>
        </w:tc>
        <w:tc>
          <w:tcPr>
            <w:tcW w:w="1829" w:type="dxa"/>
            <w:shd w:val="clear" w:color="auto" w:fill="auto"/>
          </w:tcPr>
          <w:p w14:paraId="40966E15"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60A012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8DB3A1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476059" w:rsidRPr="008873BB" w14:paraId="1546FDE3" w14:textId="77777777" w:rsidTr="00F66078">
        <w:tc>
          <w:tcPr>
            <w:tcW w:w="2967" w:type="dxa"/>
            <w:tcBorders>
              <w:top w:val="nil"/>
              <w:bottom w:val="nil"/>
            </w:tcBorders>
            <w:shd w:val="clear" w:color="auto" w:fill="auto"/>
          </w:tcPr>
          <w:p w14:paraId="108DA69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53C3B3B" w14:textId="1AA4AE83"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入所前後訪問指導加算</w:t>
            </w:r>
            <w:r>
              <w:rPr>
                <w:rFonts w:ascii="ＭＳ 明朝" w:hAnsi="ＭＳ 明朝"/>
                <w:color w:val="000000"/>
                <w:sz w:val="20"/>
                <w:szCs w:val="20"/>
              </w:rPr>
              <w:t>(</w:t>
            </w:r>
            <w:r>
              <w:rPr>
                <w:rFonts w:ascii="ＭＳ 明朝" w:hAnsi="ＭＳ 明朝" w:hint="eastAsia"/>
                <w:color w:val="000000"/>
                <w:sz w:val="20"/>
                <w:szCs w:val="20"/>
              </w:rPr>
              <w:t>Ⅱ</w:t>
            </w:r>
            <w:r>
              <w:rPr>
                <w:rFonts w:ascii="ＭＳ 明朝" w:hAnsi="ＭＳ 明朝"/>
                <w:color w:val="000000"/>
                <w:sz w:val="20"/>
                <w:szCs w:val="20"/>
              </w:rPr>
              <w:t xml:space="preserve">) </w:t>
            </w:r>
            <w:r>
              <w:rPr>
                <w:rFonts w:ascii="ＭＳ 明朝" w:hAnsi="ＭＳ 明朝" w:hint="eastAsia"/>
                <w:color w:val="000000"/>
                <w:sz w:val="20"/>
                <w:szCs w:val="20"/>
              </w:rPr>
              <w:t xml:space="preserve">　　　</w:t>
            </w:r>
            <w:r w:rsidR="009F64DA">
              <w:rPr>
                <w:rFonts w:ascii="ＭＳ 明朝" w:hAnsi="ＭＳ 明朝"/>
                <w:color w:val="000000"/>
                <w:sz w:val="20"/>
                <w:szCs w:val="20"/>
              </w:rPr>
              <w:t xml:space="preserve"> </w:t>
            </w:r>
          </w:p>
          <w:p w14:paraId="57F6BBB0" w14:textId="77777777" w:rsidR="00476059" w:rsidRDefault="00476059" w:rsidP="00476059">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退所を目的とした施設サービス計画の策定及び診療方針の決定にあたり、生活機能の具体的な改善目標を定めるとともに、退所後の生活に係る支援計画を策定した場合</w:t>
            </w:r>
          </w:p>
          <w:p w14:paraId="5693B2ED" w14:textId="77777777" w:rsidR="00210FFF" w:rsidRDefault="00210FFF" w:rsidP="00210FFF">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 xml:space="preserve">　①における施設サービス計画の策定等にあたり、⑤に掲げる職種が会議を行い、次のイ及びロを共同して定めた場合に、入所中に１回に限り加算を行うもの。</w:t>
            </w:r>
          </w:p>
          <w:p w14:paraId="15C39FD3" w14:textId="1FB3FA3D" w:rsidR="00210FFF" w:rsidRDefault="00210FFF" w:rsidP="00210FFF">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なお、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7A4E531" w14:textId="77777777" w:rsidR="00210FFF" w:rsidRDefault="00210FFF" w:rsidP="00210FFF">
            <w:pPr>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w:t>
            </w:r>
          </w:p>
          <w:p w14:paraId="6153CD8B" w14:textId="580D0C7C" w:rsidR="00210FFF" w:rsidRDefault="00210FFF" w:rsidP="00210FFF">
            <w:pPr>
              <w:ind w:firstLineChars="200" w:firstLine="420"/>
              <w:rPr>
                <w:rFonts w:hAnsi="ＭＳ ゴシック"/>
                <w:color w:val="000000"/>
              </w:rPr>
            </w:pPr>
            <w:r>
              <w:rPr>
                <w:rFonts w:hAnsi="ＭＳ ゴシック" w:hint="eastAsia"/>
                <w:color w:val="000000"/>
              </w:rPr>
              <w:t>イ　生活機能の具体的な改善目標</w:t>
            </w:r>
          </w:p>
          <w:p w14:paraId="67013BF0" w14:textId="77777777" w:rsidR="00210FFF" w:rsidRDefault="00210FFF" w:rsidP="00210FFF">
            <w:pPr>
              <w:ind w:leftChars="300" w:left="630" w:firstLineChars="100" w:firstLine="210"/>
              <w:rPr>
                <w:rFonts w:hAnsi="ＭＳ ゴシック"/>
                <w:color w:val="000000"/>
              </w:rPr>
            </w:pPr>
            <w:r>
              <w:rPr>
                <w:rFonts w:hAnsi="ＭＳ ゴシック" w:hint="eastAsia"/>
                <w:color w:val="000000"/>
              </w:rPr>
              <w:t>当該入所予定者が退所後生活する居宅の状況に合わせ、また入所予定者及びその家族等の意向を踏まえ、入浴や排泄等の生活機能について、入所中に到達すべき具体的な改善目標を定めること。</w:t>
            </w:r>
          </w:p>
          <w:p w14:paraId="35655C5A" w14:textId="77777777" w:rsidR="00210FFF" w:rsidRDefault="00210FFF" w:rsidP="00210FFF">
            <w:pPr>
              <w:ind w:firstLineChars="200" w:firstLine="420"/>
              <w:rPr>
                <w:rFonts w:hAnsi="ＭＳ ゴシック"/>
                <w:color w:val="000000"/>
              </w:rPr>
            </w:pPr>
            <w:r>
              <w:rPr>
                <w:rFonts w:hAnsi="ＭＳ ゴシック" w:hint="eastAsia"/>
                <w:color w:val="000000"/>
              </w:rPr>
              <w:t>ロ　退所後の生活に係る支援計画</w:t>
            </w:r>
          </w:p>
          <w:p w14:paraId="2F6A183D" w14:textId="77777777" w:rsidR="00210FFF" w:rsidRDefault="00210FFF" w:rsidP="00210FFF">
            <w:pPr>
              <w:ind w:leftChars="300" w:left="630" w:firstLineChars="100" w:firstLine="210"/>
              <w:rPr>
                <w:rFonts w:hAnsi="ＭＳ ゴシック"/>
                <w:color w:val="000000"/>
              </w:rPr>
            </w:pPr>
            <w:r>
              <w:rPr>
                <w:rFonts w:hAnsi="ＭＳ ゴシック" w:hint="eastAsia"/>
                <w:color w:val="000000"/>
              </w:rPr>
              <w:t>入所予定者の生活を総合的に支援するため、入所予定者およびその家族等の意向を踏まえた施設及び在宅の双方にわたる切れ目のない支援計画を作成すること。当該支援計画には、反復的な入所や併設サービスの利用、インフォーマルサービスの活用等を広く含み得るものであること。当該支援計画の策定に当たっては、終末期の過ごし方及び看取りについても話し合いを持つように努め、入所予定者およびその家族等が希望する場合には、その具体的な内容を支援計画に含むこと。</w:t>
            </w:r>
          </w:p>
          <w:p w14:paraId="12B91A82" w14:textId="07E903B3" w:rsidR="00210FFF" w:rsidRDefault="00210FFF" w:rsidP="00210FFF">
            <w:pPr>
              <w:rPr>
                <w:rFonts w:hAnsi="ＭＳ ゴシック"/>
                <w:color w:val="000000"/>
              </w:rPr>
            </w:pPr>
            <w:r>
              <w:rPr>
                <w:rFonts w:hAnsi="ＭＳ ゴシック" w:hint="eastAsia"/>
                <w:color w:val="000000"/>
              </w:rPr>
              <w:t xml:space="preserve">　</w:t>
            </w:r>
          </w:p>
        </w:tc>
        <w:tc>
          <w:tcPr>
            <w:tcW w:w="2673" w:type="dxa"/>
            <w:shd w:val="clear" w:color="auto" w:fill="auto"/>
            <w:tcMar>
              <w:left w:w="113" w:type="dxa"/>
            </w:tcMar>
          </w:tcPr>
          <w:p w14:paraId="623A990F" w14:textId="1224C389"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7D0EB840"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8BF6D5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2D30A83"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476059" w:rsidRPr="008873BB" w14:paraId="10B446F7" w14:textId="77777777" w:rsidTr="00F66078">
        <w:tc>
          <w:tcPr>
            <w:tcW w:w="2967" w:type="dxa"/>
            <w:tcBorders>
              <w:top w:val="nil"/>
              <w:bottom w:val="nil"/>
            </w:tcBorders>
            <w:shd w:val="clear" w:color="auto" w:fill="auto"/>
          </w:tcPr>
          <w:p w14:paraId="5F86AD1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CAABA45"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入所前に居宅を訪問した場合は入所日に算定し、入所後に訪問した場合は訪問日に算定していますか。</w:t>
            </w:r>
          </w:p>
        </w:tc>
        <w:tc>
          <w:tcPr>
            <w:tcW w:w="2673" w:type="dxa"/>
            <w:shd w:val="clear" w:color="auto" w:fill="auto"/>
            <w:tcMar>
              <w:left w:w="113" w:type="dxa"/>
            </w:tcMar>
          </w:tcPr>
          <w:p w14:paraId="4CB8D962" w14:textId="42F3D584"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)③</w:t>
            </w:r>
          </w:p>
        </w:tc>
        <w:tc>
          <w:tcPr>
            <w:tcW w:w="1829" w:type="dxa"/>
            <w:shd w:val="clear" w:color="auto" w:fill="auto"/>
          </w:tcPr>
          <w:p w14:paraId="6A786927"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866F43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527B795C" w14:textId="77777777" w:rsidTr="00F66078">
        <w:tc>
          <w:tcPr>
            <w:tcW w:w="2967" w:type="dxa"/>
            <w:tcBorders>
              <w:top w:val="nil"/>
              <w:bottom w:val="nil"/>
            </w:tcBorders>
            <w:shd w:val="clear" w:color="auto" w:fill="auto"/>
          </w:tcPr>
          <w:p w14:paraId="6F1328C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D112DB8"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次の場合に算定していませんか。</w:t>
            </w:r>
          </w:p>
          <w:p w14:paraId="2713BF64" w14:textId="77777777"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ア　病院又は診療所のみを訪問し、居宅を訪問しない場合</w:t>
            </w:r>
          </w:p>
          <w:p w14:paraId="3BA2271C" w14:textId="77777777"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イ　他の介護保険施設のみを訪問し、居宅を訪問しない場合</w:t>
            </w:r>
          </w:p>
          <w:p w14:paraId="56C33776" w14:textId="77777777"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ウ　予定の変更に伴い、入所しなかった場合</w:t>
            </w:r>
          </w:p>
        </w:tc>
        <w:tc>
          <w:tcPr>
            <w:tcW w:w="2673" w:type="dxa"/>
            <w:shd w:val="clear" w:color="auto" w:fill="auto"/>
            <w:tcMar>
              <w:left w:w="113" w:type="dxa"/>
            </w:tcMar>
          </w:tcPr>
          <w:p w14:paraId="1A337EFD" w14:textId="3ECAD750"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)④</w:t>
            </w:r>
          </w:p>
        </w:tc>
        <w:tc>
          <w:tcPr>
            <w:tcW w:w="1829" w:type="dxa"/>
            <w:shd w:val="clear" w:color="auto" w:fill="auto"/>
          </w:tcPr>
          <w:p w14:paraId="449B7093"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A3A87E1"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79EBA9F9" w14:textId="77777777" w:rsidTr="00F66078">
        <w:tc>
          <w:tcPr>
            <w:tcW w:w="2967" w:type="dxa"/>
            <w:tcBorders>
              <w:top w:val="nil"/>
              <w:bottom w:val="nil"/>
            </w:tcBorders>
            <w:shd w:val="clear" w:color="auto" w:fill="auto"/>
          </w:tcPr>
          <w:p w14:paraId="65EBA83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311AFF4" w14:textId="2D176DA1"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入所前後訪問指導は、医師、看護職員、支援相談員、理学療法士、作業療法士又は言語聴覚士、</w:t>
            </w:r>
            <w:r w:rsidR="0062305C">
              <w:rPr>
                <w:rFonts w:ascii="ＭＳ 明朝" w:hAnsi="ＭＳ 明朝" w:hint="eastAsia"/>
                <w:color w:val="000000"/>
                <w:sz w:val="20"/>
                <w:szCs w:val="20"/>
              </w:rPr>
              <w:t>管理</w:t>
            </w:r>
            <w:r>
              <w:rPr>
                <w:rFonts w:ascii="ＭＳ 明朝" w:hAnsi="ＭＳ 明朝" w:hint="eastAsia"/>
                <w:color w:val="000000"/>
                <w:sz w:val="20"/>
                <w:szCs w:val="20"/>
              </w:rPr>
              <w:t>栄養士、介護支援専門員等が協力して行っていますか。</w:t>
            </w:r>
          </w:p>
          <w:p w14:paraId="1CA15878"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74CBAB30" w14:textId="1CDD1E87"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)⑤</w:t>
            </w:r>
          </w:p>
        </w:tc>
        <w:tc>
          <w:tcPr>
            <w:tcW w:w="1829" w:type="dxa"/>
            <w:shd w:val="clear" w:color="auto" w:fill="auto"/>
          </w:tcPr>
          <w:p w14:paraId="44734819"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5A1C412"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23F10AE8" w14:textId="77777777" w:rsidTr="00F66078">
        <w:tc>
          <w:tcPr>
            <w:tcW w:w="2967" w:type="dxa"/>
            <w:tcBorders>
              <w:top w:val="nil"/>
              <w:bottom w:val="nil"/>
            </w:tcBorders>
            <w:shd w:val="clear" w:color="auto" w:fill="auto"/>
          </w:tcPr>
          <w:p w14:paraId="60E4A194"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3E1788CD"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入所前後訪問指導は、入所者及びその家族等のいずれにも行っていますか。</w:t>
            </w:r>
          </w:p>
        </w:tc>
        <w:tc>
          <w:tcPr>
            <w:tcW w:w="2673" w:type="dxa"/>
            <w:shd w:val="clear" w:color="auto" w:fill="auto"/>
            <w:tcMar>
              <w:left w:w="113" w:type="dxa"/>
            </w:tcMar>
          </w:tcPr>
          <w:p w14:paraId="27E7F8BD" w14:textId="2ADB504B"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)⑥</w:t>
            </w:r>
          </w:p>
        </w:tc>
        <w:tc>
          <w:tcPr>
            <w:tcW w:w="1829" w:type="dxa"/>
            <w:shd w:val="clear" w:color="auto" w:fill="auto"/>
          </w:tcPr>
          <w:p w14:paraId="093E4374"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4AE75FC"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46B797F5" w14:textId="77777777" w:rsidTr="00F66078">
        <w:tc>
          <w:tcPr>
            <w:tcW w:w="2967" w:type="dxa"/>
            <w:tcBorders>
              <w:top w:val="nil"/>
            </w:tcBorders>
            <w:shd w:val="clear" w:color="auto" w:fill="auto"/>
          </w:tcPr>
          <w:p w14:paraId="713C2F4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897EE7E"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入所前後訪問指導を行った場合は、指導日及び指導内容の要点を診療録等に記載していますか。</w:t>
            </w:r>
          </w:p>
          <w:p w14:paraId="2CEDF409" w14:textId="77777777" w:rsidR="00476059" w:rsidRDefault="00476059" w:rsidP="00476059">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3FB7B6E4" w14:textId="7C801088" w:rsidR="00476059" w:rsidRDefault="00476059" w:rsidP="009F64D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210FFF">
              <w:rPr>
                <w:rFonts w:ascii="ＭＳ Ｐゴシック" w:eastAsia="ＭＳ Ｐゴシック" w:hAnsi="ＭＳ Ｐゴシック" w:hint="eastAsia"/>
                <w:color w:val="000000"/>
                <w:kern w:val="0"/>
                <w:sz w:val="20"/>
                <w:szCs w:val="20"/>
              </w:rPr>
              <w:t>20</w:t>
            </w:r>
            <w:r>
              <w:rPr>
                <w:rFonts w:ascii="ＭＳ Ｐゴシック" w:eastAsia="ＭＳ Ｐゴシック" w:hAnsi="ＭＳ Ｐゴシック" w:hint="eastAsia"/>
                <w:color w:val="000000"/>
                <w:kern w:val="0"/>
                <w:sz w:val="20"/>
                <w:szCs w:val="20"/>
              </w:rPr>
              <w:t>)⑦</w:t>
            </w:r>
          </w:p>
        </w:tc>
        <w:tc>
          <w:tcPr>
            <w:tcW w:w="1829" w:type="dxa"/>
            <w:shd w:val="clear" w:color="auto" w:fill="auto"/>
          </w:tcPr>
          <w:p w14:paraId="05F01675"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69A40DF"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8873BB" w14:paraId="707DFF63" w14:textId="77777777" w:rsidTr="00F66078">
        <w:tc>
          <w:tcPr>
            <w:tcW w:w="2967" w:type="dxa"/>
            <w:tcBorders>
              <w:top w:val="nil"/>
              <w:bottom w:val="nil"/>
            </w:tcBorders>
            <w:shd w:val="clear" w:color="auto" w:fill="auto"/>
          </w:tcPr>
          <w:p w14:paraId="11CA4829" w14:textId="17714E60" w:rsidR="00476059" w:rsidRPr="00A56A0F" w:rsidRDefault="00210FFF" w:rsidP="007C03B6">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21</w:t>
            </w:r>
            <w:r w:rsidR="00476059">
              <w:rPr>
                <w:rFonts w:ascii="ＭＳ ゴシック" w:eastAsia="ＭＳ ゴシック" w:hAnsi="ＭＳ ゴシック" w:cs="ＭＳ 明朝" w:hint="eastAsia"/>
                <w:b/>
                <w:color w:val="000000"/>
                <w:kern w:val="0"/>
                <w:sz w:val="22"/>
                <w:szCs w:val="22"/>
              </w:rPr>
              <w:t xml:space="preserve">　</w:t>
            </w:r>
            <w:r w:rsidR="00476059" w:rsidRPr="00A56A0F">
              <w:rPr>
                <w:rFonts w:ascii="ＭＳ ゴシック" w:eastAsia="ＭＳ ゴシック" w:hAnsi="ＭＳ ゴシック" w:cs="ＭＳ 明朝" w:hint="eastAsia"/>
                <w:b/>
                <w:kern w:val="0"/>
                <w:sz w:val="22"/>
                <w:szCs w:val="22"/>
              </w:rPr>
              <w:t>退所時等支援加算</w:t>
            </w:r>
          </w:p>
        </w:tc>
        <w:tc>
          <w:tcPr>
            <w:tcW w:w="7870" w:type="dxa"/>
            <w:tcBorders>
              <w:top w:val="nil"/>
              <w:bottom w:val="nil"/>
            </w:tcBorders>
            <w:shd w:val="clear" w:color="auto" w:fill="auto"/>
          </w:tcPr>
          <w:p w14:paraId="451201C5" w14:textId="2903C50B" w:rsidR="00476059" w:rsidRPr="00A56A0F" w:rsidRDefault="00476059" w:rsidP="00476059">
            <w:pPr>
              <w:overflowPunct w:val="0"/>
              <w:autoSpaceDE w:val="0"/>
              <w:autoSpaceDN w:val="0"/>
              <w:spacing w:line="320" w:lineRule="exact"/>
              <w:ind w:left="200" w:hangingChars="100" w:hanging="200"/>
              <w:rPr>
                <w:rFonts w:ascii="ＭＳ 明朝" w:hAnsi="ＭＳ 明朝"/>
                <w:strike/>
                <w:sz w:val="20"/>
                <w:szCs w:val="20"/>
              </w:rPr>
            </w:pPr>
          </w:p>
        </w:tc>
        <w:tc>
          <w:tcPr>
            <w:tcW w:w="2673" w:type="dxa"/>
            <w:tcBorders>
              <w:top w:val="nil"/>
              <w:bottom w:val="nil"/>
            </w:tcBorders>
            <w:shd w:val="clear" w:color="auto" w:fill="auto"/>
            <w:tcMar>
              <w:left w:w="113" w:type="dxa"/>
            </w:tcMar>
          </w:tcPr>
          <w:p w14:paraId="19E027FA" w14:textId="40C426AB"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strike/>
                <w:kern w:val="0"/>
                <w:sz w:val="20"/>
                <w:szCs w:val="20"/>
              </w:rPr>
            </w:pPr>
          </w:p>
        </w:tc>
        <w:tc>
          <w:tcPr>
            <w:tcW w:w="1829" w:type="dxa"/>
            <w:tcBorders>
              <w:top w:val="nil"/>
              <w:bottom w:val="nil"/>
            </w:tcBorders>
            <w:shd w:val="clear" w:color="auto" w:fill="auto"/>
          </w:tcPr>
          <w:p w14:paraId="476A505A"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trike/>
                <w:sz w:val="20"/>
                <w:szCs w:val="20"/>
              </w:rPr>
            </w:pPr>
          </w:p>
          <w:p w14:paraId="51DB98B3" w14:textId="47B68975" w:rsidR="00476059" w:rsidRPr="00A56A0F" w:rsidRDefault="00476059" w:rsidP="00476059">
            <w:pPr>
              <w:overflowPunct w:val="0"/>
              <w:autoSpaceDE w:val="0"/>
              <w:autoSpaceDN w:val="0"/>
              <w:spacing w:line="320" w:lineRule="exact"/>
              <w:rPr>
                <w:rFonts w:ascii="ＭＳ Ｐゴシック" w:eastAsia="ＭＳ Ｐゴシック" w:hAnsi="ＭＳ Ｐゴシック"/>
                <w:strike/>
                <w:sz w:val="20"/>
                <w:szCs w:val="20"/>
              </w:rPr>
            </w:pPr>
          </w:p>
        </w:tc>
      </w:tr>
      <w:tr w:rsidR="00476059" w:rsidRPr="008873BB" w14:paraId="43960F59" w14:textId="77777777" w:rsidTr="00F66078">
        <w:tc>
          <w:tcPr>
            <w:tcW w:w="2967" w:type="dxa"/>
            <w:tcBorders>
              <w:top w:val="nil"/>
              <w:bottom w:val="nil"/>
            </w:tcBorders>
            <w:shd w:val="clear" w:color="auto" w:fill="auto"/>
          </w:tcPr>
          <w:p w14:paraId="33CEE6DF" w14:textId="1BEF9E74" w:rsidR="00476059" w:rsidRPr="00A56A0F"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A56A0F">
              <w:rPr>
                <w:rFonts w:ascii="ＭＳ ゴシック" w:eastAsia="ＭＳ ゴシック" w:hAnsi="ＭＳ ゴシック" w:hint="eastAsia"/>
                <w:b/>
                <w:sz w:val="22"/>
                <w:szCs w:val="22"/>
              </w:rPr>
              <w:t>(１)　試行的退所時指導加算</w:t>
            </w:r>
          </w:p>
        </w:tc>
        <w:tc>
          <w:tcPr>
            <w:tcW w:w="7870" w:type="dxa"/>
            <w:tcBorders>
              <w:top w:val="single" w:sz="4" w:space="0" w:color="auto"/>
              <w:bottom w:val="single" w:sz="4" w:space="0" w:color="auto"/>
            </w:tcBorders>
            <w:shd w:val="clear" w:color="auto" w:fill="auto"/>
          </w:tcPr>
          <w:p w14:paraId="742D0CB2" w14:textId="45137D93" w:rsidR="00476059" w:rsidRPr="00A56A0F" w:rsidRDefault="00476059" w:rsidP="005971DB">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①　退所が見込まれる入所期間が１月を超える入所者をその居宅において試行的に退所させる場合において、当該入所者の試行的な退所時に、当該入所者及びその家族等に対して、退所後の療養上の指導を行った場合に、入所中最初に試行的な退所を行った月から３月の間に限り、入所者１人につき、１月に１回を限度とし</w:t>
            </w:r>
            <w:r>
              <w:rPr>
                <w:rFonts w:ascii="ＭＳ 明朝" w:hAnsi="ＭＳ 明朝" w:hint="eastAsia"/>
                <w:color w:val="000000"/>
                <w:sz w:val="20"/>
                <w:szCs w:val="20"/>
              </w:rPr>
              <w:t>て</w:t>
            </w:r>
            <w:r w:rsidR="00E273AD">
              <w:rPr>
                <w:rFonts w:ascii="ＭＳ 明朝" w:hAnsi="ＭＳ 明朝" w:hint="eastAsia"/>
                <w:color w:val="000000"/>
                <w:sz w:val="20"/>
                <w:szCs w:val="20"/>
              </w:rPr>
              <w:t>所定</w:t>
            </w:r>
            <w:r w:rsidRPr="00A56A0F">
              <w:rPr>
                <w:rFonts w:ascii="ＭＳ 明朝" w:hAnsi="ＭＳ 明朝" w:hint="eastAsia"/>
                <w:sz w:val="20"/>
                <w:szCs w:val="20"/>
              </w:rPr>
              <w:t>単位を算定していますか。</w:t>
            </w:r>
          </w:p>
        </w:tc>
        <w:tc>
          <w:tcPr>
            <w:tcW w:w="2673" w:type="dxa"/>
            <w:tcBorders>
              <w:bottom w:val="single" w:sz="4" w:space="0" w:color="auto"/>
            </w:tcBorders>
            <w:shd w:val="clear" w:color="auto" w:fill="auto"/>
            <w:tcMar>
              <w:left w:w="113" w:type="dxa"/>
            </w:tcMar>
          </w:tcPr>
          <w:p w14:paraId="7F4CEFD6" w14:textId="7777777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報酬告示</w:t>
            </w:r>
          </w:p>
          <w:p w14:paraId="4599E997" w14:textId="24EDAE9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別表２のﾍの注</w:t>
            </w:r>
          </w:p>
        </w:tc>
        <w:tc>
          <w:tcPr>
            <w:tcW w:w="1829" w:type="dxa"/>
            <w:tcBorders>
              <w:bottom w:val="single" w:sz="4" w:space="0" w:color="auto"/>
            </w:tcBorders>
            <w:shd w:val="clear" w:color="auto" w:fill="auto"/>
          </w:tcPr>
          <w:p w14:paraId="3CA321A5"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□いる</w:t>
            </w:r>
          </w:p>
          <w:p w14:paraId="594E7DF9"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□いない</w:t>
            </w:r>
          </w:p>
          <w:p w14:paraId="33439ACA"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□該当なし</w:t>
            </w:r>
          </w:p>
        </w:tc>
      </w:tr>
      <w:tr w:rsidR="00476059" w:rsidRPr="008873BB" w14:paraId="50DA5F56" w14:textId="77777777" w:rsidTr="00F66078">
        <w:tc>
          <w:tcPr>
            <w:tcW w:w="2967" w:type="dxa"/>
            <w:tcBorders>
              <w:top w:val="single" w:sz="4" w:space="0" w:color="FFFFFF"/>
              <w:bottom w:val="nil"/>
            </w:tcBorders>
            <w:shd w:val="clear" w:color="auto" w:fill="auto"/>
          </w:tcPr>
          <w:p w14:paraId="6ED7AC9C" w14:textId="77777777" w:rsidR="00476059" w:rsidRPr="00A56A0F"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305D05C"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②　試行的退所時指導の内容は、次のようなものとなっていますか。</w:t>
            </w:r>
          </w:p>
          <w:p w14:paraId="711744A4"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24B14503"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lastRenderedPageBreak/>
              <w:t>ア　食事、入浴、健康管理等在宅療養に関する指導</w:t>
            </w:r>
          </w:p>
          <w:p w14:paraId="3FB13A43"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イ　退所する者の運動機能及び日常生活動作能力の維持及び向上を目的として行う体位変換、起座又は離床訓練、起立訓練、食事訓練、排泄訓練の指導</w:t>
            </w:r>
          </w:p>
          <w:p w14:paraId="0D1502B2"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ウ　家屋の改善の指導</w:t>
            </w:r>
          </w:p>
          <w:p w14:paraId="7A151EC8"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エ　退所する者の介助方法の指導</w:t>
            </w:r>
          </w:p>
          <w:p w14:paraId="174AE0BC"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dstrike/>
                <w:sz w:val="20"/>
                <w:szCs w:val="20"/>
              </w:rPr>
            </w:pPr>
          </w:p>
        </w:tc>
        <w:tc>
          <w:tcPr>
            <w:tcW w:w="2673" w:type="dxa"/>
            <w:tcBorders>
              <w:top w:val="single" w:sz="4" w:space="0" w:color="auto"/>
            </w:tcBorders>
            <w:shd w:val="clear" w:color="auto" w:fill="auto"/>
            <w:tcMar>
              <w:left w:w="113" w:type="dxa"/>
            </w:tcMar>
          </w:tcPr>
          <w:p w14:paraId="2E9C4C5D" w14:textId="7777777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lastRenderedPageBreak/>
              <w:t>留意事項通知</w:t>
            </w:r>
          </w:p>
          <w:p w14:paraId="3D2A4AE0" w14:textId="108A51AE" w:rsidR="00476059" w:rsidRPr="00A56A0F" w:rsidRDefault="00476059" w:rsidP="005971DB">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第2の</w:t>
            </w:r>
            <w:r>
              <w:rPr>
                <w:rFonts w:ascii="ＭＳ Ｐゴシック" w:eastAsia="ＭＳ Ｐゴシック" w:hAnsi="ＭＳ Ｐゴシック" w:hint="eastAsia"/>
                <w:color w:val="000000"/>
                <w:kern w:val="0"/>
                <w:sz w:val="20"/>
                <w:szCs w:val="20"/>
              </w:rPr>
              <w:t>6(</w:t>
            </w:r>
            <w:r w:rsidR="0062305C">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w:t>
            </w:r>
            <w:r w:rsidRPr="00A56A0F">
              <w:rPr>
                <w:rFonts w:ascii="ＭＳ Ｐゴシック" w:eastAsia="ＭＳ Ｐゴシック" w:hAnsi="ＭＳ Ｐゴシック" w:hint="eastAsia"/>
                <w:kern w:val="0"/>
                <w:sz w:val="20"/>
                <w:szCs w:val="20"/>
              </w:rPr>
              <w:t>①イ</w:t>
            </w:r>
          </w:p>
        </w:tc>
        <w:tc>
          <w:tcPr>
            <w:tcW w:w="1829" w:type="dxa"/>
            <w:tcBorders>
              <w:top w:val="single" w:sz="4" w:space="0" w:color="auto"/>
            </w:tcBorders>
            <w:shd w:val="clear" w:color="auto" w:fill="auto"/>
          </w:tcPr>
          <w:p w14:paraId="1A874AF8"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□いる</w:t>
            </w:r>
          </w:p>
          <w:p w14:paraId="5353CC88"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□いない</w:t>
            </w:r>
          </w:p>
        </w:tc>
      </w:tr>
      <w:tr w:rsidR="00476059" w:rsidRPr="008873BB" w14:paraId="49C10B24" w14:textId="77777777" w:rsidTr="00F66078">
        <w:tc>
          <w:tcPr>
            <w:tcW w:w="2967" w:type="dxa"/>
            <w:tcBorders>
              <w:top w:val="nil"/>
              <w:bottom w:val="nil"/>
            </w:tcBorders>
            <w:shd w:val="clear" w:color="auto" w:fill="auto"/>
          </w:tcPr>
          <w:p w14:paraId="1437292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3323E25" w14:textId="6F6A55F9"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③　上記①のイにより算定を行う場合には、次の点に留意していますか。</w:t>
            </w:r>
          </w:p>
          <w:p w14:paraId="5986D2C7"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2451051F"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ア　試行的退所を行うに当たっては、その病状及び身体の状況に照らし、退所して居宅において生活ができるかどうかについて医師、薬剤師(配置されている場合に限る。)、看護・介護職員、支援相談員、介護支援専門員等により、退所して、その居宅において療養を継続する可能性があるかどうか検討すること。</w:t>
            </w:r>
          </w:p>
          <w:p w14:paraId="533E2E28"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イ　当該入所者又は家族に対し、趣旨を十分説明し、同意を得た上で実施すること。</w:t>
            </w:r>
          </w:p>
          <w:p w14:paraId="137DA1B4"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ウ　試行的退所中の入所者の状況の把握を行っている場合にあっては、外泊時加算を併せて算定することが可能であること。</w:t>
            </w:r>
          </w:p>
          <w:p w14:paraId="55B142D1"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エ　利用者の試行的退所期間中は、当該利用者の同意があり外泊時加算を算定していない場合は、そのベッドを短期入所療養介護に活用することが可能であること。</w:t>
            </w:r>
          </w:p>
          <w:p w14:paraId="0C5D3042"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オ　試行的退所期間中は、指定居宅サービス等の利用はできないこと。</w:t>
            </w:r>
          </w:p>
          <w:p w14:paraId="6E110FC4"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カ　試行的退所期間が終了してもその居宅に退所できない場合においては、介護老人保健施設で療養を続けることとなるが、居宅において療養が続けられない理由等を分析した上でその問題解決に向けたリハビリ等を行うため、施設サービス計画の変更を行うとともに適切な支援を行うこと。</w:t>
            </w:r>
          </w:p>
          <w:p w14:paraId="1F96D076" w14:textId="77777777" w:rsidR="00476059" w:rsidRPr="00A56A0F" w:rsidRDefault="00476059" w:rsidP="00476059">
            <w:pPr>
              <w:overflowPunct w:val="0"/>
              <w:autoSpaceDE w:val="0"/>
              <w:autoSpaceDN w:val="0"/>
              <w:spacing w:line="320" w:lineRule="exact"/>
              <w:ind w:leftChars="100" w:left="210"/>
              <w:rPr>
                <w:rFonts w:ascii="ＭＳ 明朝" w:hAnsi="ＭＳ 明朝"/>
                <w:sz w:val="20"/>
                <w:szCs w:val="20"/>
              </w:rPr>
            </w:pPr>
            <w:r w:rsidRPr="00A56A0F">
              <w:rPr>
                <w:rFonts w:ascii="ＭＳ 明朝" w:hAnsi="ＭＳ 明朝" w:hint="eastAsia"/>
                <w:sz w:val="20"/>
                <w:szCs w:val="20"/>
              </w:rPr>
              <w:t>キ　試行的退所時指導加算は、次の場合に算定できないものであること。</w:t>
            </w:r>
          </w:p>
          <w:p w14:paraId="77C7F4E3" w14:textId="77777777" w:rsidR="00476059" w:rsidRPr="00A56A0F"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A56A0F">
              <w:rPr>
                <w:rFonts w:ascii="ＭＳ 明朝" w:hAnsi="ＭＳ 明朝" w:hint="eastAsia"/>
                <w:sz w:val="20"/>
                <w:szCs w:val="20"/>
              </w:rPr>
              <w:t>(a)　退所して病院又は診療所へ入院する場合</w:t>
            </w:r>
          </w:p>
          <w:p w14:paraId="4D0AA73E" w14:textId="77777777" w:rsidR="00476059" w:rsidRPr="00A56A0F"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A56A0F">
              <w:rPr>
                <w:rFonts w:ascii="ＭＳ 明朝" w:hAnsi="ＭＳ 明朝"/>
                <w:sz w:val="20"/>
                <w:szCs w:val="20"/>
              </w:rPr>
              <w:t>(b)</w:t>
            </w:r>
            <w:r w:rsidRPr="00A56A0F">
              <w:rPr>
                <w:rFonts w:ascii="ＭＳ 明朝" w:hAnsi="ＭＳ 明朝" w:hint="eastAsia"/>
                <w:sz w:val="20"/>
                <w:szCs w:val="20"/>
              </w:rPr>
              <w:t xml:space="preserve">　退所して他の介護保険施設へ入院又は入所する場合</w:t>
            </w:r>
          </w:p>
          <w:p w14:paraId="2CBEDC40" w14:textId="77777777" w:rsidR="00476059" w:rsidRPr="00A56A0F"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A56A0F">
              <w:rPr>
                <w:rFonts w:ascii="ＭＳ 明朝" w:hAnsi="ＭＳ 明朝" w:hint="eastAsia"/>
                <w:sz w:val="20"/>
                <w:szCs w:val="20"/>
              </w:rPr>
              <w:t>(</w:t>
            </w:r>
            <w:r w:rsidRPr="00A56A0F">
              <w:rPr>
                <w:rFonts w:ascii="ＭＳ 明朝" w:hAnsi="ＭＳ 明朝"/>
                <w:sz w:val="20"/>
                <w:szCs w:val="20"/>
              </w:rPr>
              <w:t>c</w:t>
            </w:r>
            <w:r w:rsidRPr="00A56A0F">
              <w:rPr>
                <w:rFonts w:ascii="ＭＳ 明朝" w:hAnsi="ＭＳ 明朝" w:hint="eastAsia"/>
                <w:sz w:val="20"/>
                <w:szCs w:val="20"/>
              </w:rPr>
              <w:t>)　死亡退所の場合</w:t>
            </w:r>
          </w:p>
          <w:p w14:paraId="31145E37" w14:textId="571BFC62" w:rsidR="00476059" w:rsidRDefault="00476059" w:rsidP="00476059">
            <w:pPr>
              <w:overflowPunct w:val="0"/>
              <w:autoSpaceDE w:val="0"/>
              <w:autoSpaceDN w:val="0"/>
              <w:spacing w:line="320" w:lineRule="exact"/>
              <w:ind w:leftChars="104" w:left="418" w:hangingChars="100" w:hanging="200"/>
              <w:rPr>
                <w:rFonts w:ascii="ＭＳ 明朝" w:hAnsi="ＭＳ 明朝"/>
                <w:color w:val="000000"/>
                <w:sz w:val="20"/>
                <w:szCs w:val="20"/>
              </w:rPr>
            </w:pPr>
            <w:r w:rsidRPr="00A56A0F">
              <w:rPr>
                <w:rFonts w:ascii="ＭＳ 明朝" w:hAnsi="ＭＳ 明朝" w:hint="eastAsia"/>
                <w:sz w:val="20"/>
                <w:szCs w:val="20"/>
              </w:rPr>
              <w:lastRenderedPageBreak/>
              <w:t>ク　退所時指導は、医師、看護職員、支援相談員、理学療法士又は作業療法</w:t>
            </w:r>
            <w:r>
              <w:rPr>
                <w:rFonts w:ascii="ＭＳ 明朝" w:hAnsi="ＭＳ 明朝" w:hint="eastAsia"/>
                <w:color w:val="000000"/>
                <w:sz w:val="20"/>
                <w:szCs w:val="20"/>
              </w:rPr>
              <w:t>士、</w:t>
            </w:r>
            <w:r w:rsidR="0062305C">
              <w:rPr>
                <w:rFonts w:ascii="ＭＳ 明朝" w:hAnsi="ＭＳ 明朝" w:hint="eastAsia"/>
                <w:color w:val="000000"/>
                <w:sz w:val="20"/>
                <w:szCs w:val="20"/>
              </w:rPr>
              <w:t>管理</w:t>
            </w:r>
            <w:r>
              <w:rPr>
                <w:rFonts w:ascii="ＭＳ 明朝" w:hAnsi="ＭＳ 明朝" w:hint="eastAsia"/>
                <w:color w:val="000000"/>
                <w:sz w:val="20"/>
                <w:szCs w:val="20"/>
              </w:rPr>
              <w:t>栄養士、介護支援専門員等が協力して行うこと。</w:t>
            </w:r>
          </w:p>
          <w:p w14:paraId="756F2B16"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ケ　退所時指導は、入所者及びその家族等のいずれにも行うこと。</w:t>
            </w:r>
          </w:p>
          <w:p w14:paraId="44D4D34B" w14:textId="77777777" w:rsidR="00476059" w:rsidRPr="00A56A0F"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A56A0F">
              <w:rPr>
                <w:rFonts w:ascii="ＭＳ 明朝" w:hAnsi="ＭＳ 明朝" w:hint="eastAsia"/>
                <w:sz w:val="20"/>
                <w:szCs w:val="20"/>
              </w:rPr>
              <w:t>コ　退所時指導を行った場合は、指導日及び指導内容の要点を診療録等に記載すること。</w:t>
            </w:r>
          </w:p>
        </w:tc>
        <w:tc>
          <w:tcPr>
            <w:tcW w:w="2673" w:type="dxa"/>
            <w:tcBorders>
              <w:bottom w:val="nil"/>
            </w:tcBorders>
            <w:shd w:val="clear" w:color="auto" w:fill="auto"/>
            <w:tcMar>
              <w:left w:w="113" w:type="dxa"/>
            </w:tcMar>
          </w:tcPr>
          <w:p w14:paraId="33BAB818" w14:textId="7777777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lastRenderedPageBreak/>
              <w:t>留意事項通知</w:t>
            </w:r>
          </w:p>
          <w:p w14:paraId="1D352E03" w14:textId="2F44B8A0"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第2の6(</w:t>
            </w:r>
            <w:r w:rsidR="005971DB" w:rsidRPr="00597C9B">
              <w:rPr>
                <w:rFonts w:ascii="ＭＳ Ｐゴシック" w:eastAsia="ＭＳ Ｐゴシック" w:hAnsi="ＭＳ Ｐゴシック" w:hint="eastAsia"/>
                <w:kern w:val="0"/>
                <w:sz w:val="20"/>
                <w:szCs w:val="20"/>
              </w:rPr>
              <w:t>21</w:t>
            </w:r>
            <w:r w:rsidRPr="00A56A0F">
              <w:rPr>
                <w:rFonts w:ascii="ＭＳ Ｐゴシック" w:eastAsia="ＭＳ Ｐゴシック" w:hAnsi="ＭＳ Ｐゴシック" w:hint="eastAsia"/>
                <w:kern w:val="0"/>
                <w:sz w:val="20"/>
                <w:szCs w:val="20"/>
              </w:rPr>
              <w:t>)②ロ</w:t>
            </w:r>
          </w:p>
        </w:tc>
        <w:tc>
          <w:tcPr>
            <w:tcW w:w="1829" w:type="dxa"/>
            <w:tcBorders>
              <w:bottom w:val="nil"/>
            </w:tcBorders>
            <w:shd w:val="clear" w:color="auto" w:fill="auto"/>
          </w:tcPr>
          <w:p w14:paraId="1C32F2E6"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□いる</w:t>
            </w:r>
          </w:p>
          <w:p w14:paraId="699D11CE" w14:textId="77777777" w:rsidR="00476059" w:rsidRPr="00A56A0F"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A56A0F">
              <w:rPr>
                <w:rFonts w:ascii="ＭＳ Ｐゴシック" w:eastAsia="ＭＳ Ｐゴシック" w:hAnsi="ＭＳ Ｐゴシック" w:hint="eastAsia"/>
                <w:sz w:val="20"/>
                <w:szCs w:val="20"/>
              </w:rPr>
              <w:t>□いない</w:t>
            </w:r>
          </w:p>
        </w:tc>
      </w:tr>
      <w:tr w:rsidR="00476059" w:rsidRPr="008873BB" w14:paraId="13C12527" w14:textId="77777777" w:rsidTr="00F66078">
        <w:tc>
          <w:tcPr>
            <w:tcW w:w="2967" w:type="dxa"/>
            <w:tcBorders>
              <w:top w:val="nil"/>
              <w:bottom w:val="nil"/>
            </w:tcBorders>
            <w:shd w:val="clear" w:color="auto" w:fill="auto"/>
          </w:tcPr>
          <w:p w14:paraId="0DD52EDC" w14:textId="59F858A9" w:rsidR="00476059" w:rsidRPr="00A56A0F" w:rsidRDefault="00476059" w:rsidP="00476059">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A56A0F">
              <w:rPr>
                <w:rFonts w:ascii="ＭＳ ゴシック" w:eastAsia="ＭＳ ゴシック" w:hAnsi="ＭＳ ゴシック" w:hint="eastAsia"/>
                <w:b/>
                <w:sz w:val="22"/>
                <w:szCs w:val="22"/>
              </w:rPr>
              <w:t>(２)　退所時情報提供加算</w:t>
            </w:r>
          </w:p>
        </w:tc>
        <w:tc>
          <w:tcPr>
            <w:tcW w:w="7870" w:type="dxa"/>
            <w:tcBorders>
              <w:top w:val="single" w:sz="4" w:space="0" w:color="auto"/>
              <w:bottom w:val="nil"/>
            </w:tcBorders>
            <w:shd w:val="clear" w:color="auto" w:fill="auto"/>
          </w:tcPr>
          <w:p w14:paraId="46736C0A" w14:textId="2A9852F6" w:rsidR="00476059" w:rsidRPr="00A56A0F" w:rsidRDefault="00476059" w:rsidP="005971DB">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①　入所期間が１月を超える入所者が退所し、その居宅において療養を継続する場合において、当該入所者の退所後の主治の医師に対して、当該入所者の同意を得て、当該入所者の診療状況</w:t>
            </w:r>
            <w:r>
              <w:rPr>
                <w:rFonts w:ascii="ＭＳ 明朝" w:hAnsi="ＭＳ 明朝" w:hint="eastAsia"/>
                <w:color w:val="000000"/>
                <w:sz w:val="20"/>
                <w:szCs w:val="20"/>
              </w:rPr>
              <w:t>を示す文書を添えて当該入所者の紹介を行った場合に、入所者１人につき１回を限度とし</w:t>
            </w:r>
            <w:r w:rsidR="00381CC5">
              <w:rPr>
                <w:rFonts w:ascii="ＭＳ 明朝" w:hAnsi="ＭＳ 明朝" w:hint="eastAsia"/>
                <w:color w:val="000000"/>
                <w:sz w:val="20"/>
                <w:szCs w:val="20"/>
              </w:rPr>
              <w:t>所定</w:t>
            </w:r>
            <w:r>
              <w:rPr>
                <w:rFonts w:ascii="ＭＳ 明朝" w:hAnsi="ＭＳ 明朝" w:hint="eastAsia"/>
                <w:color w:val="000000"/>
                <w:sz w:val="20"/>
                <w:szCs w:val="20"/>
              </w:rPr>
              <w:t>単位を算定していますか。</w:t>
            </w:r>
          </w:p>
        </w:tc>
        <w:tc>
          <w:tcPr>
            <w:tcW w:w="2673" w:type="dxa"/>
            <w:tcBorders>
              <w:bottom w:val="nil"/>
            </w:tcBorders>
            <w:shd w:val="clear" w:color="auto" w:fill="auto"/>
            <w:tcMar>
              <w:left w:w="113" w:type="dxa"/>
            </w:tcMar>
          </w:tcPr>
          <w:p w14:paraId="5504855C" w14:textId="4A46418F"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報酬告示別表２のﾍの注2</w:t>
            </w:r>
          </w:p>
        </w:tc>
        <w:tc>
          <w:tcPr>
            <w:tcW w:w="1829" w:type="dxa"/>
            <w:tcBorders>
              <w:bottom w:val="nil"/>
            </w:tcBorders>
            <w:shd w:val="clear" w:color="auto" w:fill="auto"/>
          </w:tcPr>
          <w:p w14:paraId="297D107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DEC4F63"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DAE535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0A365C3D" w14:textId="77777777" w:rsidTr="00F66078">
        <w:tc>
          <w:tcPr>
            <w:tcW w:w="2967" w:type="dxa"/>
            <w:tcBorders>
              <w:top w:val="nil"/>
              <w:bottom w:val="nil"/>
            </w:tcBorders>
            <w:shd w:val="clear" w:color="auto" w:fill="auto"/>
          </w:tcPr>
          <w:p w14:paraId="73BB012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68278FDA"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入所者が退所後に、その居宅でなく、他の社会福祉施設等に入所する場合であって、当該入所者の同意を得て、当該社会福祉施設等に対して当該入所者の処遇に必要な情報を提供したときも、同様に算定していますか。</w:t>
            </w:r>
          </w:p>
        </w:tc>
        <w:tc>
          <w:tcPr>
            <w:tcW w:w="2673" w:type="dxa"/>
            <w:tcBorders>
              <w:top w:val="nil"/>
            </w:tcBorders>
            <w:shd w:val="clear" w:color="auto" w:fill="auto"/>
            <w:tcMar>
              <w:left w:w="113" w:type="dxa"/>
            </w:tcMar>
          </w:tcPr>
          <w:p w14:paraId="50C68D0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6C1C9EB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102425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6EB7549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39D46E7D" w14:textId="77777777" w:rsidTr="00F66078">
        <w:tc>
          <w:tcPr>
            <w:tcW w:w="2967" w:type="dxa"/>
            <w:tcBorders>
              <w:top w:val="nil"/>
              <w:bottom w:val="nil"/>
            </w:tcBorders>
            <w:shd w:val="clear" w:color="auto" w:fill="auto"/>
          </w:tcPr>
          <w:p w14:paraId="627D4907" w14:textId="77777777" w:rsidR="00476059" w:rsidRPr="00A56A0F"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B678C92"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②　退所後の主治の医師に対して入所者を紹介するに当たっては、事前に主治の医師と調整し、所定の様式の文書に必要な事項を記入の上、入所者又は主治医の医師に交付するとともに、交付した文書の写しを診療録に添付していますか。</w:t>
            </w:r>
          </w:p>
        </w:tc>
        <w:tc>
          <w:tcPr>
            <w:tcW w:w="2673" w:type="dxa"/>
            <w:shd w:val="clear" w:color="auto" w:fill="auto"/>
            <w:tcMar>
              <w:left w:w="113" w:type="dxa"/>
            </w:tcMar>
          </w:tcPr>
          <w:p w14:paraId="4E88C6FB"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p>
          <w:p w14:paraId="70467475" w14:textId="15EA1012" w:rsidR="00476059" w:rsidRDefault="00476059" w:rsidP="005971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第2の6の(</w:t>
            </w:r>
            <w:r w:rsidR="0062305C">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)②イ</w:t>
            </w:r>
          </w:p>
        </w:tc>
        <w:tc>
          <w:tcPr>
            <w:tcW w:w="1829" w:type="dxa"/>
            <w:shd w:val="clear" w:color="auto" w:fill="auto"/>
          </w:tcPr>
          <w:p w14:paraId="59EE8E3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FD28210"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F955BC5" w14:textId="77777777" w:rsidTr="00F66078">
        <w:tc>
          <w:tcPr>
            <w:tcW w:w="2967" w:type="dxa"/>
            <w:tcBorders>
              <w:top w:val="nil"/>
              <w:bottom w:val="nil"/>
            </w:tcBorders>
            <w:shd w:val="clear" w:color="auto" w:fill="auto"/>
          </w:tcPr>
          <w:p w14:paraId="259F809C" w14:textId="77777777" w:rsidR="00476059" w:rsidRPr="00A56A0F"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315BA49"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③　上記②の所定の様式の文書には、入所者の諸検査の結果、日常生活動作能力、心理状態などの心身機能の状態、薬歴、退所後の治療計画等を示す書類を添付していますか。</w:t>
            </w:r>
          </w:p>
        </w:tc>
        <w:tc>
          <w:tcPr>
            <w:tcW w:w="2673" w:type="dxa"/>
            <w:shd w:val="clear" w:color="auto" w:fill="auto"/>
            <w:tcMar>
              <w:left w:w="113" w:type="dxa"/>
            </w:tcMar>
          </w:tcPr>
          <w:p w14:paraId="239865A7"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p>
          <w:p w14:paraId="28807722" w14:textId="4A861A2F" w:rsidR="00476059" w:rsidRDefault="00476059" w:rsidP="005971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第2の6(</w:t>
            </w:r>
            <w:r w:rsidR="0062305C">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)②イ</w:t>
            </w:r>
          </w:p>
        </w:tc>
        <w:tc>
          <w:tcPr>
            <w:tcW w:w="1829" w:type="dxa"/>
            <w:shd w:val="clear" w:color="auto" w:fill="auto"/>
          </w:tcPr>
          <w:p w14:paraId="6367276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7602C6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AF22B8D" w14:textId="77777777" w:rsidTr="00F66078">
        <w:tc>
          <w:tcPr>
            <w:tcW w:w="2967" w:type="dxa"/>
            <w:tcBorders>
              <w:top w:val="nil"/>
              <w:bottom w:val="nil"/>
            </w:tcBorders>
            <w:shd w:val="clear" w:color="auto" w:fill="auto"/>
          </w:tcPr>
          <w:p w14:paraId="6FEE45F1" w14:textId="77777777" w:rsidR="00476059" w:rsidRPr="00A56A0F"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2FE234B"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④　次の場合に算定していませんか。</w:t>
            </w:r>
          </w:p>
          <w:p w14:paraId="0A9CA7BA" w14:textId="77777777" w:rsidR="00476059" w:rsidRPr="00A56A0F" w:rsidRDefault="00476059" w:rsidP="00476059">
            <w:pPr>
              <w:overflowPunct w:val="0"/>
              <w:autoSpaceDE w:val="0"/>
              <w:autoSpaceDN w:val="0"/>
              <w:spacing w:line="320" w:lineRule="exact"/>
              <w:ind w:leftChars="95" w:left="199"/>
              <w:rPr>
                <w:rFonts w:ascii="ＭＳ 明朝" w:hAnsi="ＭＳ 明朝"/>
                <w:sz w:val="20"/>
                <w:szCs w:val="20"/>
              </w:rPr>
            </w:pPr>
            <w:r w:rsidRPr="00A56A0F">
              <w:rPr>
                <w:rFonts w:ascii="ＭＳ 明朝" w:hAnsi="ＭＳ 明朝" w:hint="eastAsia"/>
                <w:sz w:val="20"/>
                <w:szCs w:val="20"/>
              </w:rPr>
              <w:t>ア　退所して病院又は診療所へ入院する場合</w:t>
            </w:r>
          </w:p>
          <w:p w14:paraId="36DB35E1" w14:textId="77777777" w:rsidR="00476059" w:rsidRPr="00A56A0F" w:rsidRDefault="00476059" w:rsidP="00476059">
            <w:pPr>
              <w:overflowPunct w:val="0"/>
              <w:autoSpaceDE w:val="0"/>
              <w:autoSpaceDN w:val="0"/>
              <w:spacing w:line="320" w:lineRule="exact"/>
              <w:ind w:leftChars="95" w:left="199"/>
              <w:rPr>
                <w:rFonts w:ascii="ＭＳ 明朝" w:hAnsi="ＭＳ 明朝"/>
                <w:sz w:val="20"/>
                <w:szCs w:val="20"/>
              </w:rPr>
            </w:pPr>
            <w:r w:rsidRPr="00A56A0F">
              <w:rPr>
                <w:rFonts w:ascii="ＭＳ 明朝" w:hAnsi="ＭＳ 明朝" w:hint="eastAsia"/>
                <w:sz w:val="20"/>
                <w:szCs w:val="20"/>
              </w:rPr>
              <w:t>イ　退所して他の介護保険施設へ入院又は入所する場合</w:t>
            </w:r>
          </w:p>
          <w:p w14:paraId="12AED221" w14:textId="77777777" w:rsidR="00476059" w:rsidRPr="00A56A0F" w:rsidRDefault="00476059" w:rsidP="00476059">
            <w:pPr>
              <w:overflowPunct w:val="0"/>
              <w:autoSpaceDE w:val="0"/>
              <w:autoSpaceDN w:val="0"/>
              <w:spacing w:line="320" w:lineRule="exact"/>
              <w:ind w:leftChars="95" w:left="199"/>
              <w:rPr>
                <w:rFonts w:ascii="ＭＳ 明朝" w:hAnsi="ＭＳ 明朝"/>
                <w:sz w:val="20"/>
                <w:szCs w:val="20"/>
              </w:rPr>
            </w:pPr>
            <w:r w:rsidRPr="00A56A0F">
              <w:rPr>
                <w:rFonts w:ascii="ＭＳ 明朝" w:hAnsi="ＭＳ 明朝" w:hint="eastAsia"/>
                <w:sz w:val="20"/>
                <w:szCs w:val="20"/>
              </w:rPr>
              <w:t>ウ　死亡退所の場合</w:t>
            </w:r>
          </w:p>
        </w:tc>
        <w:tc>
          <w:tcPr>
            <w:tcW w:w="2673" w:type="dxa"/>
            <w:shd w:val="clear" w:color="auto" w:fill="auto"/>
            <w:tcMar>
              <w:left w:w="113" w:type="dxa"/>
            </w:tcMar>
          </w:tcPr>
          <w:p w14:paraId="57C00A36" w14:textId="7777777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留意事項通知</w:t>
            </w:r>
          </w:p>
          <w:p w14:paraId="7D54ABBB" w14:textId="53E260E6"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sidRPr="00A56A0F">
              <w:rPr>
                <w:rFonts w:ascii="ＭＳ Ｐゴシック" w:eastAsia="ＭＳ Ｐゴシック" w:hAnsi="ＭＳ Ｐゴシック" w:hint="eastAsia"/>
                <w:kern w:val="0"/>
                <w:sz w:val="20"/>
                <w:szCs w:val="20"/>
              </w:rPr>
              <w:t>第2の6</w:t>
            </w:r>
            <w:r>
              <w:rPr>
                <w:rFonts w:ascii="ＭＳ Ｐゴシック" w:eastAsia="ＭＳ Ｐゴシック" w:hAnsi="ＭＳ Ｐゴシック" w:hint="eastAsia"/>
                <w:color w:val="000000"/>
                <w:kern w:val="0"/>
                <w:sz w:val="20"/>
                <w:szCs w:val="20"/>
              </w:rPr>
              <w:t>の(</w:t>
            </w:r>
            <w:r w:rsidR="0062305C">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)②ロ</w:t>
            </w:r>
          </w:p>
          <w:p w14:paraId="344D1746" w14:textId="50471F70" w:rsidR="00476059" w:rsidRPr="00A56A0F" w:rsidRDefault="00476059" w:rsidP="005971DB">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kern w:val="0"/>
                <w:sz w:val="20"/>
                <w:szCs w:val="20"/>
              </w:rPr>
              <w:t>(準用第2の6(</w:t>
            </w:r>
            <w:r w:rsidR="0062305C">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)①ロｇ</w:t>
            </w:r>
            <w:r w:rsidRPr="00A56A0F">
              <w:rPr>
                <w:rFonts w:ascii="ＭＳ Ｐゴシック" w:eastAsia="ＭＳ Ｐゴシック" w:hAnsi="ＭＳ Ｐゴシック" w:hint="eastAsia"/>
                <w:kern w:val="0"/>
                <w:sz w:val="20"/>
                <w:szCs w:val="20"/>
              </w:rPr>
              <w:t>)</w:t>
            </w:r>
          </w:p>
        </w:tc>
        <w:tc>
          <w:tcPr>
            <w:tcW w:w="1829" w:type="dxa"/>
            <w:shd w:val="clear" w:color="auto" w:fill="auto"/>
          </w:tcPr>
          <w:p w14:paraId="0C82B97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E11C65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5971DB" w:rsidRPr="005971DB" w14:paraId="0E49587D" w14:textId="77777777" w:rsidTr="00F66078">
        <w:tc>
          <w:tcPr>
            <w:tcW w:w="2967" w:type="dxa"/>
            <w:tcBorders>
              <w:top w:val="nil"/>
              <w:bottom w:val="nil"/>
            </w:tcBorders>
            <w:shd w:val="clear" w:color="auto" w:fill="auto"/>
          </w:tcPr>
          <w:p w14:paraId="3DA38AED" w14:textId="353C3C23" w:rsidR="0062305C" w:rsidRPr="00A56A0F" w:rsidRDefault="0062305C"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A56A0F">
              <w:rPr>
                <w:rFonts w:ascii="ＭＳ ゴシック" w:eastAsia="ＭＳ ゴシック" w:hAnsi="ＭＳ ゴシック" w:hint="eastAsia"/>
                <w:b/>
                <w:sz w:val="22"/>
                <w:szCs w:val="22"/>
              </w:rPr>
              <w:t>(３)　退所前連携加算</w:t>
            </w:r>
          </w:p>
        </w:tc>
        <w:tc>
          <w:tcPr>
            <w:tcW w:w="7870" w:type="dxa"/>
            <w:tcBorders>
              <w:top w:val="single" w:sz="4" w:space="0" w:color="auto"/>
            </w:tcBorders>
            <w:shd w:val="clear" w:color="auto" w:fill="auto"/>
          </w:tcPr>
          <w:p w14:paraId="0B7F4FA3" w14:textId="1952E281" w:rsidR="00381CC5" w:rsidRDefault="0062305C" w:rsidP="0062305C">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退所前連携加算(Ⅰ</w:t>
            </w:r>
            <w:r>
              <w:rPr>
                <w:rFonts w:ascii="ＭＳ 明朝" w:hAnsi="ＭＳ 明朝"/>
                <w:color w:val="000000"/>
                <w:sz w:val="20"/>
                <w:szCs w:val="20"/>
              </w:rPr>
              <w:t>)</w:t>
            </w:r>
            <w:r>
              <w:rPr>
                <w:rFonts w:ascii="ＭＳ 明朝" w:hAnsi="ＭＳ 明朝" w:hint="eastAsia"/>
                <w:color w:val="000000"/>
                <w:sz w:val="20"/>
                <w:szCs w:val="20"/>
              </w:rPr>
              <w:t>については、次に掲げるいずれの基準にも適合する場合に、退所前連携加算(Ⅱ</w:t>
            </w:r>
            <w:r>
              <w:rPr>
                <w:rFonts w:ascii="ＭＳ 明朝" w:hAnsi="ＭＳ 明朝"/>
                <w:color w:val="000000"/>
                <w:sz w:val="20"/>
                <w:szCs w:val="20"/>
              </w:rPr>
              <w:t>)</w:t>
            </w:r>
            <w:r>
              <w:rPr>
                <w:rFonts w:ascii="ＭＳ 明朝" w:hAnsi="ＭＳ 明朝" w:hint="eastAsia"/>
                <w:color w:val="000000"/>
                <w:sz w:val="20"/>
                <w:szCs w:val="20"/>
              </w:rPr>
              <w:t>については、②</w:t>
            </w:r>
            <w:r w:rsidR="00381CC5">
              <w:rPr>
                <w:rFonts w:ascii="ＭＳ 明朝" w:hAnsi="ＭＳ 明朝" w:hint="eastAsia"/>
                <w:color w:val="000000"/>
                <w:sz w:val="20"/>
                <w:szCs w:val="20"/>
              </w:rPr>
              <w:t>～⑤</w:t>
            </w:r>
            <w:r>
              <w:rPr>
                <w:rFonts w:ascii="ＭＳ 明朝" w:hAnsi="ＭＳ 明朝" w:hint="eastAsia"/>
                <w:color w:val="000000"/>
                <w:sz w:val="20"/>
                <w:szCs w:val="20"/>
              </w:rPr>
              <w:t>に掲げる基準に適合する場合に、入所者１人に</w:t>
            </w:r>
            <w:r>
              <w:rPr>
                <w:rFonts w:ascii="ＭＳ 明朝" w:hAnsi="ＭＳ 明朝" w:hint="eastAsia"/>
                <w:color w:val="000000"/>
                <w:sz w:val="20"/>
                <w:szCs w:val="20"/>
              </w:rPr>
              <w:lastRenderedPageBreak/>
              <w:t>つき１回を限度として算定していますか。</w:t>
            </w:r>
          </w:p>
          <w:p w14:paraId="18D02826" w14:textId="72AA54AC" w:rsidR="0062305C" w:rsidRDefault="0062305C" w:rsidP="0062305C">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ただし、(Ⅰ</w:t>
            </w:r>
            <w:r>
              <w:rPr>
                <w:rFonts w:ascii="ＭＳ 明朝" w:hAnsi="ＭＳ 明朝"/>
                <w:color w:val="000000"/>
                <w:sz w:val="20"/>
                <w:szCs w:val="20"/>
              </w:rPr>
              <w:t>)</w:t>
            </w:r>
            <w:r>
              <w:rPr>
                <w:rFonts w:ascii="ＭＳ 明朝" w:hAnsi="ＭＳ 明朝" w:hint="eastAsia"/>
                <w:color w:val="000000"/>
                <w:sz w:val="20"/>
                <w:szCs w:val="20"/>
              </w:rPr>
              <w:t>を算定している場合は、(Ⅱ</w:t>
            </w:r>
            <w:r>
              <w:rPr>
                <w:rFonts w:ascii="ＭＳ 明朝" w:hAnsi="ＭＳ 明朝"/>
                <w:color w:val="000000"/>
                <w:sz w:val="20"/>
                <w:szCs w:val="20"/>
              </w:rPr>
              <w:t>)</w:t>
            </w:r>
            <w:r>
              <w:rPr>
                <w:rFonts w:ascii="ＭＳ 明朝" w:hAnsi="ＭＳ 明朝" w:hint="eastAsia"/>
                <w:color w:val="000000"/>
                <w:sz w:val="20"/>
                <w:szCs w:val="20"/>
              </w:rPr>
              <w:t>は算定しません。</w:t>
            </w:r>
          </w:p>
          <w:p w14:paraId="46158ABA" w14:textId="5D3F26F8" w:rsidR="0062305C" w:rsidRDefault="0062305C" w:rsidP="00381CC5">
            <w:pPr>
              <w:overflowPunct w:val="0"/>
              <w:autoSpaceDE w:val="0"/>
              <w:autoSpaceDN w:val="0"/>
              <w:spacing w:line="320" w:lineRule="exact"/>
              <w:rPr>
                <w:rFonts w:ascii="ＭＳ 明朝" w:hAnsi="ＭＳ 明朝"/>
                <w:color w:val="000000"/>
                <w:sz w:val="20"/>
                <w:szCs w:val="20"/>
              </w:rPr>
            </w:pPr>
          </w:p>
        </w:tc>
        <w:tc>
          <w:tcPr>
            <w:tcW w:w="2673" w:type="dxa"/>
            <w:shd w:val="clear" w:color="auto" w:fill="auto"/>
            <w:tcMar>
              <w:left w:w="113" w:type="dxa"/>
            </w:tcMar>
          </w:tcPr>
          <w:p w14:paraId="043AA8AD" w14:textId="77777777" w:rsidR="0062305C" w:rsidRDefault="0062305C" w:rsidP="0062305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w:t>
            </w:r>
          </w:p>
          <w:p w14:paraId="4377D93D" w14:textId="30F08CAC" w:rsidR="0062305C" w:rsidRDefault="0062305C" w:rsidP="0062305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別表２のﾍの注3</w:t>
            </w:r>
          </w:p>
        </w:tc>
        <w:tc>
          <w:tcPr>
            <w:tcW w:w="1829" w:type="dxa"/>
            <w:shd w:val="clear" w:color="auto" w:fill="auto"/>
          </w:tcPr>
          <w:p w14:paraId="7A205D53" w14:textId="77777777" w:rsidR="00381CC5"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6A92CC4" w14:textId="77777777" w:rsidR="00381CC5"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7D5C091" w14:textId="63273F88" w:rsidR="0062305C"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□該当なし</w:t>
            </w:r>
          </w:p>
        </w:tc>
      </w:tr>
      <w:tr w:rsidR="005971DB" w:rsidRPr="005971DB" w14:paraId="19182D1C" w14:textId="77777777" w:rsidTr="00F66078">
        <w:tc>
          <w:tcPr>
            <w:tcW w:w="2967" w:type="dxa"/>
            <w:tcBorders>
              <w:top w:val="nil"/>
              <w:bottom w:val="nil"/>
            </w:tcBorders>
            <w:shd w:val="clear" w:color="auto" w:fill="auto"/>
          </w:tcPr>
          <w:p w14:paraId="4C64A395" w14:textId="77777777" w:rsidR="0062305C" w:rsidRPr="00A56A0F" w:rsidRDefault="0062305C"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b/>
                <w:sz w:val="22"/>
                <w:szCs w:val="22"/>
              </w:rPr>
            </w:pPr>
          </w:p>
        </w:tc>
        <w:tc>
          <w:tcPr>
            <w:tcW w:w="7870" w:type="dxa"/>
            <w:tcBorders>
              <w:top w:val="single" w:sz="4" w:space="0" w:color="auto"/>
            </w:tcBorders>
            <w:shd w:val="clear" w:color="auto" w:fill="auto"/>
          </w:tcPr>
          <w:p w14:paraId="44CE74D4" w14:textId="4A422E2C" w:rsidR="0062305C" w:rsidRDefault="0062305C" w:rsidP="0062305C">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入所予定日前30日以内又は入所後30日以内に、入所者が退所後に利用を希望する指定居宅介護支援事業者と連携し、当該入所者の同意を得て、退所後の居宅サービス</w:t>
            </w:r>
            <w:r w:rsidR="00381CC5">
              <w:rPr>
                <w:rFonts w:ascii="ＭＳ 明朝" w:hAnsi="ＭＳ 明朝" w:hint="eastAsia"/>
                <w:color w:val="000000"/>
                <w:sz w:val="20"/>
                <w:szCs w:val="20"/>
              </w:rPr>
              <w:t>又は地域密着型サービスの利用方針を定めていますか</w:t>
            </w:r>
            <w:r>
              <w:rPr>
                <w:rFonts w:ascii="ＭＳ 明朝" w:hAnsi="ＭＳ 明朝" w:hint="eastAsia"/>
                <w:color w:val="000000"/>
                <w:sz w:val="20"/>
                <w:szCs w:val="20"/>
              </w:rPr>
              <w:t>。</w:t>
            </w:r>
          </w:p>
          <w:p w14:paraId="4BE4566E" w14:textId="77777777" w:rsidR="0062305C" w:rsidRDefault="0062305C" w:rsidP="0062305C">
            <w:pPr>
              <w:overflowPunct w:val="0"/>
              <w:autoSpaceDE w:val="0"/>
              <w:autoSpaceDN w:val="0"/>
              <w:spacing w:line="320" w:lineRule="exact"/>
              <w:ind w:firstLineChars="100" w:firstLine="200"/>
              <w:rPr>
                <w:rFonts w:ascii="ＭＳ 明朝" w:hAnsi="ＭＳ 明朝"/>
                <w:color w:val="000000"/>
                <w:sz w:val="20"/>
                <w:szCs w:val="20"/>
              </w:rPr>
            </w:pPr>
          </w:p>
        </w:tc>
        <w:tc>
          <w:tcPr>
            <w:tcW w:w="2673" w:type="dxa"/>
            <w:shd w:val="clear" w:color="auto" w:fill="auto"/>
            <w:tcMar>
              <w:left w:w="113" w:type="dxa"/>
            </w:tcMar>
          </w:tcPr>
          <w:p w14:paraId="419EF27D" w14:textId="77777777" w:rsidR="0062305C" w:rsidRDefault="0062305C" w:rsidP="0062305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11D4A8DC" w14:textId="3159D4ED" w:rsidR="0062305C" w:rsidRDefault="0062305C" w:rsidP="0062305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別表２のﾍの注3イ</w:t>
            </w:r>
          </w:p>
        </w:tc>
        <w:tc>
          <w:tcPr>
            <w:tcW w:w="1829" w:type="dxa"/>
            <w:shd w:val="clear" w:color="auto" w:fill="auto"/>
          </w:tcPr>
          <w:p w14:paraId="6F9C8CFE" w14:textId="77777777" w:rsidR="00381CC5"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3D9E25C" w14:textId="77777777" w:rsidR="00381CC5"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65EACCE" w14:textId="77777777" w:rsidR="0062305C" w:rsidRDefault="0062305C" w:rsidP="00476059">
            <w:pPr>
              <w:overflowPunct w:val="0"/>
              <w:autoSpaceDE w:val="0"/>
              <w:autoSpaceDN w:val="0"/>
              <w:spacing w:line="320" w:lineRule="exact"/>
              <w:rPr>
                <w:rFonts w:ascii="ＭＳ Ｐゴシック" w:eastAsia="ＭＳ Ｐゴシック" w:hAnsi="ＭＳ Ｐゴシック"/>
                <w:color w:val="000000"/>
                <w:sz w:val="20"/>
                <w:szCs w:val="20"/>
              </w:rPr>
            </w:pPr>
          </w:p>
        </w:tc>
      </w:tr>
      <w:tr w:rsidR="005971DB" w:rsidRPr="005971DB" w14:paraId="6D3283CC" w14:textId="77777777" w:rsidTr="00F66078">
        <w:tc>
          <w:tcPr>
            <w:tcW w:w="2967" w:type="dxa"/>
            <w:tcBorders>
              <w:top w:val="nil"/>
              <w:bottom w:val="nil"/>
            </w:tcBorders>
            <w:shd w:val="clear" w:color="auto" w:fill="auto"/>
          </w:tcPr>
          <w:p w14:paraId="6D69A6E5" w14:textId="77777777" w:rsidR="0062305C" w:rsidRPr="00381CC5" w:rsidRDefault="0062305C"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b/>
                <w:color w:val="FF0000"/>
                <w:sz w:val="22"/>
                <w:szCs w:val="22"/>
              </w:rPr>
            </w:pPr>
          </w:p>
        </w:tc>
        <w:tc>
          <w:tcPr>
            <w:tcW w:w="7870" w:type="dxa"/>
            <w:tcBorders>
              <w:top w:val="single" w:sz="4" w:space="0" w:color="auto"/>
            </w:tcBorders>
            <w:shd w:val="clear" w:color="auto" w:fill="auto"/>
          </w:tcPr>
          <w:p w14:paraId="09349AAD" w14:textId="0B43D183" w:rsidR="0062305C" w:rsidRDefault="0062305C" w:rsidP="0062305C">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退所後の居宅サービス又は地</w:t>
            </w:r>
            <w:r w:rsidR="00381CC5">
              <w:rPr>
                <w:rFonts w:ascii="ＭＳ 明朝" w:hAnsi="ＭＳ 明朝" w:hint="eastAsia"/>
                <w:color w:val="000000"/>
                <w:sz w:val="20"/>
                <w:szCs w:val="20"/>
              </w:rPr>
              <w:t>域密着型サービスの利用に関する調整を行っていますか</w:t>
            </w:r>
            <w:r>
              <w:rPr>
                <w:rFonts w:ascii="ＭＳ 明朝" w:hAnsi="ＭＳ 明朝" w:hint="eastAsia"/>
                <w:color w:val="000000"/>
                <w:sz w:val="20"/>
                <w:szCs w:val="20"/>
              </w:rPr>
              <w:t>。</w:t>
            </w:r>
          </w:p>
        </w:tc>
        <w:tc>
          <w:tcPr>
            <w:tcW w:w="2673" w:type="dxa"/>
            <w:shd w:val="clear" w:color="auto" w:fill="auto"/>
            <w:tcMar>
              <w:left w:w="113" w:type="dxa"/>
            </w:tcMar>
          </w:tcPr>
          <w:p w14:paraId="24739E45" w14:textId="77777777" w:rsidR="0062305C" w:rsidRDefault="0062305C" w:rsidP="0062305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421E9F83" w14:textId="25520B87" w:rsidR="0062305C" w:rsidRDefault="0062305C" w:rsidP="0062305C">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別表２のﾍの注3ロ</w:t>
            </w:r>
          </w:p>
        </w:tc>
        <w:tc>
          <w:tcPr>
            <w:tcW w:w="1829" w:type="dxa"/>
            <w:shd w:val="clear" w:color="auto" w:fill="auto"/>
          </w:tcPr>
          <w:p w14:paraId="2C374F8C" w14:textId="77777777" w:rsidR="00381CC5"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0F3745D" w14:textId="77777777" w:rsidR="00381CC5" w:rsidRDefault="00381CC5" w:rsidP="00381CC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BDA3510" w14:textId="77777777" w:rsidR="0062305C" w:rsidRDefault="0062305C" w:rsidP="00476059">
            <w:pPr>
              <w:overflowPunct w:val="0"/>
              <w:autoSpaceDE w:val="0"/>
              <w:autoSpaceDN w:val="0"/>
              <w:spacing w:line="320" w:lineRule="exact"/>
              <w:rPr>
                <w:rFonts w:ascii="ＭＳ Ｐゴシック" w:eastAsia="ＭＳ Ｐゴシック" w:hAnsi="ＭＳ Ｐゴシック"/>
                <w:color w:val="000000"/>
                <w:sz w:val="20"/>
                <w:szCs w:val="20"/>
              </w:rPr>
            </w:pPr>
          </w:p>
        </w:tc>
      </w:tr>
      <w:tr w:rsidR="00476059" w:rsidRPr="008873BB" w14:paraId="7F632EA5" w14:textId="77777777" w:rsidTr="00F66078">
        <w:tc>
          <w:tcPr>
            <w:tcW w:w="2967" w:type="dxa"/>
            <w:tcBorders>
              <w:top w:val="nil"/>
              <w:bottom w:val="nil"/>
            </w:tcBorders>
            <w:shd w:val="clear" w:color="auto" w:fill="auto"/>
          </w:tcPr>
          <w:p w14:paraId="6614AA65"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41D9C3ED" w14:textId="2FA451C0" w:rsidR="00476059" w:rsidRDefault="00381CC5"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w:t>
            </w:r>
            <w:r w:rsidR="00476059">
              <w:rPr>
                <w:rFonts w:ascii="ＭＳ 明朝" w:hAnsi="ＭＳ 明朝" w:hint="eastAsia"/>
                <w:color w:val="000000"/>
                <w:sz w:val="20"/>
                <w:szCs w:val="20"/>
              </w:rPr>
              <w:t xml:space="preserve">　退所前連携を行った日及び連携の内容の要点に関する記録を行っていますか。</w:t>
            </w:r>
          </w:p>
        </w:tc>
        <w:tc>
          <w:tcPr>
            <w:tcW w:w="2673" w:type="dxa"/>
            <w:shd w:val="clear" w:color="auto" w:fill="auto"/>
            <w:tcMar>
              <w:left w:w="113" w:type="dxa"/>
            </w:tcMar>
          </w:tcPr>
          <w:p w14:paraId="5A3E2FC4"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p>
          <w:p w14:paraId="1EBB55C9" w14:textId="23F6E21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第2の6(</w:t>
            </w:r>
            <w:r w:rsidR="00381CC5">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)③イ</w:t>
            </w:r>
          </w:p>
          <w:p w14:paraId="13D6C2DC" w14:textId="7390EF69" w:rsidR="00476059" w:rsidRDefault="00476059" w:rsidP="005971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381CC5">
              <w:rPr>
                <w:rFonts w:ascii="ＭＳ Ｐゴシック" w:eastAsia="ＭＳ Ｐゴシック" w:hAnsi="ＭＳ Ｐゴシック" w:hint="eastAsia"/>
                <w:color w:val="000000"/>
                <w:kern w:val="0"/>
                <w:sz w:val="20"/>
                <w:szCs w:val="20"/>
              </w:rPr>
              <w:t>22</w:t>
            </w:r>
            <w:r>
              <w:rPr>
                <w:rFonts w:ascii="ＭＳ Ｐゴシック" w:eastAsia="ＭＳ Ｐゴシック" w:hAnsi="ＭＳ Ｐゴシック" w:hint="eastAsia"/>
                <w:color w:val="000000"/>
                <w:kern w:val="0"/>
                <w:sz w:val="20"/>
                <w:szCs w:val="20"/>
              </w:rPr>
              <w:t>)③ロ)</w:t>
            </w:r>
          </w:p>
        </w:tc>
        <w:tc>
          <w:tcPr>
            <w:tcW w:w="1829" w:type="dxa"/>
            <w:shd w:val="clear" w:color="auto" w:fill="auto"/>
          </w:tcPr>
          <w:p w14:paraId="30FE264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1100A2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A97616E" w14:textId="77777777" w:rsidTr="00F66078">
        <w:tc>
          <w:tcPr>
            <w:tcW w:w="2967" w:type="dxa"/>
            <w:tcBorders>
              <w:top w:val="nil"/>
              <w:bottom w:val="nil"/>
            </w:tcBorders>
            <w:shd w:val="clear" w:color="auto" w:fill="auto"/>
          </w:tcPr>
          <w:p w14:paraId="1B016907"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026F967" w14:textId="1C1C2B71" w:rsidR="00476059" w:rsidRDefault="00381CC5"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w:t>
            </w:r>
            <w:r w:rsidR="00476059">
              <w:rPr>
                <w:rFonts w:ascii="ＭＳ 明朝" w:hAnsi="ＭＳ 明朝" w:hint="eastAsia"/>
                <w:color w:val="000000"/>
                <w:sz w:val="20"/>
                <w:szCs w:val="20"/>
              </w:rPr>
              <w:t xml:space="preserve">　退所前連携加算は、次の場合に算定していませんか。</w:t>
            </w:r>
          </w:p>
          <w:p w14:paraId="123A9F51" w14:textId="77777777"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ア　退所して病院又は診療所へ入院する場合</w:t>
            </w:r>
          </w:p>
          <w:p w14:paraId="6DFE910F" w14:textId="77777777"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イ　退所して他の介護保険施設へ入院又は入所する場合</w:t>
            </w:r>
          </w:p>
          <w:p w14:paraId="5A0FD3D9" w14:textId="77777777" w:rsidR="00476059" w:rsidRDefault="00476059" w:rsidP="00476059">
            <w:pPr>
              <w:overflowPunct w:val="0"/>
              <w:autoSpaceDE w:val="0"/>
              <w:autoSpaceDN w:val="0"/>
              <w:spacing w:line="320" w:lineRule="exact"/>
              <w:ind w:leftChars="95" w:left="199"/>
              <w:rPr>
                <w:rFonts w:ascii="ＭＳ 明朝" w:hAnsi="ＭＳ 明朝"/>
                <w:color w:val="000000"/>
                <w:sz w:val="20"/>
                <w:szCs w:val="20"/>
              </w:rPr>
            </w:pPr>
            <w:r>
              <w:rPr>
                <w:rFonts w:ascii="ＭＳ 明朝" w:hAnsi="ＭＳ 明朝" w:hint="eastAsia"/>
                <w:color w:val="000000"/>
                <w:sz w:val="20"/>
                <w:szCs w:val="20"/>
              </w:rPr>
              <w:t>ウ　死亡退所の場合</w:t>
            </w:r>
          </w:p>
        </w:tc>
        <w:tc>
          <w:tcPr>
            <w:tcW w:w="2673" w:type="dxa"/>
            <w:shd w:val="clear" w:color="auto" w:fill="auto"/>
            <w:tcMar>
              <w:left w:w="113" w:type="dxa"/>
            </w:tcMar>
          </w:tcPr>
          <w:p w14:paraId="2C3F1F26"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p>
          <w:p w14:paraId="0C9ABD30" w14:textId="030FD20B"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第2の6(</w:t>
            </w:r>
            <w:r w:rsidR="00381CC5">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)③ロ</w:t>
            </w:r>
          </w:p>
          <w:p w14:paraId="27589FBF" w14:textId="4D9DD6BE" w:rsidR="00476059" w:rsidRDefault="00476059" w:rsidP="005971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(準用第2の6(</w:t>
            </w:r>
            <w:r w:rsidR="00381CC5">
              <w:rPr>
                <w:rFonts w:ascii="ＭＳ Ｐゴシック" w:eastAsia="ＭＳ Ｐゴシック" w:hAnsi="ＭＳ Ｐゴシック" w:hint="eastAsia"/>
                <w:color w:val="000000"/>
                <w:kern w:val="0"/>
                <w:sz w:val="20"/>
                <w:szCs w:val="20"/>
              </w:rPr>
              <w:t>22</w:t>
            </w:r>
            <w:r>
              <w:rPr>
                <w:rFonts w:ascii="ＭＳ Ｐゴシック" w:eastAsia="ＭＳ Ｐゴシック" w:hAnsi="ＭＳ Ｐゴシック" w:hint="eastAsia"/>
                <w:color w:val="000000"/>
                <w:kern w:val="0"/>
                <w:sz w:val="20"/>
                <w:szCs w:val="20"/>
              </w:rPr>
              <w:t>)①ロｇ)</w:t>
            </w:r>
          </w:p>
        </w:tc>
        <w:tc>
          <w:tcPr>
            <w:tcW w:w="1829" w:type="dxa"/>
            <w:shd w:val="clear" w:color="auto" w:fill="auto"/>
          </w:tcPr>
          <w:p w14:paraId="0DF53CE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42E2D9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1E2D4DF" w14:textId="77777777" w:rsidTr="00F66078">
        <w:tc>
          <w:tcPr>
            <w:tcW w:w="2967" w:type="dxa"/>
            <w:tcBorders>
              <w:top w:val="nil"/>
              <w:bottom w:val="nil"/>
            </w:tcBorders>
            <w:shd w:val="clear" w:color="auto" w:fill="auto"/>
          </w:tcPr>
          <w:p w14:paraId="2C818A8F"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0AD6260" w14:textId="4FAB886D" w:rsidR="00476059" w:rsidRDefault="00381CC5" w:rsidP="00476059">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w:t>
            </w:r>
            <w:r w:rsidR="00476059">
              <w:rPr>
                <w:rFonts w:ascii="ＭＳ 明朝" w:hAnsi="ＭＳ 明朝" w:hint="eastAsia"/>
                <w:color w:val="000000"/>
                <w:sz w:val="20"/>
                <w:szCs w:val="20"/>
              </w:rPr>
              <w:t xml:space="preserve">　退所前連携は、医師、看護職員、支援相談員、理学療法士又は作業療法士、</w:t>
            </w:r>
            <w:r>
              <w:rPr>
                <w:rFonts w:ascii="ＭＳ 明朝" w:hAnsi="ＭＳ 明朝" w:hint="eastAsia"/>
                <w:color w:val="000000"/>
                <w:sz w:val="20"/>
                <w:szCs w:val="20"/>
              </w:rPr>
              <w:t>管理</w:t>
            </w:r>
            <w:r w:rsidR="00476059">
              <w:rPr>
                <w:rFonts w:ascii="ＭＳ 明朝" w:hAnsi="ＭＳ 明朝" w:hint="eastAsia"/>
                <w:color w:val="000000"/>
                <w:sz w:val="20"/>
                <w:szCs w:val="20"/>
              </w:rPr>
              <w:t>栄養士、介護支援専門員等が協力して行っていますか。</w:t>
            </w:r>
          </w:p>
        </w:tc>
        <w:tc>
          <w:tcPr>
            <w:tcW w:w="2673" w:type="dxa"/>
            <w:shd w:val="clear" w:color="auto" w:fill="auto"/>
            <w:tcMar>
              <w:left w:w="113" w:type="dxa"/>
            </w:tcMar>
          </w:tcPr>
          <w:p w14:paraId="16A3A8DC"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p>
          <w:p w14:paraId="1F91CB4E" w14:textId="579361DA"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第2の6(</w:t>
            </w:r>
            <w:r w:rsidR="00381CC5">
              <w:rPr>
                <w:rFonts w:ascii="ＭＳ Ｐゴシック" w:eastAsia="ＭＳ Ｐゴシック" w:hAnsi="ＭＳ Ｐゴシック" w:hint="eastAsia"/>
                <w:color w:val="000000"/>
                <w:kern w:val="0"/>
                <w:sz w:val="20"/>
                <w:szCs w:val="20"/>
              </w:rPr>
              <w:t>21</w:t>
            </w:r>
            <w:r>
              <w:rPr>
                <w:rFonts w:ascii="ＭＳ Ｐゴシック" w:eastAsia="ＭＳ Ｐゴシック" w:hAnsi="ＭＳ Ｐゴシック" w:hint="eastAsia"/>
                <w:color w:val="000000"/>
                <w:kern w:val="0"/>
                <w:sz w:val="20"/>
                <w:szCs w:val="20"/>
              </w:rPr>
              <w:t>)③ロ</w:t>
            </w:r>
          </w:p>
          <w:p w14:paraId="373123F9" w14:textId="4560BF68" w:rsidR="00476059" w:rsidRDefault="00476059" w:rsidP="005971DB">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(準用第2の6(</w:t>
            </w:r>
            <w:r w:rsidR="00381CC5">
              <w:rPr>
                <w:rFonts w:ascii="ＭＳ Ｐゴシック" w:eastAsia="ＭＳ Ｐゴシック" w:hAnsi="ＭＳ Ｐゴシック" w:hint="eastAsia"/>
                <w:color w:val="000000"/>
                <w:kern w:val="0"/>
                <w:sz w:val="20"/>
                <w:szCs w:val="20"/>
              </w:rPr>
              <w:t>22</w:t>
            </w:r>
            <w:r>
              <w:rPr>
                <w:rFonts w:ascii="ＭＳ Ｐゴシック" w:eastAsia="ＭＳ Ｐゴシック" w:hAnsi="ＭＳ Ｐゴシック" w:hint="eastAsia"/>
                <w:color w:val="000000"/>
                <w:kern w:val="0"/>
                <w:sz w:val="20"/>
                <w:szCs w:val="20"/>
              </w:rPr>
              <w:t>)①ロh)</w:t>
            </w:r>
          </w:p>
        </w:tc>
        <w:tc>
          <w:tcPr>
            <w:tcW w:w="1829" w:type="dxa"/>
            <w:shd w:val="clear" w:color="auto" w:fill="auto"/>
          </w:tcPr>
          <w:p w14:paraId="733DE53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88FDB7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2C372D8" w14:textId="77777777" w:rsidTr="00F66078">
        <w:tc>
          <w:tcPr>
            <w:tcW w:w="2967" w:type="dxa"/>
            <w:tcBorders>
              <w:top w:val="nil"/>
              <w:bottom w:val="nil"/>
            </w:tcBorders>
            <w:shd w:val="clear" w:color="auto" w:fill="auto"/>
          </w:tcPr>
          <w:p w14:paraId="660D3FC8" w14:textId="6201CCD8" w:rsidR="00476059" w:rsidRPr="00A56A0F" w:rsidRDefault="00476059" w:rsidP="00476059">
            <w:pPr>
              <w:suppressAutoHyphens/>
              <w:overflowPunct w:val="0"/>
              <w:autoSpaceDE w:val="0"/>
              <w:autoSpaceDN w:val="0"/>
              <w:spacing w:line="320" w:lineRule="exact"/>
              <w:ind w:left="442" w:hangingChars="200" w:hanging="442"/>
              <w:jc w:val="left"/>
              <w:rPr>
                <w:rFonts w:ascii="ＭＳ ゴシック" w:eastAsia="ＭＳ ゴシック" w:hAnsi="ＭＳ ゴシック" w:cs="ＭＳ 明朝"/>
                <w:b/>
                <w:kern w:val="0"/>
                <w:sz w:val="22"/>
                <w:szCs w:val="22"/>
              </w:rPr>
            </w:pPr>
            <w:r w:rsidRPr="00A56A0F">
              <w:rPr>
                <w:rFonts w:ascii="ＭＳ ゴシック" w:eastAsia="ＭＳ ゴシック" w:hAnsi="ＭＳ ゴシック" w:hint="eastAsia"/>
                <w:b/>
                <w:sz w:val="22"/>
                <w:szCs w:val="22"/>
              </w:rPr>
              <w:lastRenderedPageBreak/>
              <w:t>(４)　訪問看護指示加算</w:t>
            </w:r>
          </w:p>
        </w:tc>
        <w:tc>
          <w:tcPr>
            <w:tcW w:w="7870" w:type="dxa"/>
            <w:tcBorders>
              <w:top w:val="single" w:sz="4" w:space="0" w:color="auto"/>
            </w:tcBorders>
            <w:shd w:val="clear" w:color="auto" w:fill="auto"/>
          </w:tcPr>
          <w:p w14:paraId="2554D484" w14:textId="1AEAD97D" w:rsidR="00476059" w:rsidRPr="00A56A0F" w:rsidRDefault="00476059" w:rsidP="001621E5">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①　入所者の退所時に、介護老人保健施設の医師が、診療に基づき、指定訪問看護、指定定期巡回・随時対応型訪問介護看護(訪問看護サービスを行う場合に限る。)又は指定看護小規模多機能型居宅介護 (看護サービスを行う場合に限る。)の利用が必要であると認め、当該入所者の選定する訪問看護ステーション、指定定期巡回・随時対応型訪問介護看護事業所又は指定看護小規模多機能型居宅介護事業所に対して、入所者の同意を得て、訪問看護指示書(指定定期巡回・随時対応型訪問介護看護事業所の場合にあっては訪問看護サービスに係る指示書をいい、指定看護小規模多機能型居宅介護事業所の場合にあっては看護サービスに係る指示書をいう。)を交付した場合に、入所者１人につき１回を</w:t>
            </w:r>
            <w:r>
              <w:rPr>
                <w:rFonts w:ascii="ＭＳ 明朝" w:hAnsi="ＭＳ 明朝" w:hint="eastAsia"/>
                <w:color w:val="000000"/>
                <w:sz w:val="20"/>
                <w:szCs w:val="20"/>
              </w:rPr>
              <w:t>限度として、</w:t>
            </w:r>
            <w:r w:rsidR="00E273AD">
              <w:rPr>
                <w:rFonts w:ascii="ＭＳ 明朝" w:hAnsi="ＭＳ 明朝" w:hint="eastAsia"/>
                <w:color w:val="000000"/>
                <w:sz w:val="20"/>
                <w:szCs w:val="20"/>
              </w:rPr>
              <w:t>所定</w:t>
            </w:r>
            <w:r>
              <w:rPr>
                <w:rFonts w:ascii="ＭＳ 明朝" w:hAnsi="ＭＳ 明朝" w:hint="eastAsia"/>
                <w:color w:val="000000"/>
                <w:sz w:val="20"/>
                <w:szCs w:val="20"/>
              </w:rPr>
              <w:t>単位を</w:t>
            </w:r>
            <w:r w:rsidRPr="00A56A0F">
              <w:rPr>
                <w:rFonts w:ascii="ＭＳ 明朝" w:hAnsi="ＭＳ 明朝" w:hint="eastAsia"/>
                <w:sz w:val="20"/>
                <w:szCs w:val="20"/>
              </w:rPr>
              <w:t>算定していますか。</w:t>
            </w:r>
          </w:p>
        </w:tc>
        <w:tc>
          <w:tcPr>
            <w:tcW w:w="2673" w:type="dxa"/>
            <w:shd w:val="clear" w:color="auto" w:fill="auto"/>
            <w:tcMar>
              <w:left w:w="113" w:type="dxa"/>
            </w:tcMar>
          </w:tcPr>
          <w:p w14:paraId="4269A545" w14:textId="2DA9F78D"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報酬告示別表２のﾍの注4</w:t>
            </w:r>
          </w:p>
        </w:tc>
        <w:tc>
          <w:tcPr>
            <w:tcW w:w="1829" w:type="dxa"/>
            <w:shd w:val="clear" w:color="auto" w:fill="auto"/>
          </w:tcPr>
          <w:p w14:paraId="69F60F5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FB6B30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3EFEDF2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180AC77F" w14:textId="77777777" w:rsidTr="00F66078">
        <w:tc>
          <w:tcPr>
            <w:tcW w:w="2967" w:type="dxa"/>
            <w:tcBorders>
              <w:top w:val="nil"/>
              <w:bottom w:val="nil"/>
            </w:tcBorders>
            <w:shd w:val="clear" w:color="auto" w:fill="auto"/>
          </w:tcPr>
          <w:p w14:paraId="2F19B19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7BEE7F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訪問看護指示書(参照：介護老人保健施設からの退所時における老人訪問看護指示加算に係る訪問看護指示書の様式について(平12老健第96号))は、診療に基づき速やかに作成・交付していますか。</w:t>
            </w:r>
          </w:p>
          <w:p w14:paraId="41D6B199"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64680881"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訪問看護指示書に指示期間の記載がない場合は、その指示期間は１月であるものとみなされます。</w:t>
            </w:r>
          </w:p>
          <w:p w14:paraId="061B3979"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5D788D0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訪問看護指示書は、特に退所する者の求めに応じて、退所する者又はその家族等を介して、訪問看護ステーション、指定定期巡回・随時対応型訪問介護看護事業所又は</w:t>
            </w:r>
            <w:r w:rsidRPr="003244A1">
              <w:rPr>
                <w:rFonts w:ascii="ＭＳ 明朝" w:hAnsi="ＭＳ 明朝" w:hint="eastAsia"/>
                <w:sz w:val="20"/>
                <w:szCs w:val="20"/>
              </w:rPr>
              <w:t>指定看護小規模多機能型居宅介護</w:t>
            </w:r>
            <w:r w:rsidRPr="008873BB">
              <w:rPr>
                <w:rFonts w:ascii="ＭＳ 明朝" w:hAnsi="ＭＳ 明朝" w:hint="eastAsia"/>
                <w:sz w:val="20"/>
                <w:szCs w:val="20"/>
              </w:rPr>
              <w:t>事業所に交付しても差し支えありません。</w:t>
            </w:r>
          </w:p>
        </w:tc>
        <w:tc>
          <w:tcPr>
            <w:tcW w:w="2673" w:type="dxa"/>
            <w:shd w:val="clear" w:color="auto" w:fill="auto"/>
            <w:tcMar>
              <w:left w:w="113" w:type="dxa"/>
            </w:tcMar>
          </w:tcPr>
          <w:p w14:paraId="74C8317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留意事項通知</w:t>
            </w:r>
          </w:p>
          <w:p w14:paraId="3F1EAB33" w14:textId="18952491" w:rsidR="00476059" w:rsidRPr="008873BB" w:rsidRDefault="00476059" w:rsidP="001621E5">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第2の6</w:t>
            </w:r>
            <w:r>
              <w:rPr>
                <w:rFonts w:ascii="ＭＳ Ｐゴシック" w:eastAsia="ＭＳ Ｐゴシック" w:hAnsi="ＭＳ Ｐゴシック" w:hint="eastAsia"/>
                <w:color w:val="000000"/>
                <w:kern w:val="0"/>
                <w:sz w:val="20"/>
                <w:szCs w:val="20"/>
              </w:rPr>
              <w:t>(</w:t>
            </w:r>
            <w:r w:rsidR="001754AE">
              <w:rPr>
                <w:rFonts w:ascii="ＭＳ Ｐゴシック" w:eastAsia="ＭＳ Ｐゴシック" w:hAnsi="ＭＳ Ｐゴシック" w:hint="eastAsia"/>
                <w:color w:val="000000"/>
                <w:kern w:val="0"/>
                <w:sz w:val="20"/>
                <w:szCs w:val="20"/>
              </w:rPr>
              <w:t>21</w:t>
            </w:r>
            <w:r w:rsidRPr="00A56A0F">
              <w:rPr>
                <w:rFonts w:ascii="ＭＳ Ｐゴシック" w:eastAsia="ＭＳ Ｐゴシック" w:hAnsi="ＭＳ Ｐゴシック" w:hint="eastAsia"/>
                <w:kern w:val="0"/>
                <w:sz w:val="20"/>
                <w:szCs w:val="20"/>
              </w:rPr>
              <w:t>)</w:t>
            </w:r>
            <w:r w:rsidR="001621E5" w:rsidRPr="00597C9B">
              <w:rPr>
                <w:rFonts w:ascii="ＭＳ Ｐゴシック" w:eastAsia="ＭＳ Ｐゴシック" w:hAnsi="ＭＳ Ｐゴシック" w:hint="eastAsia"/>
                <w:kern w:val="0"/>
                <w:sz w:val="20"/>
                <w:szCs w:val="20"/>
              </w:rPr>
              <w:t>⑤</w:t>
            </w:r>
            <w:r w:rsidRPr="00A56A0F">
              <w:rPr>
                <w:rFonts w:ascii="ＭＳ Ｐゴシック" w:eastAsia="ＭＳ Ｐゴシック" w:hAnsi="ＭＳ Ｐゴシック" w:hint="eastAsia"/>
                <w:kern w:val="0"/>
                <w:sz w:val="20"/>
                <w:szCs w:val="20"/>
              </w:rPr>
              <w:t>イ、ロ</w:t>
            </w:r>
            <w:r w:rsidRPr="008873BB">
              <w:rPr>
                <w:rFonts w:ascii="ＭＳ Ｐゴシック" w:eastAsia="ＭＳ Ｐゴシック" w:hAnsi="ＭＳ Ｐゴシック" w:hint="eastAsia"/>
                <w:kern w:val="0"/>
                <w:sz w:val="20"/>
                <w:szCs w:val="20"/>
              </w:rPr>
              <w:t>、ハ</w:t>
            </w:r>
          </w:p>
        </w:tc>
        <w:tc>
          <w:tcPr>
            <w:tcW w:w="1829" w:type="dxa"/>
            <w:shd w:val="clear" w:color="auto" w:fill="auto"/>
          </w:tcPr>
          <w:p w14:paraId="169A9ED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4CD6E3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3B01CBB" w14:textId="77777777" w:rsidTr="00F66078">
        <w:tc>
          <w:tcPr>
            <w:tcW w:w="2967" w:type="dxa"/>
            <w:tcBorders>
              <w:top w:val="nil"/>
              <w:bottom w:val="nil"/>
            </w:tcBorders>
            <w:shd w:val="clear" w:color="auto" w:fill="auto"/>
          </w:tcPr>
          <w:p w14:paraId="7094027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9306DD1"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交付した訪問看護指示書の写しを診療録等に添付していますか。</w:t>
            </w:r>
          </w:p>
        </w:tc>
        <w:tc>
          <w:tcPr>
            <w:tcW w:w="2673" w:type="dxa"/>
            <w:shd w:val="clear" w:color="auto" w:fill="auto"/>
            <w:tcMar>
              <w:left w:w="113" w:type="dxa"/>
            </w:tcMar>
          </w:tcPr>
          <w:p w14:paraId="51F1E73B" w14:textId="7777777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留意事項通知</w:t>
            </w:r>
          </w:p>
          <w:p w14:paraId="4840A976" w14:textId="438CBB09" w:rsidR="00476059" w:rsidRPr="00A56A0F" w:rsidRDefault="001621E5"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第2の6</w:t>
            </w:r>
            <w:r w:rsidRPr="001621E5">
              <w:rPr>
                <w:rFonts w:ascii="ＭＳ Ｐゴシック" w:eastAsia="ＭＳ Ｐゴシック" w:hAnsi="ＭＳ Ｐゴシック" w:hint="eastAsia"/>
                <w:color w:val="000000"/>
                <w:kern w:val="0"/>
                <w:sz w:val="20"/>
                <w:szCs w:val="20"/>
              </w:rPr>
              <w:t>(21</w:t>
            </w:r>
            <w:r w:rsidRPr="00A56A0F">
              <w:rPr>
                <w:rFonts w:ascii="ＭＳ Ｐゴシック" w:eastAsia="ＭＳ Ｐゴシック" w:hAnsi="ＭＳ Ｐゴシック" w:hint="eastAsia"/>
                <w:kern w:val="0"/>
                <w:sz w:val="20"/>
                <w:szCs w:val="20"/>
              </w:rPr>
              <w:t>)</w:t>
            </w:r>
            <w:r w:rsidRPr="00597C9B">
              <w:rPr>
                <w:rFonts w:ascii="ＭＳ Ｐゴシック" w:eastAsia="ＭＳ Ｐゴシック" w:hAnsi="ＭＳ Ｐゴシック" w:hint="eastAsia"/>
                <w:kern w:val="0"/>
                <w:sz w:val="20"/>
                <w:szCs w:val="20"/>
              </w:rPr>
              <w:t>⑤</w:t>
            </w:r>
            <w:r w:rsidR="00476059" w:rsidRPr="00A56A0F">
              <w:rPr>
                <w:rFonts w:ascii="ＭＳ Ｐゴシック" w:eastAsia="ＭＳ Ｐゴシック" w:hAnsi="ＭＳ Ｐゴシック" w:hint="eastAsia"/>
                <w:kern w:val="0"/>
                <w:sz w:val="20"/>
                <w:szCs w:val="20"/>
              </w:rPr>
              <w:t>ニ</w:t>
            </w:r>
          </w:p>
        </w:tc>
        <w:tc>
          <w:tcPr>
            <w:tcW w:w="1829" w:type="dxa"/>
            <w:shd w:val="clear" w:color="auto" w:fill="auto"/>
          </w:tcPr>
          <w:p w14:paraId="73B1E45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A91BA9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566B38D" w14:textId="77777777" w:rsidTr="00F66078">
        <w:tc>
          <w:tcPr>
            <w:tcW w:w="2967" w:type="dxa"/>
            <w:tcBorders>
              <w:top w:val="nil"/>
              <w:bottom w:val="single" w:sz="4" w:space="0" w:color="auto"/>
            </w:tcBorders>
            <w:shd w:val="clear" w:color="auto" w:fill="auto"/>
          </w:tcPr>
          <w:p w14:paraId="664AFEA8" w14:textId="77777777" w:rsidR="00476059" w:rsidRPr="00A56A0F"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618733B" w14:textId="77777777" w:rsidR="00476059" w:rsidRPr="00A56A0F" w:rsidRDefault="00476059" w:rsidP="00476059">
            <w:pPr>
              <w:overflowPunct w:val="0"/>
              <w:autoSpaceDE w:val="0"/>
              <w:autoSpaceDN w:val="0"/>
              <w:spacing w:line="320" w:lineRule="exact"/>
              <w:ind w:left="200" w:hangingChars="100" w:hanging="200"/>
              <w:rPr>
                <w:rFonts w:ascii="ＭＳ 明朝" w:hAnsi="ＭＳ 明朝"/>
                <w:sz w:val="20"/>
                <w:szCs w:val="20"/>
              </w:rPr>
            </w:pPr>
            <w:r w:rsidRPr="00A56A0F">
              <w:rPr>
                <w:rFonts w:ascii="ＭＳ 明朝" w:hAnsi="ＭＳ 明朝" w:hint="eastAsia"/>
                <w:sz w:val="20"/>
                <w:szCs w:val="20"/>
              </w:rPr>
              <w:t>④　訪問看護ステーション、定期巡回・随時対応型訪問介護看護事業所又は複合型サービス事業所からの訪問看護の対象者についての相談等に懇切丁寧に応じていますか。</w:t>
            </w:r>
          </w:p>
        </w:tc>
        <w:tc>
          <w:tcPr>
            <w:tcW w:w="2673" w:type="dxa"/>
            <w:shd w:val="clear" w:color="auto" w:fill="auto"/>
            <w:tcMar>
              <w:left w:w="113" w:type="dxa"/>
            </w:tcMar>
          </w:tcPr>
          <w:p w14:paraId="53099678" w14:textId="77777777" w:rsidR="00476059" w:rsidRPr="00A56A0F"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A56A0F">
              <w:rPr>
                <w:rFonts w:ascii="ＭＳ Ｐゴシック" w:eastAsia="ＭＳ Ｐゴシック" w:hAnsi="ＭＳ Ｐゴシック" w:hint="eastAsia"/>
                <w:kern w:val="0"/>
                <w:sz w:val="20"/>
                <w:szCs w:val="20"/>
              </w:rPr>
              <w:t>留意事項通知</w:t>
            </w:r>
          </w:p>
          <w:p w14:paraId="31DE52FC" w14:textId="2EF980D3" w:rsidR="00476059" w:rsidRPr="00A56A0F" w:rsidRDefault="001621E5"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8873BB">
              <w:rPr>
                <w:rFonts w:ascii="ＭＳ Ｐゴシック" w:eastAsia="ＭＳ Ｐゴシック" w:hAnsi="ＭＳ Ｐゴシック" w:hint="eastAsia"/>
                <w:kern w:val="0"/>
                <w:sz w:val="20"/>
                <w:szCs w:val="20"/>
              </w:rPr>
              <w:t>第2の6</w:t>
            </w:r>
            <w:r w:rsidRPr="001621E5">
              <w:rPr>
                <w:rFonts w:ascii="ＭＳ Ｐゴシック" w:eastAsia="ＭＳ Ｐゴシック" w:hAnsi="ＭＳ Ｐゴシック" w:hint="eastAsia"/>
                <w:color w:val="000000"/>
                <w:kern w:val="0"/>
                <w:sz w:val="20"/>
                <w:szCs w:val="20"/>
              </w:rPr>
              <w:t>(21</w:t>
            </w:r>
            <w:r w:rsidRPr="00A56A0F">
              <w:rPr>
                <w:rFonts w:ascii="ＭＳ Ｐゴシック" w:eastAsia="ＭＳ Ｐゴシック" w:hAnsi="ＭＳ Ｐゴシック" w:hint="eastAsia"/>
                <w:kern w:val="0"/>
                <w:sz w:val="20"/>
                <w:szCs w:val="20"/>
              </w:rPr>
              <w:t>)</w:t>
            </w:r>
            <w:r w:rsidRPr="00597C9B">
              <w:rPr>
                <w:rFonts w:ascii="ＭＳ Ｐゴシック" w:eastAsia="ＭＳ Ｐゴシック" w:hAnsi="ＭＳ Ｐゴシック" w:hint="eastAsia"/>
                <w:kern w:val="0"/>
                <w:sz w:val="20"/>
                <w:szCs w:val="20"/>
              </w:rPr>
              <w:t>⑤</w:t>
            </w:r>
            <w:r w:rsidR="00476059" w:rsidRPr="00A56A0F">
              <w:rPr>
                <w:rFonts w:ascii="ＭＳ Ｐゴシック" w:eastAsia="ＭＳ Ｐゴシック" w:hAnsi="ＭＳ Ｐゴシック" w:hint="eastAsia"/>
                <w:kern w:val="0"/>
                <w:sz w:val="20"/>
                <w:szCs w:val="20"/>
              </w:rPr>
              <w:t>ホ</w:t>
            </w:r>
          </w:p>
        </w:tc>
        <w:tc>
          <w:tcPr>
            <w:tcW w:w="1829" w:type="dxa"/>
            <w:shd w:val="clear" w:color="auto" w:fill="auto"/>
          </w:tcPr>
          <w:p w14:paraId="39225BC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62786A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1754AE" w:rsidRPr="008873BB" w14:paraId="4B2750E7" w14:textId="77777777" w:rsidTr="00F66078">
        <w:tc>
          <w:tcPr>
            <w:tcW w:w="2967" w:type="dxa"/>
            <w:tcBorders>
              <w:top w:val="single" w:sz="4" w:space="0" w:color="auto"/>
              <w:bottom w:val="nil"/>
            </w:tcBorders>
            <w:shd w:val="clear" w:color="auto" w:fill="auto"/>
          </w:tcPr>
          <w:p w14:paraId="02149E64" w14:textId="325C62AA"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22　栄養マネジメント強化加算</w:t>
            </w:r>
          </w:p>
        </w:tc>
        <w:tc>
          <w:tcPr>
            <w:tcW w:w="7870" w:type="dxa"/>
            <w:tcBorders>
              <w:top w:val="single" w:sz="4" w:space="0" w:color="auto"/>
            </w:tcBorders>
            <w:shd w:val="clear" w:color="auto" w:fill="auto"/>
          </w:tcPr>
          <w:p w14:paraId="4272A91C" w14:textId="524B7376" w:rsidR="001754AE" w:rsidRDefault="001754AE" w:rsidP="001754AE">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次に定める基準に適合するものとして県知事（長寿社会課）に届け出た介護老人保健施設において、入所者ごとの継続的な栄養管理を強化して実施した場合、栄養マネジメント強化加算として、１日につき所定単位数を加算していますか。</w:t>
            </w:r>
          </w:p>
          <w:p w14:paraId="6C0D0FE2" w14:textId="43CE7DE6" w:rsidR="001754AE" w:rsidRDefault="001754AE" w:rsidP="001754AE">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ただし、「栄養管理に係る減算」を算定している場合は、算定しません。</w:t>
            </w:r>
          </w:p>
        </w:tc>
        <w:tc>
          <w:tcPr>
            <w:tcW w:w="2673" w:type="dxa"/>
            <w:shd w:val="clear" w:color="auto" w:fill="auto"/>
            <w:tcMar>
              <w:left w:w="113" w:type="dxa"/>
            </w:tcMar>
          </w:tcPr>
          <w:p w14:paraId="63C0BB84" w14:textId="77777777" w:rsidR="001754AE" w:rsidRDefault="001754AE" w:rsidP="001754AE">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4C273BBA" w14:textId="5161C372" w:rsidR="001754AE" w:rsidRDefault="001754AE" w:rsidP="001754AE">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別表１のトの注</w:t>
            </w:r>
          </w:p>
        </w:tc>
        <w:tc>
          <w:tcPr>
            <w:tcW w:w="1829" w:type="dxa"/>
            <w:shd w:val="clear" w:color="auto" w:fill="auto"/>
          </w:tcPr>
          <w:p w14:paraId="723EAB88"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9477A9D"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182B2B42" w14:textId="7637BCC3"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1754AE" w:rsidRPr="008873BB" w14:paraId="0880D05F" w14:textId="77777777" w:rsidTr="00F66078">
        <w:tc>
          <w:tcPr>
            <w:tcW w:w="2967" w:type="dxa"/>
            <w:tcBorders>
              <w:top w:val="single" w:sz="4" w:space="0" w:color="auto"/>
              <w:bottom w:val="nil"/>
            </w:tcBorders>
            <w:shd w:val="clear" w:color="auto" w:fill="auto"/>
          </w:tcPr>
          <w:p w14:paraId="3E578429"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53517BFA" w14:textId="77777777" w:rsidR="001754AE" w:rsidRDefault="001754AE" w:rsidP="001754AE">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①　次のア～オまでのいずれにも適合していますか。</w:t>
            </w:r>
          </w:p>
          <w:p w14:paraId="780DF877" w14:textId="77777777" w:rsidR="001754AE" w:rsidRDefault="001754AE" w:rsidP="001754AE">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管理栄養士を常勤換算方法で入所者の数を50で除して得た数以上配置していること。ただし、常勤の栄養士を１名以上配置し、当該栄養士が給食管理を行っている場合は、管理栄養士を常勤換算方法で、入所者の数を70で除して得た数以上配置していること。</w:t>
            </w:r>
          </w:p>
          <w:p w14:paraId="4B01D47B" w14:textId="77777777" w:rsidR="001754AE" w:rsidRDefault="001754AE" w:rsidP="001754AE">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イ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20415837" w14:textId="77777777" w:rsidR="001754AE" w:rsidRDefault="001754AE" w:rsidP="001754AE">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ウ　イに規定する入所者以外の入所者に対しても、食事の観察の際に変化を把握し、問題があると認められる場合は、早期に対応していること。</w:t>
            </w:r>
          </w:p>
          <w:p w14:paraId="05E1EE2E" w14:textId="77777777" w:rsidR="001754AE" w:rsidRDefault="001754AE" w:rsidP="001754AE">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エ　入所者ごとの栄養状態等の情報を厚生労働省に提出し、継続的な栄養管理の実施にあたって、当該情報その他継続的な栄養管理の適切かつ有効な実施のために必要な情報を活用していること。</w:t>
            </w:r>
          </w:p>
          <w:p w14:paraId="3E75F55B" w14:textId="099C195E" w:rsidR="001754AE" w:rsidRDefault="001754AE" w:rsidP="001754AE">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オ　入所定員を超過せず、人員基準も満たしていること。</w:t>
            </w:r>
          </w:p>
        </w:tc>
        <w:tc>
          <w:tcPr>
            <w:tcW w:w="2673" w:type="dxa"/>
            <w:shd w:val="clear" w:color="auto" w:fill="auto"/>
            <w:tcMar>
              <w:left w:w="113" w:type="dxa"/>
            </w:tcMar>
          </w:tcPr>
          <w:p w14:paraId="4E528371" w14:textId="582F49D9" w:rsidR="001754AE" w:rsidRDefault="001754AE" w:rsidP="001754AE">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大臣基準告示・65の3</w:t>
            </w:r>
          </w:p>
        </w:tc>
        <w:tc>
          <w:tcPr>
            <w:tcW w:w="1829" w:type="dxa"/>
            <w:shd w:val="clear" w:color="auto" w:fill="auto"/>
          </w:tcPr>
          <w:p w14:paraId="2930EFA9"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E8968A8" w14:textId="5566FA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1754AE" w:rsidRPr="008873BB" w14:paraId="4EA900F1" w14:textId="77777777" w:rsidTr="008552D0">
        <w:tc>
          <w:tcPr>
            <w:tcW w:w="2967" w:type="dxa"/>
            <w:tcBorders>
              <w:top w:val="nil"/>
              <w:bottom w:val="nil"/>
            </w:tcBorders>
            <w:shd w:val="clear" w:color="auto" w:fill="auto"/>
          </w:tcPr>
          <w:p w14:paraId="109CC7B1"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9A580E1" w14:textId="6AA3796D" w:rsidR="001754AE" w:rsidRDefault="001754AE" w:rsidP="008552D0">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栄養マネジメント強化加算は、原則として入所者全員を対象として入所者ごとに①に掲げる要件を満たした場合に、当該施設の入所者全員に対して算定できます。</w:t>
            </w:r>
          </w:p>
        </w:tc>
        <w:tc>
          <w:tcPr>
            <w:tcW w:w="2673" w:type="dxa"/>
            <w:shd w:val="clear" w:color="auto" w:fill="auto"/>
            <w:tcMar>
              <w:left w:w="113" w:type="dxa"/>
            </w:tcMar>
          </w:tcPr>
          <w:p w14:paraId="6648682C" w14:textId="77777777" w:rsidR="009319F1" w:rsidRDefault="001754AE" w:rsidP="001754AE">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w:t>
            </w:r>
            <w:r w:rsidR="009319F1">
              <w:rPr>
                <w:rFonts w:ascii="ＭＳ Ｐゴシック" w:eastAsia="ＭＳ Ｐゴシック" w:hAnsi="ＭＳ Ｐゴシック" w:hint="eastAsia"/>
                <w:color w:val="000000"/>
                <w:kern w:val="0"/>
                <w:sz w:val="20"/>
                <w:szCs w:val="20"/>
              </w:rPr>
              <w:t>6</w:t>
            </w:r>
            <w:r w:rsidR="009319F1">
              <w:rPr>
                <w:rFonts w:ascii="ＭＳ Ｐゴシック" w:eastAsia="ＭＳ Ｐゴシック" w:hAnsi="ＭＳ Ｐゴシック"/>
                <w:color w:val="000000"/>
                <w:kern w:val="0"/>
                <w:sz w:val="20"/>
                <w:szCs w:val="20"/>
              </w:rPr>
              <w:t>(23)</w:t>
            </w:r>
          </w:p>
          <w:p w14:paraId="0D4E1EB1" w14:textId="42C37B7D" w:rsidR="001754AE" w:rsidRDefault="009319F1" w:rsidP="001754AE">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sidR="001754AE">
              <w:rPr>
                <w:rFonts w:ascii="ＭＳ Ｐゴシック" w:eastAsia="ＭＳ Ｐゴシック" w:hAnsi="ＭＳ Ｐゴシック" w:hint="eastAsia"/>
                <w:color w:val="000000"/>
                <w:kern w:val="0"/>
                <w:sz w:val="20"/>
                <w:szCs w:val="20"/>
              </w:rPr>
              <w:t>5(24)①</w:t>
            </w:r>
            <w:r>
              <w:rPr>
                <w:rFonts w:ascii="ＭＳ Ｐゴシック" w:eastAsia="ＭＳ Ｐゴシック" w:hAnsi="ＭＳ Ｐゴシック" w:hint="eastAsia"/>
                <w:color w:val="000000"/>
                <w:kern w:val="0"/>
                <w:sz w:val="20"/>
                <w:szCs w:val="20"/>
              </w:rPr>
              <w:t>）</w:t>
            </w:r>
          </w:p>
        </w:tc>
        <w:tc>
          <w:tcPr>
            <w:tcW w:w="1829" w:type="dxa"/>
            <w:shd w:val="clear" w:color="auto" w:fill="auto"/>
          </w:tcPr>
          <w:p w14:paraId="08FC35CF"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p>
        </w:tc>
      </w:tr>
      <w:tr w:rsidR="001754AE" w:rsidRPr="008873BB" w14:paraId="567B8017" w14:textId="77777777" w:rsidTr="008552D0">
        <w:tc>
          <w:tcPr>
            <w:tcW w:w="2967" w:type="dxa"/>
            <w:tcBorders>
              <w:top w:val="nil"/>
              <w:bottom w:val="nil"/>
            </w:tcBorders>
            <w:shd w:val="clear" w:color="auto" w:fill="auto"/>
          </w:tcPr>
          <w:p w14:paraId="449606FA"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7CDEFD28" w14:textId="7777777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①アに規定する常勤換算方法での管理栄養士の員数の算出方法は、以下のとおりとしていますか。</w:t>
            </w:r>
          </w:p>
          <w:p w14:paraId="11A2DC46" w14:textId="77777777" w:rsidR="001754AE" w:rsidRDefault="001754AE" w:rsidP="001754AE">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なお、当該算出にあたり、調理業務の委託先において配置される栄養士及び管理栄養士の数は含むことはできないこと。また、給食管理を行う常勤の栄養士が１名</w:t>
            </w:r>
            <w:r>
              <w:rPr>
                <w:rFonts w:ascii="ＭＳ 明朝" w:hAnsi="ＭＳ 明朝" w:hint="eastAsia"/>
                <w:color w:val="000000"/>
                <w:sz w:val="20"/>
                <w:szCs w:val="20"/>
              </w:rPr>
              <w:lastRenderedPageBreak/>
              <w:t>以上配置されている場合は、管理栄養士が、給食管理を行う時間を栄養ケア・マネジメントに充てられることを踏まえ、当該常勤の栄養士１名に加えて、管理栄養士を常勤換算方式で、入所者の数を70 で除して得た数以上配置していることを要件とします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ありません。</w:t>
            </w:r>
          </w:p>
          <w:p w14:paraId="2FE91CE8" w14:textId="77777777" w:rsidR="001754AE" w:rsidRDefault="001754AE" w:rsidP="001754AE">
            <w:pPr>
              <w:overflowPunct w:val="0"/>
              <w:autoSpaceDE w:val="0"/>
              <w:autoSpaceDN w:val="0"/>
              <w:spacing w:line="320" w:lineRule="exact"/>
              <w:ind w:leftChars="100" w:left="210" w:firstLineChars="100" w:firstLine="200"/>
              <w:rPr>
                <w:rFonts w:ascii="ＭＳ 明朝" w:hAnsi="ＭＳ 明朝"/>
                <w:color w:val="000000"/>
                <w:sz w:val="20"/>
                <w:szCs w:val="20"/>
              </w:rPr>
            </w:pPr>
          </w:p>
          <w:p w14:paraId="1D06C1F5" w14:textId="77777777" w:rsidR="001754AE" w:rsidRDefault="001754AE" w:rsidP="001754AE">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暦月ごとの職員の勤務延時間数を、当該施設において常勤の職員が勤務すべき時間で除することによって算出するものとし、小数点第２位以下を切り捨てるものとします。</w:t>
            </w:r>
          </w:p>
          <w:p w14:paraId="274B8708" w14:textId="77777777" w:rsidR="001754AE" w:rsidRDefault="001754AE" w:rsidP="001754AE">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なお、やむを得ない事情により、配置されていた職員数が一時的に減少した場合は、１月を超えない期間内に職員が補充されれば、職員数が減少しなかったものとみなすこととします。</w:t>
            </w:r>
          </w:p>
          <w:p w14:paraId="17880C22" w14:textId="77777777" w:rsidR="001754AE" w:rsidRDefault="001754AE" w:rsidP="001754AE">
            <w:pPr>
              <w:overflowPunct w:val="0"/>
              <w:autoSpaceDE w:val="0"/>
              <w:autoSpaceDN w:val="0"/>
              <w:spacing w:line="320" w:lineRule="exact"/>
              <w:ind w:leftChars="200" w:left="420" w:firstLineChars="100" w:firstLine="200"/>
              <w:rPr>
                <w:rFonts w:ascii="ＭＳ 明朝" w:hAnsi="ＭＳ 明朝"/>
                <w:color w:val="000000"/>
                <w:sz w:val="20"/>
                <w:szCs w:val="20"/>
              </w:rPr>
            </w:pPr>
          </w:p>
          <w:p w14:paraId="4A966E1A" w14:textId="5946401A" w:rsidR="001754AE" w:rsidRDefault="001754AE" w:rsidP="00597C9B">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員数を算定する際の入所者数は、当該年度の前年度（毎年４月１日に始まり翌年３月31 日をもって終わる年度とする。以下同じ。）の平均を用います（ただし、新規開設又は再開の場合は推定数による。）。この場合、入所者数の平均は、前年度の全入所者の延数を当該前年度の日数で除して得た数とします。この平均入所者の算定に当たっては、小数点第２位以下を切り上げるものとします。</w:t>
            </w:r>
          </w:p>
        </w:tc>
        <w:tc>
          <w:tcPr>
            <w:tcW w:w="2673" w:type="dxa"/>
            <w:shd w:val="clear" w:color="auto" w:fill="auto"/>
            <w:tcMar>
              <w:left w:w="113" w:type="dxa"/>
            </w:tcMar>
          </w:tcPr>
          <w:p w14:paraId="34046520" w14:textId="77777777" w:rsidR="008D1FF5" w:rsidRDefault="001754AE"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w:t>
            </w:r>
            <w:r w:rsidR="008D1FF5">
              <w:rPr>
                <w:rFonts w:ascii="ＭＳ Ｐゴシック" w:eastAsia="ＭＳ Ｐゴシック" w:hAnsi="ＭＳ Ｐゴシック" w:hint="eastAsia"/>
                <w:color w:val="000000"/>
                <w:kern w:val="0"/>
                <w:sz w:val="20"/>
                <w:szCs w:val="20"/>
              </w:rPr>
              <w:t>第2の6</w:t>
            </w:r>
            <w:r w:rsidR="008D1FF5">
              <w:rPr>
                <w:rFonts w:ascii="ＭＳ Ｐゴシック" w:eastAsia="ＭＳ Ｐゴシック" w:hAnsi="ＭＳ Ｐゴシック"/>
                <w:color w:val="000000"/>
                <w:kern w:val="0"/>
                <w:sz w:val="20"/>
                <w:szCs w:val="20"/>
              </w:rPr>
              <w:t>(23)</w:t>
            </w:r>
          </w:p>
          <w:p w14:paraId="080AA7A7" w14:textId="5FA66A92" w:rsidR="001754AE"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w:t>
            </w:r>
            <w:r w:rsidR="001754AE">
              <w:rPr>
                <w:rFonts w:ascii="ＭＳ Ｐゴシック" w:eastAsia="ＭＳ Ｐゴシック" w:hAnsi="ＭＳ Ｐゴシック" w:hint="eastAsia"/>
                <w:color w:val="000000"/>
                <w:kern w:val="0"/>
                <w:sz w:val="20"/>
                <w:szCs w:val="20"/>
              </w:rPr>
              <w:t>第2の5(24)②</w:t>
            </w:r>
            <w:r>
              <w:rPr>
                <w:rFonts w:ascii="ＭＳ Ｐゴシック" w:eastAsia="ＭＳ Ｐゴシック" w:hAnsi="ＭＳ Ｐゴシック"/>
                <w:color w:val="000000"/>
                <w:kern w:val="0"/>
                <w:sz w:val="20"/>
                <w:szCs w:val="20"/>
              </w:rPr>
              <w:t>）</w:t>
            </w:r>
          </w:p>
        </w:tc>
        <w:tc>
          <w:tcPr>
            <w:tcW w:w="1829" w:type="dxa"/>
            <w:shd w:val="clear" w:color="auto" w:fill="auto"/>
          </w:tcPr>
          <w:p w14:paraId="259B5AE7"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BCE5ABB" w14:textId="53FB2483"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1754AE" w:rsidRPr="008873BB" w14:paraId="79FAB5EE" w14:textId="77777777" w:rsidTr="008552D0">
        <w:tc>
          <w:tcPr>
            <w:tcW w:w="2967" w:type="dxa"/>
            <w:tcBorders>
              <w:top w:val="nil"/>
              <w:bottom w:val="nil"/>
            </w:tcBorders>
            <w:shd w:val="clear" w:color="auto" w:fill="auto"/>
          </w:tcPr>
          <w:p w14:paraId="458FBB75"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nil"/>
            </w:tcBorders>
            <w:shd w:val="clear" w:color="auto" w:fill="auto"/>
          </w:tcPr>
          <w:p w14:paraId="64B49233" w14:textId="7777777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当該加算における低栄養状態のリスク評価は、「リハビリテーション・個別機能訓練、栄養管理及び口腔管理の実施に関する基本的な考え方並びに事務処理手順及び様式例の提示について」第４に基づき行っていますか。</w:t>
            </w:r>
          </w:p>
          <w:p w14:paraId="361746DB" w14:textId="7E599BD8" w:rsidR="001754AE" w:rsidRDefault="001754AE" w:rsidP="00597C9B">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ただし、低栄養状態のリスクが中リスク者のうち、経口による食事の摂取を行っておらず、栄養補給法以外のリスク分類に該当しない場合は、低リスク者に準じた対応としてください。</w:t>
            </w:r>
          </w:p>
        </w:tc>
        <w:tc>
          <w:tcPr>
            <w:tcW w:w="2673" w:type="dxa"/>
            <w:tcBorders>
              <w:top w:val="nil"/>
            </w:tcBorders>
            <w:shd w:val="clear" w:color="auto" w:fill="auto"/>
            <w:tcMar>
              <w:left w:w="113" w:type="dxa"/>
            </w:tcMar>
          </w:tcPr>
          <w:p w14:paraId="66E59C29" w14:textId="77777777" w:rsidR="008D1FF5" w:rsidRDefault="001754AE"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r w:rsidR="008D1FF5">
              <w:rPr>
                <w:rFonts w:ascii="ＭＳ Ｐゴシック" w:eastAsia="ＭＳ Ｐゴシック" w:hAnsi="ＭＳ Ｐゴシック" w:hint="eastAsia"/>
                <w:color w:val="000000"/>
                <w:kern w:val="0"/>
                <w:sz w:val="20"/>
                <w:szCs w:val="20"/>
              </w:rPr>
              <w:t>第2の6</w:t>
            </w:r>
            <w:r w:rsidR="008D1FF5">
              <w:rPr>
                <w:rFonts w:ascii="ＭＳ Ｐゴシック" w:eastAsia="ＭＳ Ｐゴシック" w:hAnsi="ＭＳ Ｐゴシック"/>
                <w:color w:val="000000"/>
                <w:kern w:val="0"/>
                <w:sz w:val="20"/>
                <w:szCs w:val="20"/>
              </w:rPr>
              <w:t>(23)</w:t>
            </w:r>
          </w:p>
          <w:p w14:paraId="360600BF" w14:textId="66035EB4" w:rsidR="001754AE"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w:t>
            </w:r>
            <w:r w:rsidR="001754AE">
              <w:rPr>
                <w:rFonts w:ascii="ＭＳ Ｐゴシック" w:eastAsia="ＭＳ Ｐゴシック" w:hAnsi="ＭＳ Ｐゴシック" w:hint="eastAsia"/>
                <w:color w:val="000000"/>
                <w:kern w:val="0"/>
                <w:sz w:val="20"/>
                <w:szCs w:val="20"/>
              </w:rPr>
              <w:t>第2の5(24)③</w:t>
            </w:r>
            <w:r>
              <w:rPr>
                <w:rFonts w:ascii="ＭＳ Ｐゴシック" w:eastAsia="ＭＳ Ｐゴシック" w:hAnsi="ＭＳ Ｐゴシック"/>
                <w:color w:val="000000"/>
                <w:kern w:val="0"/>
                <w:sz w:val="20"/>
                <w:szCs w:val="20"/>
              </w:rPr>
              <w:t>）</w:t>
            </w:r>
          </w:p>
        </w:tc>
        <w:tc>
          <w:tcPr>
            <w:tcW w:w="1829" w:type="dxa"/>
            <w:tcBorders>
              <w:top w:val="nil"/>
            </w:tcBorders>
            <w:shd w:val="clear" w:color="auto" w:fill="auto"/>
          </w:tcPr>
          <w:p w14:paraId="37739067"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F577A47" w14:textId="677789E5"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1754AE" w:rsidRPr="008873BB" w14:paraId="15960F5A" w14:textId="77777777" w:rsidTr="008552D0">
        <w:tc>
          <w:tcPr>
            <w:tcW w:w="2967" w:type="dxa"/>
            <w:tcBorders>
              <w:top w:val="nil"/>
              <w:bottom w:val="nil"/>
            </w:tcBorders>
            <w:shd w:val="clear" w:color="auto" w:fill="auto"/>
          </w:tcPr>
          <w:p w14:paraId="777E0379"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0D8445A9" w14:textId="7777777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低栄養状態のリスクが、中リスク及び高リスクに該当する者に対し、管理栄養士等が以下の対応を行っていますか。</w:t>
            </w:r>
          </w:p>
          <w:p w14:paraId="26711613" w14:textId="7777777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p>
          <w:p w14:paraId="5B689AC9" w14:textId="77777777" w:rsidR="001754AE" w:rsidRDefault="001754AE" w:rsidP="001754AE">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57070096" w14:textId="77777777" w:rsidR="001754AE" w:rsidRDefault="001754AE" w:rsidP="001754AE">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w:t>
            </w:r>
          </w:p>
          <w:p w14:paraId="42AE6617" w14:textId="77777777" w:rsidR="001754AE" w:rsidRDefault="001754AE" w:rsidP="001754AE">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14:paraId="378F53E7" w14:textId="77777777" w:rsidR="001754AE" w:rsidRDefault="001754AE" w:rsidP="001754AE">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食事の観察の際に、問題点が見られた場合は、速やかに関連する職種と情報共有を行い、必要に応じて栄養ケア計画を見直し、見直し後の計画に基づき対応すること。</w:t>
            </w:r>
          </w:p>
          <w:p w14:paraId="10928CB4" w14:textId="77777777" w:rsidR="001754AE" w:rsidRDefault="001754AE" w:rsidP="001754AE">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14:paraId="38583AA9" w14:textId="7777777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50C9009F" w14:textId="77777777" w:rsidR="008D1FF5" w:rsidRDefault="001754AE"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r w:rsidR="008D1FF5">
              <w:rPr>
                <w:rFonts w:ascii="ＭＳ Ｐゴシック" w:eastAsia="ＭＳ Ｐゴシック" w:hAnsi="ＭＳ Ｐゴシック" w:hint="eastAsia"/>
                <w:color w:val="000000"/>
                <w:kern w:val="0"/>
                <w:sz w:val="20"/>
                <w:szCs w:val="20"/>
              </w:rPr>
              <w:t>第2の6</w:t>
            </w:r>
            <w:r w:rsidR="008D1FF5">
              <w:rPr>
                <w:rFonts w:ascii="ＭＳ Ｐゴシック" w:eastAsia="ＭＳ Ｐゴシック" w:hAnsi="ＭＳ Ｐゴシック"/>
                <w:color w:val="000000"/>
                <w:kern w:val="0"/>
                <w:sz w:val="20"/>
                <w:szCs w:val="20"/>
              </w:rPr>
              <w:t>(23)</w:t>
            </w:r>
          </w:p>
          <w:p w14:paraId="2BCF290E" w14:textId="00B07AA0" w:rsidR="001754AE"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w:t>
            </w:r>
            <w:r w:rsidR="001754AE">
              <w:rPr>
                <w:rFonts w:ascii="ＭＳ Ｐゴシック" w:eastAsia="ＭＳ Ｐゴシック" w:hAnsi="ＭＳ Ｐゴシック" w:hint="eastAsia"/>
                <w:color w:val="000000"/>
                <w:kern w:val="0"/>
                <w:sz w:val="20"/>
                <w:szCs w:val="20"/>
              </w:rPr>
              <w:t>第2の5(24)④</w:t>
            </w:r>
            <w:r>
              <w:rPr>
                <w:rFonts w:ascii="ＭＳ Ｐゴシック" w:eastAsia="ＭＳ Ｐゴシック" w:hAnsi="ＭＳ Ｐゴシック"/>
                <w:color w:val="000000"/>
                <w:kern w:val="0"/>
                <w:sz w:val="20"/>
                <w:szCs w:val="20"/>
              </w:rPr>
              <w:t>）</w:t>
            </w:r>
          </w:p>
        </w:tc>
        <w:tc>
          <w:tcPr>
            <w:tcW w:w="1829" w:type="dxa"/>
            <w:shd w:val="clear" w:color="auto" w:fill="auto"/>
          </w:tcPr>
          <w:p w14:paraId="049CBD8C"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566D8C0" w14:textId="0C20648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1754AE" w:rsidRPr="008873BB" w14:paraId="43092470" w14:textId="77777777" w:rsidTr="008552D0">
        <w:tc>
          <w:tcPr>
            <w:tcW w:w="2967" w:type="dxa"/>
            <w:tcBorders>
              <w:top w:val="nil"/>
              <w:bottom w:val="nil"/>
            </w:tcBorders>
            <w:shd w:val="clear" w:color="auto" w:fill="auto"/>
          </w:tcPr>
          <w:p w14:paraId="59CCD6C4"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225807E7" w14:textId="51BD392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低栄養状態のリスクが低リスクに該当する者については、⑤のイに掲げる食事の観察の際に、あわせて食事の状況を把握し、問題点がみられた場合は、速やかに関連する職種と情報共有し、必要に応じて栄養ケア計画を見直し、見直し後の計画に</w:t>
            </w:r>
            <w:r>
              <w:rPr>
                <w:rFonts w:ascii="ＭＳ 明朝" w:hAnsi="ＭＳ 明朝" w:hint="eastAsia"/>
                <w:color w:val="000000"/>
                <w:sz w:val="20"/>
                <w:szCs w:val="20"/>
              </w:rPr>
              <w:lastRenderedPageBreak/>
              <w:t>基づき対応していますか。</w:t>
            </w:r>
          </w:p>
        </w:tc>
        <w:tc>
          <w:tcPr>
            <w:tcW w:w="2673" w:type="dxa"/>
            <w:shd w:val="clear" w:color="auto" w:fill="auto"/>
            <w:tcMar>
              <w:left w:w="113" w:type="dxa"/>
            </w:tcMar>
          </w:tcPr>
          <w:p w14:paraId="4F89DF72" w14:textId="77777777" w:rsidR="008D1FF5" w:rsidRDefault="001754AE"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w:t>
            </w:r>
            <w:r w:rsidR="008D1FF5">
              <w:rPr>
                <w:rFonts w:ascii="ＭＳ Ｐゴシック" w:eastAsia="ＭＳ Ｐゴシック" w:hAnsi="ＭＳ Ｐゴシック" w:hint="eastAsia"/>
                <w:color w:val="000000"/>
                <w:kern w:val="0"/>
                <w:sz w:val="20"/>
                <w:szCs w:val="20"/>
              </w:rPr>
              <w:t>第2の6</w:t>
            </w:r>
            <w:r w:rsidR="008D1FF5">
              <w:rPr>
                <w:rFonts w:ascii="ＭＳ Ｐゴシック" w:eastAsia="ＭＳ Ｐゴシック" w:hAnsi="ＭＳ Ｐゴシック"/>
                <w:color w:val="000000"/>
                <w:kern w:val="0"/>
                <w:sz w:val="20"/>
                <w:szCs w:val="20"/>
              </w:rPr>
              <w:t>(23)</w:t>
            </w:r>
          </w:p>
          <w:p w14:paraId="2633F592" w14:textId="2B42BFAA" w:rsidR="001754AE"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w:t>
            </w:r>
            <w:r w:rsidR="001754AE">
              <w:rPr>
                <w:rFonts w:ascii="ＭＳ Ｐゴシック" w:eastAsia="ＭＳ Ｐゴシック" w:hAnsi="ＭＳ Ｐゴシック" w:hint="eastAsia"/>
                <w:color w:val="000000"/>
                <w:kern w:val="0"/>
                <w:sz w:val="20"/>
                <w:szCs w:val="20"/>
              </w:rPr>
              <w:t>第2の5(24)⑤</w:t>
            </w:r>
            <w:r>
              <w:rPr>
                <w:rFonts w:ascii="ＭＳ Ｐゴシック" w:eastAsia="ＭＳ Ｐゴシック" w:hAnsi="ＭＳ Ｐゴシック"/>
                <w:color w:val="000000"/>
                <w:kern w:val="0"/>
                <w:sz w:val="20"/>
                <w:szCs w:val="20"/>
              </w:rPr>
              <w:t>）</w:t>
            </w:r>
          </w:p>
        </w:tc>
        <w:tc>
          <w:tcPr>
            <w:tcW w:w="1829" w:type="dxa"/>
            <w:shd w:val="clear" w:color="auto" w:fill="auto"/>
          </w:tcPr>
          <w:p w14:paraId="1F6343F8"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260B4E9" w14:textId="3E3346DA"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1754AE" w:rsidRPr="008873BB" w14:paraId="614762DA" w14:textId="77777777" w:rsidTr="008552D0">
        <w:tc>
          <w:tcPr>
            <w:tcW w:w="2967" w:type="dxa"/>
            <w:tcBorders>
              <w:top w:val="nil"/>
              <w:bottom w:val="nil"/>
            </w:tcBorders>
            <w:shd w:val="clear" w:color="auto" w:fill="auto"/>
          </w:tcPr>
          <w:p w14:paraId="50C7B5B4" w14:textId="77777777" w:rsidR="001754AE" w:rsidRDefault="001754AE" w:rsidP="001754AE">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5031F728" w14:textId="77777777" w:rsidR="001754AE" w:rsidRDefault="001754AE" w:rsidP="001754AE">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①のエに規定する厚生労働省への情報の提出については、ＬＩＦＥを用いて行っていますか。</w:t>
            </w:r>
          </w:p>
          <w:p w14:paraId="27E38AD5" w14:textId="77777777" w:rsidR="001754AE" w:rsidRDefault="001754AE" w:rsidP="001754AE">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ＬＩＦＥへの提出情報、提出頻度等については、「科学的介護情報システム（ＬＩＦＥ）関連加算に関する基本的考え方並びに事務処理手順及び様式例の提示について」を参照ください。</w:t>
            </w:r>
          </w:p>
          <w:p w14:paraId="18928C24" w14:textId="5F51C3ED" w:rsidR="001754AE" w:rsidRDefault="001754AE" w:rsidP="001754AE">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サービスの質の向上を図るため、ＬＩＦＥへの提出情報及びフィードバック情報を活用し、利用者の状態に応じた栄養ケア計画の作成（Plan）、当該計画に基づく支援の提供（Do）、当該支援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す。</w:t>
            </w:r>
          </w:p>
        </w:tc>
        <w:tc>
          <w:tcPr>
            <w:tcW w:w="2673" w:type="dxa"/>
            <w:shd w:val="clear" w:color="auto" w:fill="auto"/>
            <w:tcMar>
              <w:left w:w="113" w:type="dxa"/>
            </w:tcMar>
          </w:tcPr>
          <w:p w14:paraId="18B6B604" w14:textId="77777777" w:rsidR="008D1FF5" w:rsidRDefault="001754AE"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w:t>
            </w:r>
            <w:r w:rsidR="008D1FF5">
              <w:rPr>
                <w:rFonts w:ascii="ＭＳ Ｐゴシック" w:eastAsia="ＭＳ Ｐゴシック" w:hAnsi="ＭＳ Ｐゴシック" w:hint="eastAsia"/>
                <w:color w:val="000000"/>
                <w:kern w:val="0"/>
                <w:sz w:val="20"/>
                <w:szCs w:val="20"/>
              </w:rPr>
              <w:t>第2の6</w:t>
            </w:r>
            <w:r w:rsidR="008D1FF5">
              <w:rPr>
                <w:rFonts w:ascii="ＭＳ Ｐゴシック" w:eastAsia="ＭＳ Ｐゴシック" w:hAnsi="ＭＳ Ｐゴシック"/>
                <w:color w:val="000000"/>
                <w:kern w:val="0"/>
                <w:sz w:val="20"/>
                <w:szCs w:val="20"/>
              </w:rPr>
              <w:t>(23)</w:t>
            </w:r>
          </w:p>
          <w:p w14:paraId="4916FB13" w14:textId="3AD7D59C" w:rsidR="001754AE"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w:t>
            </w:r>
            <w:r w:rsidR="001754AE">
              <w:rPr>
                <w:rFonts w:ascii="ＭＳ Ｐゴシック" w:eastAsia="ＭＳ Ｐゴシック" w:hAnsi="ＭＳ Ｐゴシック" w:hint="eastAsia"/>
                <w:color w:val="000000"/>
                <w:kern w:val="0"/>
                <w:sz w:val="20"/>
                <w:szCs w:val="20"/>
              </w:rPr>
              <w:t>第2の5(24)⑥</w:t>
            </w:r>
            <w:r>
              <w:rPr>
                <w:rFonts w:ascii="ＭＳ Ｐゴシック" w:eastAsia="ＭＳ Ｐゴシック" w:hAnsi="ＭＳ Ｐゴシック"/>
                <w:color w:val="000000"/>
                <w:kern w:val="0"/>
                <w:sz w:val="20"/>
                <w:szCs w:val="20"/>
              </w:rPr>
              <w:t>）</w:t>
            </w:r>
          </w:p>
        </w:tc>
        <w:tc>
          <w:tcPr>
            <w:tcW w:w="1829" w:type="dxa"/>
            <w:shd w:val="clear" w:color="auto" w:fill="auto"/>
          </w:tcPr>
          <w:p w14:paraId="5C129D57" w14:textId="77777777"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1AAD202" w14:textId="512AF031" w:rsidR="001754AE" w:rsidRDefault="001754AE" w:rsidP="001754AE">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476059" w:rsidRPr="0076289D" w14:paraId="3B18FAF6" w14:textId="77777777" w:rsidTr="00F66078">
        <w:tc>
          <w:tcPr>
            <w:tcW w:w="2967" w:type="dxa"/>
            <w:tcBorders>
              <w:top w:val="single" w:sz="4" w:space="0" w:color="auto"/>
              <w:bottom w:val="nil"/>
            </w:tcBorders>
            <w:shd w:val="clear" w:color="auto" w:fill="auto"/>
          </w:tcPr>
          <w:p w14:paraId="48EBCC06" w14:textId="3F3C26C5" w:rsidR="00476059" w:rsidRDefault="008D1FF5"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23</w:t>
            </w:r>
            <w:r w:rsidR="00476059">
              <w:rPr>
                <w:rFonts w:ascii="ＭＳ ゴシック" w:eastAsia="ＭＳ ゴシック" w:hAnsi="ＭＳ ゴシック" w:cs="ＭＳ 明朝" w:hint="eastAsia"/>
                <w:b/>
                <w:color w:val="000000"/>
                <w:kern w:val="0"/>
                <w:sz w:val="22"/>
                <w:szCs w:val="22"/>
              </w:rPr>
              <w:t xml:space="preserve">　経口移行加算</w:t>
            </w:r>
          </w:p>
        </w:tc>
        <w:tc>
          <w:tcPr>
            <w:tcW w:w="7870" w:type="dxa"/>
            <w:tcBorders>
              <w:top w:val="single" w:sz="4" w:space="0" w:color="auto"/>
            </w:tcBorders>
            <w:shd w:val="clear" w:color="auto" w:fill="auto"/>
          </w:tcPr>
          <w:p w14:paraId="7482FE44" w14:textId="0FB33699" w:rsidR="00476059" w:rsidRDefault="00476059" w:rsidP="00476059">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経口移行加算として１日につき所定単位数に加算している場合は、以下の各項目に該当していますか。</w:t>
            </w:r>
          </w:p>
          <w:p w14:paraId="18FEEE87" w14:textId="5D555268" w:rsidR="008D1FF5" w:rsidRDefault="008D1FF5" w:rsidP="008D1FF5">
            <w:pPr>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　ただし、「栄養管理にかかる減算」を算定している場合は算定できません。</w:t>
            </w:r>
          </w:p>
        </w:tc>
        <w:tc>
          <w:tcPr>
            <w:tcW w:w="2673" w:type="dxa"/>
            <w:shd w:val="clear" w:color="auto" w:fill="auto"/>
            <w:tcMar>
              <w:left w:w="113" w:type="dxa"/>
            </w:tcMar>
          </w:tcPr>
          <w:p w14:paraId="07117D8C"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450A28CB" w14:textId="205138A5" w:rsidR="00476059" w:rsidRDefault="00476059" w:rsidP="0076289D">
            <w:pPr>
              <w:suppressAutoHyphens/>
              <w:overflowPunct w:val="0"/>
              <w:autoSpaceDE w:val="0"/>
              <w:autoSpaceDN w:val="0"/>
              <w:spacing w:line="320" w:lineRule="exact"/>
              <w:rPr>
                <w:rFonts w:ascii="ＭＳ Ｐゴシック" w:eastAsia="ＭＳ Ｐゴシック" w:hAnsi="ＭＳ Ｐゴシック"/>
                <w:dstrike/>
                <w:color w:val="000000"/>
                <w:kern w:val="0"/>
                <w:sz w:val="20"/>
                <w:szCs w:val="20"/>
              </w:rPr>
            </w:pPr>
            <w:r>
              <w:rPr>
                <w:rFonts w:ascii="ＭＳ Ｐゴシック" w:eastAsia="ＭＳ Ｐゴシック" w:hAnsi="ＭＳ Ｐゴシック" w:hint="eastAsia"/>
                <w:color w:val="000000"/>
                <w:kern w:val="0"/>
                <w:sz w:val="20"/>
                <w:szCs w:val="20"/>
              </w:rPr>
              <w:t>別表２の</w:t>
            </w:r>
            <w:r w:rsidR="008D1FF5">
              <w:rPr>
                <w:rFonts w:ascii="ＭＳ Ｐゴシック" w:eastAsia="ＭＳ Ｐゴシック" w:hAnsi="ＭＳ Ｐゴシック" w:hint="eastAsia"/>
                <w:color w:val="000000"/>
                <w:kern w:val="0"/>
                <w:sz w:val="20"/>
                <w:szCs w:val="20"/>
              </w:rPr>
              <w:t>チ</w:t>
            </w:r>
            <w:r>
              <w:rPr>
                <w:rFonts w:ascii="ＭＳ Ｐゴシック" w:eastAsia="ＭＳ Ｐゴシック" w:hAnsi="ＭＳ Ｐゴシック" w:hint="eastAsia"/>
                <w:color w:val="000000"/>
                <w:kern w:val="0"/>
                <w:sz w:val="20"/>
                <w:szCs w:val="20"/>
              </w:rPr>
              <w:t>の注1、2</w:t>
            </w:r>
          </w:p>
        </w:tc>
        <w:tc>
          <w:tcPr>
            <w:tcW w:w="1829" w:type="dxa"/>
            <w:shd w:val="clear" w:color="auto" w:fill="auto"/>
          </w:tcPr>
          <w:p w14:paraId="31CBD1C8"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33BBDEB"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55F1DF86" w14:textId="77777777" w:rsidR="00476059" w:rsidRDefault="00476059" w:rsidP="0047605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476059" w:rsidRPr="008873BB" w14:paraId="66BB24B3" w14:textId="77777777" w:rsidTr="00F66078">
        <w:tc>
          <w:tcPr>
            <w:tcW w:w="2967" w:type="dxa"/>
            <w:tcBorders>
              <w:top w:val="nil"/>
              <w:bottom w:val="nil"/>
            </w:tcBorders>
            <w:shd w:val="clear" w:color="auto" w:fill="auto"/>
          </w:tcPr>
          <w:p w14:paraId="48607CB1" w14:textId="77777777" w:rsidR="00476059" w:rsidRPr="007F6F8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389C7D86" w14:textId="77777777" w:rsidR="00476059" w:rsidRPr="007F6F89" w:rsidRDefault="00476059" w:rsidP="00476059">
            <w:pPr>
              <w:overflowPunct w:val="0"/>
              <w:autoSpaceDE w:val="0"/>
              <w:autoSpaceDN w:val="0"/>
              <w:spacing w:line="320" w:lineRule="exact"/>
              <w:ind w:left="200" w:hangingChars="100" w:hanging="200"/>
              <w:rPr>
                <w:rFonts w:ascii="ＭＳ 明朝" w:hAnsi="ＭＳ 明朝"/>
                <w:sz w:val="20"/>
                <w:szCs w:val="20"/>
              </w:rPr>
            </w:pPr>
            <w:r w:rsidRPr="007F6F89">
              <w:rPr>
                <w:rFonts w:ascii="ＭＳ 明朝" w:hAnsi="ＭＳ 明朝" w:hint="eastAsia"/>
                <w:sz w:val="20"/>
                <w:szCs w:val="20"/>
              </w:rPr>
              <w:t>①　入所定員を超過せず、人員基準も満たしていますか。</w:t>
            </w:r>
          </w:p>
        </w:tc>
        <w:tc>
          <w:tcPr>
            <w:tcW w:w="2673" w:type="dxa"/>
            <w:tcBorders>
              <w:bottom w:val="single" w:sz="4" w:space="0" w:color="auto"/>
            </w:tcBorders>
            <w:shd w:val="clear" w:color="auto" w:fill="auto"/>
            <w:tcMar>
              <w:left w:w="113" w:type="dxa"/>
            </w:tcMar>
          </w:tcPr>
          <w:p w14:paraId="668854BF" w14:textId="035AC700" w:rsidR="00476059" w:rsidRPr="007F6F89" w:rsidRDefault="008D1FF5"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大臣基準告示・</w:t>
            </w:r>
            <w:r w:rsidR="00476059" w:rsidRPr="007F6F89">
              <w:rPr>
                <w:rFonts w:ascii="ＭＳ Ｐゴシック" w:eastAsia="ＭＳ Ｐゴシック" w:hAnsi="ＭＳ Ｐゴシック" w:hint="eastAsia"/>
                <w:kern w:val="0"/>
                <w:sz w:val="20"/>
                <w:szCs w:val="20"/>
              </w:rPr>
              <w:t>66</w:t>
            </w:r>
          </w:p>
          <w:p w14:paraId="1727FFC7" w14:textId="77777777" w:rsidR="00476059" w:rsidRPr="007F6F89"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single" w:sz="4" w:space="0" w:color="auto"/>
            </w:tcBorders>
            <w:shd w:val="clear" w:color="auto" w:fill="auto"/>
          </w:tcPr>
          <w:p w14:paraId="748C275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FCE41B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7E4912E2" w14:textId="77777777" w:rsidTr="00F66078">
        <w:tc>
          <w:tcPr>
            <w:tcW w:w="2967" w:type="dxa"/>
            <w:tcBorders>
              <w:top w:val="nil"/>
              <w:bottom w:val="nil"/>
            </w:tcBorders>
            <w:shd w:val="clear" w:color="auto" w:fill="auto"/>
          </w:tcPr>
          <w:p w14:paraId="347BDB78" w14:textId="77777777" w:rsidR="00476059" w:rsidRPr="007F6F8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E9F486A" w14:textId="77777777" w:rsidR="00476059" w:rsidRPr="007F6F89" w:rsidRDefault="00476059" w:rsidP="00476059">
            <w:pPr>
              <w:overflowPunct w:val="0"/>
              <w:autoSpaceDE w:val="0"/>
              <w:autoSpaceDN w:val="0"/>
              <w:spacing w:line="320" w:lineRule="exact"/>
              <w:ind w:left="200" w:hangingChars="100" w:hanging="200"/>
              <w:rPr>
                <w:rFonts w:ascii="ＭＳ 明朝" w:hAnsi="ＭＳ 明朝"/>
                <w:sz w:val="20"/>
                <w:szCs w:val="20"/>
              </w:rPr>
            </w:pPr>
            <w:r w:rsidRPr="007F6F89">
              <w:rPr>
                <w:rFonts w:ascii="ＭＳ 明朝" w:hAnsi="ＭＳ 明朝" w:hint="eastAsia"/>
                <w:sz w:val="20"/>
                <w:szCs w:val="20"/>
              </w:rPr>
              <w:t>②　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ますか。</w:t>
            </w:r>
          </w:p>
          <w:p w14:paraId="0FA9B85E" w14:textId="77777777" w:rsidR="00476059" w:rsidRPr="007F6F89"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sidRPr="007F6F89">
              <w:rPr>
                <w:rFonts w:ascii="ＭＳ 明朝" w:hAnsi="ＭＳ 明朝" w:hint="eastAsia"/>
                <w:sz w:val="20"/>
                <w:szCs w:val="20"/>
              </w:rPr>
              <w:t>なお、経口移行計画に相当する内容を施設サービス計画の中に記載する場合は、その記載をもって経口移行計画の作成に代えることができるものとします。</w:t>
            </w:r>
          </w:p>
        </w:tc>
        <w:tc>
          <w:tcPr>
            <w:tcW w:w="2673" w:type="dxa"/>
            <w:tcBorders>
              <w:bottom w:val="single" w:sz="4" w:space="0" w:color="auto"/>
            </w:tcBorders>
            <w:shd w:val="clear" w:color="auto" w:fill="auto"/>
            <w:tcMar>
              <w:left w:w="113" w:type="dxa"/>
            </w:tcMar>
          </w:tcPr>
          <w:p w14:paraId="7D12A7EA" w14:textId="371A7CBE"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w:t>
            </w:r>
            <w:r w:rsidR="008D1FF5">
              <w:rPr>
                <w:rFonts w:ascii="ＭＳ Ｐゴシック" w:eastAsia="ＭＳ Ｐゴシック" w:hAnsi="ＭＳ Ｐゴシック" w:hint="eastAsia"/>
                <w:color w:val="000000"/>
                <w:kern w:val="0"/>
                <w:sz w:val="20"/>
                <w:szCs w:val="20"/>
              </w:rPr>
              <w:t>チ</w:t>
            </w:r>
            <w:r>
              <w:rPr>
                <w:rFonts w:ascii="ＭＳ Ｐゴシック" w:eastAsia="ＭＳ Ｐゴシック" w:hAnsi="ＭＳ Ｐゴシック" w:hint="eastAsia"/>
                <w:color w:val="000000"/>
                <w:kern w:val="0"/>
                <w:sz w:val="20"/>
                <w:szCs w:val="20"/>
              </w:rPr>
              <w:t>の注１</w:t>
            </w:r>
          </w:p>
          <w:p w14:paraId="4FC0BDEF"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0435277" w14:textId="77777777"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1BF7480" w14:textId="65C0F0D6"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8D1FF5">
              <w:rPr>
                <w:rFonts w:ascii="ＭＳ Ｐゴシック" w:eastAsia="ＭＳ Ｐゴシック" w:hAnsi="ＭＳ Ｐゴシック" w:hint="eastAsia"/>
                <w:color w:val="000000"/>
                <w:kern w:val="0"/>
                <w:sz w:val="20"/>
                <w:szCs w:val="20"/>
              </w:rPr>
              <w:t>24</w:t>
            </w:r>
            <w:r>
              <w:rPr>
                <w:rFonts w:ascii="ＭＳ Ｐゴシック" w:eastAsia="ＭＳ Ｐゴシック" w:hAnsi="ＭＳ Ｐゴシック" w:hint="eastAsia"/>
                <w:color w:val="000000"/>
                <w:kern w:val="0"/>
                <w:sz w:val="20"/>
                <w:szCs w:val="20"/>
              </w:rPr>
              <w:t>)</w:t>
            </w:r>
          </w:p>
          <w:p w14:paraId="48E52119" w14:textId="51451AFB" w:rsidR="00476059" w:rsidRDefault="00476059" w:rsidP="006C122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8D1FF5">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)①)</w:t>
            </w:r>
          </w:p>
        </w:tc>
        <w:tc>
          <w:tcPr>
            <w:tcW w:w="1829" w:type="dxa"/>
            <w:tcBorders>
              <w:bottom w:val="single" w:sz="4" w:space="0" w:color="auto"/>
            </w:tcBorders>
            <w:shd w:val="clear" w:color="auto" w:fill="auto"/>
          </w:tcPr>
          <w:p w14:paraId="1933AAA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E278C9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1D734C39" w14:textId="77777777" w:rsidTr="00F66078">
        <w:tc>
          <w:tcPr>
            <w:tcW w:w="2967" w:type="dxa"/>
            <w:tcBorders>
              <w:top w:val="nil"/>
              <w:bottom w:val="nil"/>
            </w:tcBorders>
            <w:shd w:val="clear" w:color="auto" w:fill="auto"/>
          </w:tcPr>
          <w:p w14:paraId="54665186" w14:textId="77777777" w:rsidR="00476059" w:rsidRPr="007F6F89"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4527165" w14:textId="195B1DE0" w:rsidR="00476059" w:rsidRPr="00FD402D" w:rsidRDefault="00476059" w:rsidP="00476059">
            <w:pPr>
              <w:overflowPunct w:val="0"/>
              <w:autoSpaceDE w:val="0"/>
              <w:autoSpaceDN w:val="0"/>
              <w:spacing w:line="320" w:lineRule="exact"/>
              <w:ind w:left="200" w:hangingChars="100" w:hanging="200"/>
              <w:rPr>
                <w:rFonts w:ascii="ＭＳ 明朝" w:hAnsi="ＭＳ 明朝"/>
                <w:sz w:val="20"/>
                <w:szCs w:val="20"/>
              </w:rPr>
            </w:pPr>
            <w:r w:rsidRPr="00FD402D">
              <w:rPr>
                <w:rFonts w:ascii="ＭＳ 明朝" w:hAnsi="ＭＳ 明朝" w:hint="eastAsia"/>
                <w:sz w:val="20"/>
                <w:szCs w:val="20"/>
              </w:rPr>
              <w:t>③　当該経口移行計画に従い、医師の指示を受けた管理栄養士又は栄養士による栄養管理及び言語聴覚士又は看護職員による支援を行ったときは、当該計画が作成され</w:t>
            </w:r>
            <w:r w:rsidRPr="00FD402D">
              <w:rPr>
                <w:rFonts w:ascii="ＭＳ 明朝" w:hAnsi="ＭＳ 明朝" w:hint="eastAsia"/>
                <w:sz w:val="20"/>
                <w:szCs w:val="20"/>
              </w:rPr>
              <w:lastRenderedPageBreak/>
              <w:t>た日から起算して180日以内の期間に限り</w:t>
            </w:r>
            <w:r w:rsidRPr="00FD402D">
              <w:rPr>
                <w:rFonts w:ascii="ＭＳ 明朝" w:hAnsi="ＭＳ 明朝"/>
                <w:sz w:val="20"/>
                <w:szCs w:val="20"/>
              </w:rPr>
              <w:t>､</w:t>
            </w:r>
            <w:r w:rsidRPr="00FD402D">
              <w:rPr>
                <w:rFonts w:ascii="ＭＳ 明朝" w:hAnsi="ＭＳ 明朝" w:hint="eastAsia"/>
                <w:sz w:val="20"/>
                <w:szCs w:val="20"/>
              </w:rPr>
              <w:t>１</w:t>
            </w:r>
            <w:r w:rsidRPr="00FD402D">
              <w:rPr>
                <w:rFonts w:ascii="ＭＳ 明朝" w:hAnsi="ＭＳ 明朝"/>
                <w:sz w:val="20"/>
                <w:szCs w:val="20"/>
              </w:rPr>
              <w:t>日</w:t>
            </w:r>
            <w:r w:rsidRPr="00FD402D">
              <w:rPr>
                <w:rFonts w:ascii="ＭＳ 明朝" w:hAnsi="ＭＳ 明朝" w:hint="eastAsia"/>
                <w:sz w:val="20"/>
                <w:szCs w:val="20"/>
              </w:rPr>
              <w:t>につき</w:t>
            </w:r>
            <w:r w:rsidR="006C122A" w:rsidRPr="00FD402D">
              <w:rPr>
                <w:rFonts w:ascii="ＭＳ 明朝" w:hAnsi="ＭＳ 明朝" w:hint="eastAsia"/>
                <w:sz w:val="20"/>
                <w:szCs w:val="20"/>
              </w:rPr>
              <w:t>所定単位を</w:t>
            </w:r>
            <w:r w:rsidRPr="00FD402D">
              <w:rPr>
                <w:rFonts w:ascii="ＭＳ 明朝" w:hAnsi="ＭＳ 明朝" w:hint="eastAsia"/>
                <w:sz w:val="20"/>
                <w:szCs w:val="20"/>
              </w:rPr>
              <w:t>算定していますか。</w:t>
            </w:r>
          </w:p>
          <w:p w14:paraId="19D5293A" w14:textId="0CC0EEE2" w:rsidR="00476059" w:rsidRPr="00FD402D" w:rsidRDefault="00476059" w:rsidP="00FD402D">
            <w:pPr>
              <w:overflowPunct w:val="0"/>
              <w:autoSpaceDE w:val="0"/>
              <w:autoSpaceDN w:val="0"/>
              <w:spacing w:line="320" w:lineRule="exact"/>
              <w:ind w:left="200" w:hangingChars="100" w:hanging="200"/>
              <w:rPr>
                <w:rFonts w:ascii="ＭＳ 明朝" w:hAnsi="ＭＳ 明朝"/>
                <w:sz w:val="20"/>
                <w:szCs w:val="20"/>
              </w:rPr>
            </w:pPr>
            <w:r w:rsidRPr="00FD402D">
              <w:rPr>
                <w:rFonts w:ascii="ＭＳ 明朝" w:hAnsi="ＭＳ 明朝" w:hint="eastAsia"/>
                <w:sz w:val="20"/>
                <w:szCs w:val="20"/>
              </w:rPr>
              <w:t>※　ただし、</w:t>
            </w:r>
            <w:r w:rsidR="006C122A" w:rsidRPr="00FD402D">
              <w:rPr>
                <w:rFonts w:ascii="ＭＳ 明朝" w:hAnsi="ＭＳ 明朝" w:hint="eastAsia"/>
                <w:sz w:val="20"/>
                <w:szCs w:val="20"/>
              </w:rPr>
              <w:t>「栄養管理に係る減算」を算定している場合は、算定しません。</w:t>
            </w:r>
          </w:p>
        </w:tc>
        <w:tc>
          <w:tcPr>
            <w:tcW w:w="2673" w:type="dxa"/>
            <w:tcBorders>
              <w:top w:val="single" w:sz="4" w:space="0" w:color="auto"/>
            </w:tcBorders>
            <w:shd w:val="clear" w:color="auto" w:fill="auto"/>
            <w:tcMar>
              <w:left w:w="113" w:type="dxa"/>
            </w:tcMar>
          </w:tcPr>
          <w:p w14:paraId="219B6186" w14:textId="1F07136B" w:rsidR="00476059" w:rsidRDefault="00476059" w:rsidP="006C122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報酬告示別表２の</w:t>
            </w:r>
            <w:r w:rsidR="008D1FF5">
              <w:rPr>
                <w:rFonts w:ascii="ＭＳ Ｐゴシック" w:eastAsia="ＭＳ Ｐゴシック" w:hAnsi="ＭＳ Ｐゴシック" w:hint="eastAsia"/>
                <w:color w:val="000000"/>
                <w:kern w:val="0"/>
                <w:sz w:val="20"/>
                <w:szCs w:val="20"/>
              </w:rPr>
              <w:t>チ</w:t>
            </w:r>
            <w:r>
              <w:rPr>
                <w:rFonts w:ascii="ＭＳ Ｐゴシック" w:eastAsia="ＭＳ Ｐゴシック" w:hAnsi="ＭＳ Ｐゴシック" w:hint="eastAsia"/>
                <w:color w:val="000000"/>
                <w:kern w:val="0"/>
                <w:sz w:val="20"/>
                <w:szCs w:val="20"/>
              </w:rPr>
              <w:t>の注１</w:t>
            </w:r>
          </w:p>
        </w:tc>
        <w:tc>
          <w:tcPr>
            <w:tcW w:w="1829" w:type="dxa"/>
            <w:tcBorders>
              <w:top w:val="single" w:sz="4" w:space="0" w:color="auto"/>
            </w:tcBorders>
            <w:shd w:val="clear" w:color="auto" w:fill="auto"/>
          </w:tcPr>
          <w:p w14:paraId="60F92825"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18604C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1F89693" w14:textId="77777777" w:rsidTr="00F66078">
        <w:tc>
          <w:tcPr>
            <w:tcW w:w="2967" w:type="dxa"/>
            <w:tcBorders>
              <w:top w:val="nil"/>
              <w:bottom w:val="nil"/>
            </w:tcBorders>
            <w:shd w:val="clear" w:color="auto" w:fill="auto"/>
          </w:tcPr>
          <w:p w14:paraId="6B3FE412"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D1D7DAE" w14:textId="116E4D04" w:rsidR="00476059" w:rsidRPr="00FD402D" w:rsidRDefault="00476059" w:rsidP="006C122A">
            <w:pPr>
              <w:overflowPunct w:val="0"/>
              <w:autoSpaceDE w:val="0"/>
              <w:autoSpaceDN w:val="0"/>
              <w:spacing w:line="320" w:lineRule="exact"/>
              <w:ind w:left="200" w:hangingChars="100" w:hanging="200"/>
              <w:rPr>
                <w:rFonts w:ascii="ＭＳ 明朝" w:hAnsi="ＭＳ 明朝"/>
                <w:sz w:val="20"/>
                <w:szCs w:val="20"/>
              </w:rPr>
            </w:pPr>
            <w:r w:rsidRPr="00FD402D">
              <w:rPr>
                <w:rFonts w:ascii="ＭＳ 明朝" w:hAnsi="ＭＳ 明朝" w:hint="eastAsia"/>
                <w:sz w:val="20"/>
                <w:szCs w:val="20"/>
              </w:rPr>
              <w:t xml:space="preserve">④　</w:t>
            </w:r>
            <w:r w:rsidR="008D1FF5" w:rsidRPr="00FD402D">
              <w:rPr>
                <w:rFonts w:ascii="ＭＳ 明朝" w:hAnsi="ＭＳ 明朝" w:hint="eastAsia"/>
                <w:sz w:val="20"/>
                <w:szCs w:val="20"/>
              </w:rPr>
              <w:t>支援が、180日を超えた</w:t>
            </w:r>
            <w:r w:rsidRPr="00FD402D">
              <w:rPr>
                <w:rFonts w:ascii="ＭＳ 明朝" w:hAnsi="ＭＳ 明朝" w:hint="eastAsia"/>
                <w:sz w:val="20"/>
                <w:szCs w:val="20"/>
              </w:rPr>
              <w:t>期間に行われた場合であっても、経口による食事の摂取が一部可能な者であって、医師の指示に基づき、継続して経口による食事の摂取を進めるための栄養管理及び支援が必要とされるものは、引き続き当該加算を算定していますか。</w:t>
            </w:r>
          </w:p>
        </w:tc>
        <w:tc>
          <w:tcPr>
            <w:tcW w:w="2673" w:type="dxa"/>
            <w:tcBorders>
              <w:bottom w:val="single" w:sz="4" w:space="0" w:color="auto"/>
            </w:tcBorders>
            <w:shd w:val="clear" w:color="auto" w:fill="auto"/>
            <w:tcMar>
              <w:left w:w="113" w:type="dxa"/>
            </w:tcMar>
          </w:tcPr>
          <w:p w14:paraId="3F6B287E" w14:textId="58650240" w:rsidR="00476059" w:rsidRPr="007F6F89" w:rsidRDefault="00476059" w:rsidP="006C122A">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F6F89">
              <w:rPr>
                <w:rFonts w:ascii="ＭＳ Ｐゴシック" w:eastAsia="ＭＳ Ｐゴシック" w:hAnsi="ＭＳ Ｐゴシック" w:hint="eastAsia"/>
                <w:kern w:val="0"/>
                <w:sz w:val="20"/>
                <w:szCs w:val="20"/>
              </w:rPr>
              <w:t>報酬告示別</w:t>
            </w:r>
            <w:r>
              <w:rPr>
                <w:rFonts w:ascii="ＭＳ Ｐゴシック" w:eastAsia="ＭＳ Ｐゴシック" w:hAnsi="ＭＳ Ｐゴシック" w:hint="eastAsia"/>
                <w:color w:val="000000"/>
                <w:kern w:val="0"/>
                <w:sz w:val="20"/>
                <w:szCs w:val="20"/>
              </w:rPr>
              <w:t>表２の</w:t>
            </w:r>
            <w:r w:rsidR="008D1FF5">
              <w:rPr>
                <w:rFonts w:ascii="ＭＳ Ｐゴシック" w:eastAsia="ＭＳ Ｐゴシック" w:hAnsi="ＭＳ Ｐゴシック" w:hint="eastAsia"/>
                <w:color w:val="000000"/>
                <w:kern w:val="0"/>
                <w:sz w:val="20"/>
                <w:szCs w:val="20"/>
              </w:rPr>
              <w:t>チ</w:t>
            </w:r>
            <w:r w:rsidRPr="007F6F89">
              <w:rPr>
                <w:rFonts w:ascii="ＭＳ Ｐゴシック" w:eastAsia="ＭＳ Ｐゴシック" w:hAnsi="ＭＳ Ｐゴシック" w:hint="eastAsia"/>
                <w:kern w:val="0"/>
                <w:sz w:val="20"/>
                <w:szCs w:val="20"/>
              </w:rPr>
              <w:t>の注２</w:t>
            </w:r>
          </w:p>
        </w:tc>
        <w:tc>
          <w:tcPr>
            <w:tcW w:w="1829" w:type="dxa"/>
            <w:tcBorders>
              <w:bottom w:val="single" w:sz="4" w:space="0" w:color="auto"/>
            </w:tcBorders>
            <w:shd w:val="clear" w:color="auto" w:fill="auto"/>
          </w:tcPr>
          <w:p w14:paraId="0CFD510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D1A388E"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60D16055" w14:textId="77777777" w:rsidTr="00F66078">
        <w:tc>
          <w:tcPr>
            <w:tcW w:w="2967" w:type="dxa"/>
            <w:tcBorders>
              <w:top w:val="nil"/>
              <w:bottom w:val="nil"/>
            </w:tcBorders>
            <w:shd w:val="clear" w:color="auto" w:fill="auto"/>
          </w:tcPr>
          <w:p w14:paraId="58B549F6"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3DE343ED"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経口移行加算のうち経管栄養から経口栄養に移行しようとする者に係るものについては、次に掲げるア～カまでのとおり、実施していますか。</w:t>
            </w:r>
          </w:p>
        </w:tc>
        <w:tc>
          <w:tcPr>
            <w:tcW w:w="2673" w:type="dxa"/>
            <w:tcBorders>
              <w:bottom w:val="nil"/>
            </w:tcBorders>
            <w:shd w:val="clear" w:color="auto" w:fill="auto"/>
            <w:tcMar>
              <w:left w:w="113" w:type="dxa"/>
            </w:tcMar>
          </w:tcPr>
          <w:p w14:paraId="52B1A19B" w14:textId="4F08AD3F"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sidRPr="007F6F89">
              <w:rPr>
                <w:rFonts w:ascii="ＭＳ Ｐゴシック" w:eastAsia="ＭＳ Ｐゴシック" w:hAnsi="ＭＳ Ｐゴシック" w:hint="eastAsia"/>
                <w:kern w:val="0"/>
                <w:sz w:val="20"/>
                <w:szCs w:val="20"/>
              </w:rPr>
              <w:t>留</w:t>
            </w:r>
            <w:r>
              <w:rPr>
                <w:rFonts w:ascii="ＭＳ Ｐゴシック" w:eastAsia="ＭＳ Ｐゴシック" w:hAnsi="ＭＳ Ｐゴシック" w:hint="eastAsia"/>
                <w:color w:val="000000"/>
                <w:kern w:val="0"/>
                <w:sz w:val="20"/>
                <w:szCs w:val="20"/>
              </w:rPr>
              <w:t>意事項通知第2の6(</w:t>
            </w:r>
            <w:r w:rsidR="008D1FF5">
              <w:rPr>
                <w:rFonts w:ascii="ＭＳ Ｐゴシック" w:eastAsia="ＭＳ Ｐゴシック" w:hAnsi="ＭＳ Ｐゴシック" w:hint="eastAsia"/>
                <w:color w:val="000000"/>
                <w:kern w:val="0"/>
                <w:sz w:val="20"/>
                <w:szCs w:val="20"/>
              </w:rPr>
              <w:t>24</w:t>
            </w:r>
            <w:r>
              <w:rPr>
                <w:rFonts w:ascii="ＭＳ Ｐゴシック" w:eastAsia="ＭＳ Ｐゴシック" w:hAnsi="ＭＳ Ｐゴシック" w:hint="eastAsia"/>
                <w:color w:val="000000"/>
                <w:kern w:val="0"/>
                <w:sz w:val="20"/>
                <w:szCs w:val="20"/>
              </w:rPr>
              <w:t>)</w:t>
            </w:r>
          </w:p>
          <w:p w14:paraId="03918E3B" w14:textId="1838E960" w:rsidR="00476059" w:rsidRPr="007F6F89" w:rsidRDefault="00476059" w:rsidP="006C122A">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kern w:val="0"/>
                <w:sz w:val="20"/>
                <w:szCs w:val="20"/>
              </w:rPr>
              <w:t>(準用第2の5(</w:t>
            </w:r>
            <w:r w:rsidR="008D1FF5">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)①</w:t>
            </w:r>
            <w:r w:rsidRPr="007F6F89">
              <w:rPr>
                <w:rFonts w:ascii="ＭＳ Ｐゴシック" w:eastAsia="ＭＳ Ｐゴシック" w:hAnsi="ＭＳ Ｐゴシック" w:hint="eastAsia"/>
                <w:kern w:val="0"/>
                <w:sz w:val="20"/>
                <w:szCs w:val="20"/>
              </w:rPr>
              <w:t>)</w:t>
            </w:r>
          </w:p>
        </w:tc>
        <w:tc>
          <w:tcPr>
            <w:tcW w:w="1829" w:type="dxa"/>
            <w:tcBorders>
              <w:bottom w:val="nil"/>
            </w:tcBorders>
            <w:shd w:val="clear" w:color="auto" w:fill="auto"/>
          </w:tcPr>
          <w:p w14:paraId="020A158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7E86FF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B1C897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476059" w:rsidRPr="008873BB" w14:paraId="79BEC599" w14:textId="77777777" w:rsidTr="00F66078">
        <w:tc>
          <w:tcPr>
            <w:tcW w:w="2967" w:type="dxa"/>
            <w:tcBorders>
              <w:top w:val="nil"/>
              <w:bottom w:val="nil"/>
            </w:tcBorders>
            <w:shd w:val="clear" w:color="auto" w:fill="auto"/>
          </w:tcPr>
          <w:p w14:paraId="5B698421"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9FECB5D"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ア　現に経管により食事を摂取している者であって、経口による食事の摂取を進めるための栄養管理</w:t>
            </w:r>
            <w:r w:rsidRPr="001B17DB">
              <w:rPr>
                <w:rFonts w:ascii="ＭＳ 明朝" w:hAnsi="ＭＳ 明朝" w:hint="eastAsia"/>
                <w:sz w:val="20"/>
                <w:szCs w:val="20"/>
              </w:rPr>
              <w:t>及び支援</w:t>
            </w:r>
            <w:r w:rsidRPr="008873BB">
              <w:rPr>
                <w:rFonts w:ascii="ＭＳ 明朝" w:hAnsi="ＭＳ 明朝" w:hint="eastAsia"/>
                <w:sz w:val="20"/>
                <w:szCs w:val="20"/>
              </w:rPr>
              <w:t>が必要であるとして、医師の指示を受けた者を対象としていますか。</w:t>
            </w:r>
          </w:p>
        </w:tc>
        <w:tc>
          <w:tcPr>
            <w:tcW w:w="2673" w:type="dxa"/>
            <w:tcBorders>
              <w:top w:val="nil"/>
              <w:bottom w:val="nil"/>
            </w:tcBorders>
            <w:shd w:val="clear" w:color="auto" w:fill="auto"/>
            <w:tcMar>
              <w:left w:w="113" w:type="dxa"/>
            </w:tcMar>
          </w:tcPr>
          <w:p w14:paraId="3ECCA5C6"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4C00617D"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5A8D9F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CFC9F9B" w14:textId="77777777" w:rsidTr="00F66078">
        <w:tc>
          <w:tcPr>
            <w:tcW w:w="2967" w:type="dxa"/>
            <w:tcBorders>
              <w:top w:val="nil"/>
              <w:bottom w:val="nil"/>
            </w:tcBorders>
            <w:shd w:val="clear" w:color="auto" w:fill="auto"/>
          </w:tcPr>
          <w:p w14:paraId="26AF7BD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52F9BBC"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イ　医師、歯科医師、管理栄養士、看護師、言語聴覚士、介護支援専門員その他の職種の者が共同して、経口による食事の摂取を進めるための栄養管理の方法等を示した経口移行計画を作成していますか。</w:t>
            </w:r>
          </w:p>
        </w:tc>
        <w:tc>
          <w:tcPr>
            <w:tcW w:w="2673" w:type="dxa"/>
            <w:tcBorders>
              <w:top w:val="nil"/>
              <w:bottom w:val="nil"/>
            </w:tcBorders>
            <w:shd w:val="clear" w:color="auto" w:fill="auto"/>
            <w:tcMar>
              <w:left w:w="113" w:type="dxa"/>
            </w:tcMar>
          </w:tcPr>
          <w:p w14:paraId="7E765BF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1DB2859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4BCE07A"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8650AF4" w14:textId="77777777" w:rsidTr="00F66078">
        <w:tc>
          <w:tcPr>
            <w:tcW w:w="2967" w:type="dxa"/>
            <w:tcBorders>
              <w:top w:val="nil"/>
              <w:bottom w:val="nil"/>
            </w:tcBorders>
            <w:shd w:val="clear" w:color="auto" w:fill="auto"/>
          </w:tcPr>
          <w:p w14:paraId="4283DDBE"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7DE9318" w14:textId="77777777" w:rsidR="00476059" w:rsidRPr="008873BB" w:rsidRDefault="00476059" w:rsidP="00476059">
            <w:pPr>
              <w:overflowPunct w:val="0"/>
              <w:autoSpaceDE w:val="0"/>
              <w:autoSpaceDN w:val="0"/>
              <w:spacing w:line="320" w:lineRule="exact"/>
              <w:ind w:leftChars="190" w:left="399" w:firstLineChars="100" w:firstLine="200"/>
              <w:rPr>
                <w:rFonts w:ascii="ＭＳ 明朝" w:hAnsi="ＭＳ 明朝"/>
                <w:sz w:val="20"/>
                <w:szCs w:val="20"/>
              </w:rPr>
            </w:pPr>
            <w:r w:rsidRPr="001B17DB">
              <w:rPr>
                <w:rFonts w:ascii="ＭＳ 明朝" w:hAnsi="ＭＳ 明朝" w:hint="eastAsia"/>
                <w:sz w:val="20"/>
                <w:szCs w:val="20"/>
              </w:rPr>
              <w:t>当該計画は、栄</w:t>
            </w:r>
            <w:r w:rsidRPr="008873BB">
              <w:rPr>
                <w:rFonts w:ascii="ＭＳ 明朝" w:hAnsi="ＭＳ 明朝" w:hint="eastAsia"/>
                <w:sz w:val="20"/>
                <w:szCs w:val="20"/>
              </w:rPr>
              <w:t>養ケア計画と一体のものとして作成していますか。</w:t>
            </w:r>
          </w:p>
        </w:tc>
        <w:tc>
          <w:tcPr>
            <w:tcW w:w="2673" w:type="dxa"/>
            <w:tcBorders>
              <w:top w:val="nil"/>
              <w:bottom w:val="nil"/>
            </w:tcBorders>
            <w:shd w:val="clear" w:color="auto" w:fill="auto"/>
            <w:tcMar>
              <w:left w:w="113" w:type="dxa"/>
            </w:tcMar>
          </w:tcPr>
          <w:p w14:paraId="10BDEE1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6163B12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891473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EEABBA7" w14:textId="77777777" w:rsidTr="00F66078">
        <w:tc>
          <w:tcPr>
            <w:tcW w:w="2967" w:type="dxa"/>
            <w:tcBorders>
              <w:top w:val="nil"/>
              <w:bottom w:val="nil"/>
            </w:tcBorders>
            <w:shd w:val="clear" w:color="auto" w:fill="auto"/>
          </w:tcPr>
          <w:p w14:paraId="2761F88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488FEC1"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ウ　当該計画については、</w:t>
            </w:r>
            <w:r w:rsidRPr="001B17DB">
              <w:rPr>
                <w:rFonts w:ascii="ＭＳ 明朝" w:hAnsi="ＭＳ 明朝" w:hint="eastAsia"/>
                <w:sz w:val="20"/>
                <w:szCs w:val="20"/>
              </w:rPr>
              <w:t>経口による食事の摂取を進めるための栄養管理及び支援</w:t>
            </w:r>
            <w:r w:rsidRPr="008873BB">
              <w:rPr>
                <w:rFonts w:ascii="ＭＳ 明朝" w:hAnsi="ＭＳ 明朝" w:hint="eastAsia"/>
                <w:sz w:val="20"/>
                <w:szCs w:val="20"/>
              </w:rPr>
              <w:t>の対象となる入所者又はその家族に説明し、その同意を得ていますか。</w:t>
            </w:r>
          </w:p>
        </w:tc>
        <w:tc>
          <w:tcPr>
            <w:tcW w:w="2673" w:type="dxa"/>
            <w:tcBorders>
              <w:top w:val="nil"/>
              <w:bottom w:val="nil"/>
            </w:tcBorders>
            <w:shd w:val="clear" w:color="auto" w:fill="auto"/>
            <w:tcMar>
              <w:left w:w="113" w:type="dxa"/>
            </w:tcMar>
          </w:tcPr>
          <w:p w14:paraId="46A22188"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54ED3C2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C2913D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075F989" w14:textId="77777777" w:rsidTr="00F66078">
        <w:tc>
          <w:tcPr>
            <w:tcW w:w="2967" w:type="dxa"/>
            <w:tcBorders>
              <w:top w:val="nil"/>
              <w:bottom w:val="nil"/>
            </w:tcBorders>
            <w:shd w:val="clear" w:color="auto" w:fill="auto"/>
          </w:tcPr>
          <w:p w14:paraId="4E2DD76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FAC5252" w14:textId="77777777" w:rsidR="00476059" w:rsidRPr="008873BB" w:rsidRDefault="00476059" w:rsidP="00476059">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エ　当該計画に基づき、</w:t>
            </w:r>
            <w:r w:rsidRPr="001B17DB">
              <w:rPr>
                <w:rFonts w:ascii="ＭＳ 明朝" w:hAnsi="ＭＳ 明朝" w:hint="eastAsia"/>
                <w:sz w:val="20"/>
                <w:szCs w:val="20"/>
              </w:rPr>
              <w:t>経口による食事の摂取を進めるための栄養管理及び支援を</w:t>
            </w:r>
            <w:r w:rsidRPr="008873BB">
              <w:rPr>
                <w:rFonts w:ascii="ＭＳ 明朝" w:hAnsi="ＭＳ 明朝" w:hint="eastAsia"/>
                <w:sz w:val="20"/>
                <w:szCs w:val="20"/>
              </w:rPr>
              <w:t>実施していますか。</w:t>
            </w:r>
          </w:p>
        </w:tc>
        <w:tc>
          <w:tcPr>
            <w:tcW w:w="2673" w:type="dxa"/>
            <w:tcBorders>
              <w:top w:val="nil"/>
              <w:bottom w:val="nil"/>
            </w:tcBorders>
            <w:shd w:val="clear" w:color="auto" w:fill="auto"/>
            <w:tcMar>
              <w:left w:w="113" w:type="dxa"/>
            </w:tcMar>
          </w:tcPr>
          <w:p w14:paraId="20DEE277"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21A2BE6F"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B705B92"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933345C" w14:textId="77777777" w:rsidTr="00F66078">
        <w:tc>
          <w:tcPr>
            <w:tcW w:w="2967" w:type="dxa"/>
            <w:tcBorders>
              <w:top w:val="nil"/>
              <w:bottom w:val="nil"/>
            </w:tcBorders>
            <w:shd w:val="clear" w:color="auto" w:fill="auto"/>
          </w:tcPr>
          <w:p w14:paraId="68F2BC3B"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32C1DDE" w14:textId="77777777" w:rsidR="00476059" w:rsidRPr="008873BB" w:rsidRDefault="00476059" w:rsidP="00476059">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オ　経口移行加算の算定期間は、経口からの食事の摂取が可能となり経管による食事の摂取を終了した日までの期間としていますか。</w:t>
            </w:r>
          </w:p>
        </w:tc>
        <w:tc>
          <w:tcPr>
            <w:tcW w:w="2673" w:type="dxa"/>
            <w:tcBorders>
              <w:top w:val="nil"/>
              <w:bottom w:val="nil"/>
            </w:tcBorders>
            <w:shd w:val="clear" w:color="auto" w:fill="auto"/>
            <w:tcMar>
              <w:left w:w="113" w:type="dxa"/>
            </w:tcMar>
          </w:tcPr>
          <w:p w14:paraId="0E829FD9"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443B054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746262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12E461D" w14:textId="77777777" w:rsidTr="00F66078">
        <w:tc>
          <w:tcPr>
            <w:tcW w:w="2967" w:type="dxa"/>
            <w:tcBorders>
              <w:top w:val="nil"/>
              <w:bottom w:val="nil"/>
            </w:tcBorders>
            <w:shd w:val="clear" w:color="auto" w:fill="auto"/>
          </w:tcPr>
          <w:p w14:paraId="4C6C871C"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7A882744" w14:textId="77777777" w:rsidR="00476059" w:rsidRPr="008873BB" w:rsidRDefault="00476059" w:rsidP="00476059">
            <w:pPr>
              <w:overflowPunct w:val="0"/>
              <w:autoSpaceDE w:val="0"/>
              <w:autoSpaceDN w:val="0"/>
              <w:spacing w:line="320" w:lineRule="exact"/>
              <w:ind w:leftChars="189" w:left="397" w:firstLineChars="100" w:firstLine="200"/>
              <w:rPr>
                <w:rFonts w:ascii="ＭＳ 明朝" w:hAnsi="ＭＳ 明朝"/>
                <w:sz w:val="20"/>
                <w:szCs w:val="20"/>
              </w:rPr>
            </w:pPr>
            <w:r w:rsidRPr="008873BB">
              <w:rPr>
                <w:rFonts w:ascii="ＭＳ 明朝" w:hAnsi="ＭＳ 明朝" w:hint="eastAsia"/>
                <w:sz w:val="20"/>
                <w:szCs w:val="20"/>
              </w:rPr>
              <w:t>その期間は入所者又はその家族の同意を得た日から起算して、180日以内の期間に限るものとし、それを超えた場合においては、原則として当該加算を算定していませんか。</w:t>
            </w:r>
          </w:p>
        </w:tc>
        <w:tc>
          <w:tcPr>
            <w:tcW w:w="2673" w:type="dxa"/>
            <w:tcBorders>
              <w:top w:val="nil"/>
              <w:bottom w:val="nil"/>
            </w:tcBorders>
            <w:shd w:val="clear" w:color="auto" w:fill="auto"/>
            <w:tcMar>
              <w:left w:w="113" w:type="dxa"/>
            </w:tcMar>
          </w:tcPr>
          <w:p w14:paraId="545763B2"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37989794"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3FBE287"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365E2F1B" w14:textId="77777777" w:rsidTr="00F66078">
        <w:tc>
          <w:tcPr>
            <w:tcW w:w="2967" w:type="dxa"/>
            <w:tcBorders>
              <w:top w:val="nil"/>
              <w:bottom w:val="nil"/>
            </w:tcBorders>
            <w:shd w:val="clear" w:color="auto" w:fill="auto"/>
          </w:tcPr>
          <w:p w14:paraId="07447DC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6999504B" w14:textId="77777777" w:rsidR="00476059" w:rsidRPr="008873BB" w:rsidRDefault="00476059" w:rsidP="00476059">
            <w:pPr>
              <w:overflowPunct w:val="0"/>
              <w:autoSpaceDE w:val="0"/>
              <w:autoSpaceDN w:val="0"/>
              <w:spacing w:line="320" w:lineRule="exact"/>
              <w:ind w:leftChars="94" w:left="397" w:hangingChars="100" w:hanging="200"/>
              <w:rPr>
                <w:rFonts w:ascii="ＭＳ 明朝" w:hAnsi="ＭＳ 明朝"/>
                <w:sz w:val="20"/>
                <w:szCs w:val="20"/>
              </w:rPr>
            </w:pPr>
            <w:r w:rsidRPr="008873BB">
              <w:rPr>
                <w:rFonts w:ascii="ＭＳ 明朝" w:hAnsi="ＭＳ 明朝" w:hint="eastAsia"/>
                <w:sz w:val="20"/>
                <w:szCs w:val="20"/>
              </w:rPr>
              <w:t>カ　経口による食事の摂取を進めるための栄養管理</w:t>
            </w:r>
            <w:r w:rsidRPr="001B17DB">
              <w:rPr>
                <w:rFonts w:ascii="ＭＳ 明朝" w:hAnsi="ＭＳ 明朝" w:hint="eastAsia"/>
                <w:sz w:val="20"/>
                <w:szCs w:val="20"/>
              </w:rPr>
              <w:t>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していますか。</w:t>
            </w:r>
          </w:p>
        </w:tc>
        <w:tc>
          <w:tcPr>
            <w:tcW w:w="2673" w:type="dxa"/>
            <w:tcBorders>
              <w:top w:val="nil"/>
              <w:bottom w:val="nil"/>
            </w:tcBorders>
            <w:shd w:val="clear" w:color="auto" w:fill="auto"/>
            <w:tcMar>
              <w:left w:w="113" w:type="dxa"/>
            </w:tcMar>
          </w:tcPr>
          <w:p w14:paraId="39AA3EC3"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nil"/>
            </w:tcBorders>
            <w:shd w:val="clear" w:color="auto" w:fill="auto"/>
          </w:tcPr>
          <w:p w14:paraId="53369FC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19D3098"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052AE0A7" w14:textId="77777777" w:rsidTr="00F66078">
        <w:tc>
          <w:tcPr>
            <w:tcW w:w="2967" w:type="dxa"/>
            <w:tcBorders>
              <w:top w:val="nil"/>
              <w:bottom w:val="nil"/>
            </w:tcBorders>
            <w:shd w:val="clear" w:color="auto" w:fill="auto"/>
          </w:tcPr>
          <w:p w14:paraId="5641EA43"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39C4E2CF" w14:textId="77777777" w:rsidR="00476059" w:rsidRPr="008873BB" w:rsidRDefault="00476059" w:rsidP="00476059">
            <w:pPr>
              <w:overflowPunct w:val="0"/>
              <w:autoSpaceDE w:val="0"/>
              <w:autoSpaceDN w:val="0"/>
              <w:spacing w:line="320" w:lineRule="exact"/>
              <w:ind w:leftChars="95" w:left="199" w:firstLineChars="100" w:firstLine="200"/>
              <w:rPr>
                <w:rFonts w:ascii="ＭＳ 明朝" w:hAnsi="ＭＳ 明朝"/>
                <w:sz w:val="20"/>
                <w:szCs w:val="20"/>
              </w:rPr>
            </w:pPr>
            <w:r>
              <w:rPr>
                <w:rFonts w:ascii="ＭＳ 明朝" w:hAnsi="ＭＳ 明朝" w:hint="eastAsia"/>
                <w:sz w:val="20"/>
                <w:szCs w:val="20"/>
              </w:rPr>
              <w:t>ただし、この場合において、医師の指示は、おおむ</w:t>
            </w:r>
            <w:r w:rsidRPr="008873BB">
              <w:rPr>
                <w:rFonts w:ascii="ＭＳ 明朝" w:hAnsi="ＭＳ 明朝" w:hint="eastAsia"/>
                <w:sz w:val="20"/>
                <w:szCs w:val="20"/>
              </w:rPr>
              <w:t>ね２週間ごとに受けるものとしていますか。</w:t>
            </w:r>
          </w:p>
        </w:tc>
        <w:tc>
          <w:tcPr>
            <w:tcW w:w="2673" w:type="dxa"/>
            <w:tcBorders>
              <w:top w:val="nil"/>
              <w:bottom w:val="single" w:sz="4" w:space="0" w:color="auto"/>
            </w:tcBorders>
            <w:shd w:val="clear" w:color="auto" w:fill="auto"/>
            <w:tcMar>
              <w:left w:w="113" w:type="dxa"/>
            </w:tcMar>
          </w:tcPr>
          <w:p w14:paraId="513DEA34" w14:textId="77777777" w:rsidR="00476059" w:rsidRPr="008873BB" w:rsidRDefault="00476059" w:rsidP="00476059">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bottom w:val="single" w:sz="4" w:space="0" w:color="auto"/>
            </w:tcBorders>
            <w:shd w:val="clear" w:color="auto" w:fill="auto"/>
          </w:tcPr>
          <w:p w14:paraId="4F4E9FE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6599161"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4863E1B1" w14:textId="77777777" w:rsidTr="00F66078">
        <w:tc>
          <w:tcPr>
            <w:tcW w:w="2967" w:type="dxa"/>
            <w:tcBorders>
              <w:top w:val="nil"/>
              <w:bottom w:val="nil"/>
            </w:tcBorders>
            <w:shd w:val="clear" w:color="auto" w:fill="auto"/>
          </w:tcPr>
          <w:p w14:paraId="58F912CD"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6531BC9"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経管栄養法から経口栄養法への移行は、場合によっては、誤嚥性肺炎の危険も生じうることから、次のア～エまでについて確認した上で実施していますか。</w:t>
            </w:r>
          </w:p>
          <w:p w14:paraId="1D5DDBA4"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p>
          <w:p w14:paraId="34BFF274"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ア　全身状態が安定していること(血圧、呼吸、体温が安定しており、現疾患の病態が安定していること)。</w:t>
            </w:r>
          </w:p>
          <w:p w14:paraId="42C517BE"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イ　刺激しなくても覚醒を保っていられること。</w:t>
            </w:r>
          </w:p>
          <w:p w14:paraId="1E2CB86E"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ウ　嚥下反射が見られること(唾液嚥下や口腔、咽頭への刺激による喉頭挙上が認められること)。</w:t>
            </w:r>
          </w:p>
          <w:p w14:paraId="34AC16B9" w14:textId="77777777" w:rsidR="00476059"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r w:rsidRPr="008873BB">
              <w:rPr>
                <w:rFonts w:ascii="ＭＳ 明朝" w:hAnsi="ＭＳ 明朝" w:hint="eastAsia"/>
                <w:sz w:val="20"/>
                <w:szCs w:val="20"/>
              </w:rPr>
              <w:t>エ　咽頭内容物を吸引した後は唾液を嚥下しても「むせ」がないこと。</w:t>
            </w:r>
          </w:p>
          <w:p w14:paraId="48F08AFA" w14:textId="77777777" w:rsidR="00476059" w:rsidRPr="008873BB" w:rsidRDefault="00476059" w:rsidP="00476059">
            <w:pPr>
              <w:overflowPunct w:val="0"/>
              <w:autoSpaceDE w:val="0"/>
              <w:autoSpaceDN w:val="0"/>
              <w:spacing w:line="320" w:lineRule="exact"/>
              <w:ind w:leftChars="104" w:left="418" w:hangingChars="100" w:hanging="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4F107582" w14:textId="3BAD3DAB"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sidRPr="007F6F89">
              <w:rPr>
                <w:rFonts w:ascii="ＭＳ Ｐゴシック" w:eastAsia="ＭＳ Ｐゴシック" w:hAnsi="ＭＳ Ｐゴシック" w:hint="eastAsia"/>
                <w:kern w:val="0"/>
                <w:sz w:val="20"/>
                <w:szCs w:val="20"/>
              </w:rPr>
              <w:t>留</w:t>
            </w:r>
            <w:r>
              <w:rPr>
                <w:rFonts w:ascii="ＭＳ Ｐゴシック" w:eastAsia="ＭＳ Ｐゴシック" w:hAnsi="ＭＳ Ｐゴシック" w:hint="eastAsia"/>
                <w:color w:val="000000"/>
                <w:kern w:val="0"/>
                <w:sz w:val="20"/>
                <w:szCs w:val="20"/>
              </w:rPr>
              <w:t>意事項通知第2の6(</w:t>
            </w:r>
            <w:r w:rsidR="008D1FF5">
              <w:rPr>
                <w:rFonts w:ascii="ＭＳ Ｐゴシック" w:eastAsia="ＭＳ Ｐゴシック" w:hAnsi="ＭＳ Ｐゴシック" w:hint="eastAsia"/>
                <w:color w:val="000000"/>
                <w:kern w:val="0"/>
                <w:sz w:val="20"/>
                <w:szCs w:val="20"/>
              </w:rPr>
              <w:t>24</w:t>
            </w:r>
            <w:r>
              <w:rPr>
                <w:rFonts w:ascii="ＭＳ Ｐゴシック" w:eastAsia="ＭＳ Ｐゴシック" w:hAnsi="ＭＳ Ｐゴシック" w:hint="eastAsia"/>
                <w:color w:val="000000"/>
                <w:kern w:val="0"/>
                <w:sz w:val="20"/>
                <w:szCs w:val="20"/>
              </w:rPr>
              <w:t>)</w:t>
            </w:r>
          </w:p>
          <w:p w14:paraId="4578CA27" w14:textId="2262C593" w:rsidR="00476059" w:rsidRPr="007F6F89" w:rsidRDefault="00476059" w:rsidP="006C122A">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kern w:val="0"/>
                <w:sz w:val="20"/>
                <w:szCs w:val="20"/>
              </w:rPr>
              <w:t>(準用第2の5(</w:t>
            </w:r>
            <w:r w:rsidR="008D1FF5">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)②)</w:t>
            </w:r>
          </w:p>
        </w:tc>
        <w:tc>
          <w:tcPr>
            <w:tcW w:w="1829" w:type="dxa"/>
            <w:tcBorders>
              <w:bottom w:val="single" w:sz="4" w:space="0" w:color="auto"/>
            </w:tcBorders>
            <w:shd w:val="clear" w:color="auto" w:fill="auto"/>
          </w:tcPr>
          <w:p w14:paraId="45F01069"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5B2689C"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563E4F53" w14:textId="77777777" w:rsidTr="00F66078">
        <w:tc>
          <w:tcPr>
            <w:tcW w:w="2967" w:type="dxa"/>
            <w:tcBorders>
              <w:top w:val="nil"/>
              <w:bottom w:val="nil"/>
            </w:tcBorders>
            <w:shd w:val="clear" w:color="auto" w:fill="auto"/>
          </w:tcPr>
          <w:p w14:paraId="3AD625E8"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479109E"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経口移行加算を180日にわたり算定した後、経口摂取に移行できなかった場合に、期間を空けて再度経口摂取に移行するための栄養管理</w:t>
            </w:r>
            <w:r w:rsidRPr="001B17DB">
              <w:rPr>
                <w:rFonts w:ascii="ＭＳ 明朝" w:hAnsi="ＭＳ 明朝" w:hint="eastAsia"/>
                <w:sz w:val="20"/>
                <w:szCs w:val="20"/>
              </w:rPr>
              <w:t>及び支援</w:t>
            </w:r>
            <w:r w:rsidRPr="008873BB">
              <w:rPr>
                <w:rFonts w:ascii="ＭＳ 明朝" w:hAnsi="ＭＳ 明朝" w:hint="eastAsia"/>
                <w:sz w:val="20"/>
                <w:szCs w:val="20"/>
              </w:rPr>
              <w:t>を実施した場合は、</w:t>
            </w:r>
            <w:r w:rsidRPr="008873BB">
              <w:rPr>
                <w:rFonts w:ascii="ＭＳ 明朝" w:hAnsi="ＭＳ 明朝" w:hint="eastAsia"/>
                <w:sz w:val="20"/>
                <w:szCs w:val="20"/>
              </w:rPr>
              <w:lastRenderedPageBreak/>
              <w:t>当該加算を算定していませんか。</w:t>
            </w:r>
          </w:p>
          <w:p w14:paraId="737F6758" w14:textId="77777777" w:rsidR="00476059" w:rsidRPr="008873BB" w:rsidRDefault="00476059" w:rsidP="00476059">
            <w:pPr>
              <w:overflowPunct w:val="0"/>
              <w:autoSpaceDE w:val="0"/>
              <w:autoSpaceDN w:val="0"/>
              <w:spacing w:line="320" w:lineRule="exact"/>
              <w:ind w:left="200" w:hangingChars="100" w:hanging="200"/>
              <w:rPr>
                <w:rFonts w:ascii="ＭＳ 明朝" w:hAnsi="ＭＳ 明朝"/>
                <w:sz w:val="20"/>
                <w:szCs w:val="20"/>
              </w:rPr>
            </w:pPr>
          </w:p>
        </w:tc>
        <w:tc>
          <w:tcPr>
            <w:tcW w:w="2673" w:type="dxa"/>
            <w:tcBorders>
              <w:top w:val="single" w:sz="4" w:space="0" w:color="auto"/>
              <w:bottom w:val="single" w:sz="4" w:space="0" w:color="auto"/>
            </w:tcBorders>
            <w:shd w:val="clear" w:color="auto" w:fill="auto"/>
            <w:tcMar>
              <w:left w:w="113" w:type="dxa"/>
            </w:tcMar>
          </w:tcPr>
          <w:p w14:paraId="79AC9506" w14:textId="1D036129"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sidR="008D1FF5">
              <w:rPr>
                <w:rFonts w:ascii="ＭＳ Ｐゴシック" w:eastAsia="ＭＳ Ｐゴシック" w:hAnsi="ＭＳ Ｐゴシック" w:hint="eastAsia"/>
                <w:color w:val="000000"/>
                <w:kern w:val="0"/>
                <w:sz w:val="20"/>
                <w:szCs w:val="20"/>
              </w:rPr>
              <w:t>24</w:t>
            </w:r>
            <w:r>
              <w:rPr>
                <w:rFonts w:ascii="ＭＳ Ｐゴシック" w:eastAsia="ＭＳ Ｐゴシック" w:hAnsi="ＭＳ Ｐゴシック" w:hint="eastAsia"/>
                <w:color w:val="000000"/>
                <w:kern w:val="0"/>
                <w:sz w:val="20"/>
                <w:szCs w:val="20"/>
              </w:rPr>
              <w:t>)</w:t>
            </w:r>
          </w:p>
          <w:p w14:paraId="6CDE0355" w14:textId="16810EAF" w:rsidR="00476059" w:rsidRDefault="00476059" w:rsidP="006C122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8D1FF5">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)③)</w:t>
            </w:r>
          </w:p>
        </w:tc>
        <w:tc>
          <w:tcPr>
            <w:tcW w:w="1829" w:type="dxa"/>
            <w:tcBorders>
              <w:top w:val="single" w:sz="4" w:space="0" w:color="auto"/>
              <w:bottom w:val="single" w:sz="4" w:space="0" w:color="auto"/>
            </w:tcBorders>
            <w:shd w:val="clear" w:color="auto" w:fill="auto"/>
          </w:tcPr>
          <w:p w14:paraId="1C32D356"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4E23CAB" w14:textId="77777777" w:rsidR="00476059" w:rsidRPr="008873B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476059" w:rsidRPr="008873BB" w14:paraId="2C4A43FA" w14:textId="77777777" w:rsidTr="00F66078">
        <w:tc>
          <w:tcPr>
            <w:tcW w:w="2967" w:type="dxa"/>
            <w:tcBorders>
              <w:top w:val="nil"/>
            </w:tcBorders>
            <w:shd w:val="clear" w:color="auto" w:fill="auto"/>
          </w:tcPr>
          <w:p w14:paraId="2F760FE0" w14:textId="77777777" w:rsidR="00476059" w:rsidRPr="008873BB" w:rsidRDefault="00476059" w:rsidP="00476059">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5F4BCD5B" w14:textId="77777777" w:rsidR="00476059" w:rsidRPr="001B17DB" w:rsidRDefault="00476059" w:rsidP="00476059">
            <w:pPr>
              <w:overflowPunct w:val="0"/>
              <w:autoSpaceDE w:val="0"/>
              <w:autoSpaceDN w:val="0"/>
              <w:spacing w:line="320" w:lineRule="exact"/>
              <w:ind w:left="200" w:hangingChars="100" w:hanging="200"/>
              <w:rPr>
                <w:rFonts w:ascii="ＭＳ 明朝" w:hAnsi="ＭＳ 明朝"/>
                <w:sz w:val="20"/>
                <w:szCs w:val="20"/>
              </w:rPr>
            </w:pPr>
            <w:r w:rsidRPr="001B17DB">
              <w:rPr>
                <w:rFonts w:ascii="ＭＳ 明朝" w:hAnsi="ＭＳ 明朝" w:hint="eastAsia"/>
                <w:sz w:val="20"/>
                <w:szCs w:val="20"/>
              </w:rPr>
              <w:t xml:space="preserve">⑧　</w:t>
            </w:r>
            <w:r w:rsidRPr="001B17DB">
              <w:rPr>
                <w:rFonts w:ascii="ＭＳ 明朝" w:hAnsi="ＭＳ 明朝" w:cs="ＭＳ 明朝" w:hint="eastAsia"/>
                <w:kern w:val="0"/>
                <w:sz w:val="20"/>
                <w:szCs w:val="20"/>
              </w:rPr>
              <w:t>入所者の口腔の状態によっては、歯科医療における対応を要する場合も想定されることから、必要に応じて、介護支援専門員を通じて主治の歯科医師への情報提供を実施するなどの適切な措置を講じていますか。</w:t>
            </w:r>
          </w:p>
        </w:tc>
        <w:tc>
          <w:tcPr>
            <w:tcW w:w="2673" w:type="dxa"/>
            <w:tcBorders>
              <w:bottom w:val="single" w:sz="4" w:space="0" w:color="auto"/>
            </w:tcBorders>
            <w:shd w:val="clear" w:color="auto" w:fill="auto"/>
            <w:tcMar>
              <w:left w:w="113" w:type="dxa"/>
            </w:tcMar>
          </w:tcPr>
          <w:p w14:paraId="7A11F2BF" w14:textId="55DBD24A" w:rsidR="00476059" w:rsidRDefault="00476059" w:rsidP="00476059">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8D1FF5">
              <w:rPr>
                <w:rFonts w:ascii="ＭＳ Ｐゴシック" w:eastAsia="ＭＳ Ｐゴシック" w:hAnsi="ＭＳ Ｐゴシック" w:hint="eastAsia"/>
                <w:color w:val="000000"/>
                <w:kern w:val="0"/>
                <w:sz w:val="20"/>
                <w:szCs w:val="20"/>
              </w:rPr>
              <w:t>24</w:t>
            </w:r>
            <w:r>
              <w:rPr>
                <w:rFonts w:ascii="ＭＳ Ｐゴシック" w:eastAsia="ＭＳ Ｐゴシック" w:hAnsi="ＭＳ Ｐゴシック" w:hint="eastAsia"/>
                <w:color w:val="000000"/>
                <w:kern w:val="0"/>
                <w:sz w:val="20"/>
                <w:szCs w:val="20"/>
              </w:rPr>
              <w:t>)</w:t>
            </w:r>
          </w:p>
          <w:p w14:paraId="1D9A8FA9" w14:textId="7AB45836" w:rsidR="00476059" w:rsidRDefault="00476059" w:rsidP="006C122A">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8D1FF5">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)④)</w:t>
            </w:r>
          </w:p>
        </w:tc>
        <w:tc>
          <w:tcPr>
            <w:tcW w:w="1829" w:type="dxa"/>
            <w:tcBorders>
              <w:bottom w:val="single" w:sz="4" w:space="0" w:color="auto"/>
            </w:tcBorders>
            <w:shd w:val="clear" w:color="auto" w:fill="auto"/>
          </w:tcPr>
          <w:p w14:paraId="4D860D0D" w14:textId="77777777" w:rsidR="00476059" w:rsidRPr="001B17D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1B17DB">
              <w:rPr>
                <w:rFonts w:ascii="ＭＳ Ｐゴシック" w:eastAsia="ＭＳ Ｐゴシック" w:hAnsi="ＭＳ Ｐゴシック" w:hint="eastAsia"/>
                <w:sz w:val="20"/>
                <w:szCs w:val="20"/>
              </w:rPr>
              <w:t>□いる</w:t>
            </w:r>
          </w:p>
          <w:p w14:paraId="2AAF9094" w14:textId="77777777" w:rsidR="00476059" w:rsidRPr="001B17DB" w:rsidRDefault="00476059" w:rsidP="00476059">
            <w:pPr>
              <w:overflowPunct w:val="0"/>
              <w:autoSpaceDE w:val="0"/>
              <w:autoSpaceDN w:val="0"/>
              <w:spacing w:line="320" w:lineRule="exact"/>
              <w:rPr>
                <w:rFonts w:ascii="ＭＳ Ｐゴシック" w:eastAsia="ＭＳ Ｐゴシック" w:hAnsi="ＭＳ Ｐゴシック"/>
                <w:sz w:val="20"/>
                <w:szCs w:val="20"/>
              </w:rPr>
            </w:pPr>
            <w:r w:rsidRPr="001B17DB">
              <w:rPr>
                <w:rFonts w:ascii="ＭＳ Ｐゴシック" w:eastAsia="ＭＳ Ｐゴシック" w:hAnsi="ＭＳ Ｐゴシック" w:hint="eastAsia"/>
                <w:sz w:val="20"/>
                <w:szCs w:val="20"/>
              </w:rPr>
              <w:t>□いない</w:t>
            </w:r>
          </w:p>
        </w:tc>
      </w:tr>
      <w:tr w:rsidR="008D1FF5" w:rsidRPr="00BA0FB0" w14:paraId="5C56B33E" w14:textId="77777777" w:rsidTr="00F66078">
        <w:tc>
          <w:tcPr>
            <w:tcW w:w="2967" w:type="dxa"/>
            <w:tcBorders>
              <w:top w:val="nil"/>
              <w:bottom w:val="nil"/>
            </w:tcBorders>
            <w:shd w:val="clear" w:color="auto" w:fill="auto"/>
          </w:tcPr>
          <w:p w14:paraId="00816289" w14:textId="301BF4D5" w:rsidR="008D1FF5"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24　経口維持加算</w:t>
            </w:r>
          </w:p>
        </w:tc>
        <w:tc>
          <w:tcPr>
            <w:tcW w:w="7870" w:type="dxa"/>
            <w:tcBorders>
              <w:top w:val="single" w:sz="4" w:space="0" w:color="auto"/>
              <w:bottom w:val="nil"/>
            </w:tcBorders>
            <w:shd w:val="clear" w:color="auto" w:fill="auto"/>
          </w:tcPr>
          <w:p w14:paraId="2817B85C" w14:textId="466A83BB" w:rsidR="008D1FF5" w:rsidRDefault="008D1FF5" w:rsidP="008D1FF5">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経口維持加算の算定に当たっては、次のア～オのいずれにも適合していますか。</w:t>
            </w:r>
          </w:p>
          <w:p w14:paraId="7F4C7126" w14:textId="5059F737" w:rsidR="004E14FB" w:rsidRDefault="004E14FB" w:rsidP="008D1FF5">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ただし、「栄養管理にかかる減算」を算定している場合又は「経口移行加算」を算定している場合は、算定しません。</w:t>
            </w:r>
          </w:p>
          <w:p w14:paraId="310879FB" w14:textId="77777777" w:rsidR="008D1FF5" w:rsidRDefault="008D1FF5" w:rsidP="008D1FF5">
            <w:pPr>
              <w:autoSpaceDE w:val="0"/>
              <w:autoSpaceDN w:val="0"/>
              <w:spacing w:line="320" w:lineRule="exact"/>
              <w:ind w:left="200" w:hangingChars="100" w:hanging="200"/>
              <w:rPr>
                <w:rFonts w:ascii="ＭＳ 明朝" w:hAnsi="ＭＳ 明朝"/>
                <w:color w:val="000000"/>
                <w:sz w:val="20"/>
                <w:szCs w:val="20"/>
              </w:rPr>
            </w:pPr>
          </w:p>
          <w:p w14:paraId="2D3C513D" w14:textId="77777777" w:rsidR="008D1FF5" w:rsidRDefault="008D1FF5" w:rsidP="008D1FF5">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ア　入所定員を超過せず、人員基準を満たしていること。</w:t>
            </w:r>
          </w:p>
          <w:p w14:paraId="7E055215" w14:textId="77777777" w:rsidR="008D1FF5" w:rsidRDefault="008D1FF5" w:rsidP="008D1FF5">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入所者の摂食又は嚥下機能が医師の判断により適切に評価されていること。</w:t>
            </w:r>
          </w:p>
          <w:p w14:paraId="2D2AEBAD" w14:textId="77777777" w:rsidR="008D1FF5" w:rsidRDefault="008D1FF5" w:rsidP="008D1FF5">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ウ　誤嚥等が発生した場合の管理体制が整備されていること。</w:t>
            </w:r>
          </w:p>
          <w:p w14:paraId="62A00744" w14:textId="77777777" w:rsidR="008D1FF5" w:rsidRDefault="008D1FF5" w:rsidP="008D1FF5">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エ　食形態に係る配慮など誤嚥防止のための適切な配慮がされていること。</w:t>
            </w:r>
          </w:p>
          <w:p w14:paraId="3043971E" w14:textId="77777777" w:rsidR="008D1FF5" w:rsidRDefault="008D1FF5" w:rsidP="008D1FF5">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オ　上記イ～エを多職種協働により実施するための体制が整備されていること。</w:t>
            </w:r>
          </w:p>
          <w:p w14:paraId="7EADC103" w14:textId="2C092474" w:rsidR="008D1FF5" w:rsidRDefault="008D1FF5" w:rsidP="008D1FF5">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(ウの「管理体制」とは、食事の中止、十分な排痰、医師又は歯科医師への報告等が迅速に行われる体制をいう。）</w:t>
            </w:r>
          </w:p>
        </w:tc>
        <w:tc>
          <w:tcPr>
            <w:tcW w:w="2673" w:type="dxa"/>
            <w:tcBorders>
              <w:top w:val="single" w:sz="4" w:space="0" w:color="auto"/>
              <w:bottom w:val="nil"/>
            </w:tcBorders>
            <w:shd w:val="clear" w:color="auto" w:fill="auto"/>
            <w:tcMar>
              <w:left w:w="113" w:type="dxa"/>
            </w:tcMar>
          </w:tcPr>
          <w:p w14:paraId="75C845B6"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大臣基準告示・67</w:t>
            </w:r>
          </w:p>
          <w:p w14:paraId="1F275393"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42BDFD01"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0D9FD799"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481EBFF4"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5EB6D665"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274BC9F8" w14:textId="77777777" w:rsidR="008D1FF5" w:rsidRDefault="008D1FF5" w:rsidP="008D1FF5">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p>
          <w:p w14:paraId="6AD2867A" w14:textId="77777777"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nil"/>
            </w:tcBorders>
            <w:shd w:val="clear" w:color="auto" w:fill="auto"/>
          </w:tcPr>
          <w:p w14:paraId="29219F22" w14:textId="77777777" w:rsidR="008D1FF5" w:rsidRDefault="008D1FF5" w:rsidP="008D1FF5">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297DDB66" w14:textId="09E2AA08"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BA0FB0" w:rsidRPr="00BA0FB0" w14:paraId="768DDDE9" w14:textId="77777777" w:rsidTr="00F66078">
        <w:tc>
          <w:tcPr>
            <w:tcW w:w="2967" w:type="dxa"/>
            <w:tcBorders>
              <w:top w:val="nil"/>
              <w:bottom w:val="nil"/>
            </w:tcBorders>
            <w:shd w:val="clear" w:color="auto" w:fill="auto"/>
          </w:tcPr>
          <w:p w14:paraId="381E88DD" w14:textId="706885F8" w:rsidR="008D1FF5"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07D08B52" w14:textId="4164A565" w:rsidR="008D1FF5" w:rsidRDefault="008D1FF5" w:rsidP="008D1FF5">
            <w:pPr>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hint="eastAsia"/>
                <w:color w:val="000000"/>
                <w:sz w:val="20"/>
                <w:szCs w:val="20"/>
              </w:rPr>
              <w:t>①　経口維持加算(Ⅰ)</w:t>
            </w:r>
            <w:r w:rsidR="006C122A">
              <w:rPr>
                <w:rFonts w:ascii="ＭＳ 明朝" w:hAnsi="ＭＳ 明朝" w:cs="ＭＳ 明朝"/>
                <w:color w:val="000000"/>
                <w:kern w:val="0"/>
                <w:sz w:val="20"/>
                <w:szCs w:val="20"/>
              </w:rPr>
              <w:t xml:space="preserve"> </w:t>
            </w:r>
          </w:p>
          <w:p w14:paraId="34B8FFC9" w14:textId="6820D11F" w:rsidR="001F19D9" w:rsidRDefault="001F19D9" w:rsidP="001F19D9">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別に厚生労働大臣が定める基準に適合する介護老人保健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ります。）を受けた管理栄養士又は栄養士が、栄養管理を行った場合に、１月につき所定単位数を加算していますか。</w:t>
            </w:r>
          </w:p>
          <w:p w14:paraId="027F6850" w14:textId="4D967A99" w:rsidR="001F19D9" w:rsidRDefault="001F19D9" w:rsidP="001F19D9">
            <w:pPr>
              <w:overflowPunct w:val="0"/>
              <w:autoSpaceDE w:val="0"/>
              <w:autoSpaceDN w:val="0"/>
              <w:spacing w:line="320" w:lineRule="exact"/>
              <w:rPr>
                <w:rFonts w:ascii="ＭＳ 明朝" w:hAnsi="ＭＳ 明朝"/>
                <w:color w:val="000000"/>
                <w:sz w:val="20"/>
                <w:szCs w:val="20"/>
              </w:rPr>
            </w:pPr>
          </w:p>
          <w:p w14:paraId="06756539" w14:textId="0009102B" w:rsidR="008D1FF5" w:rsidRDefault="001F19D9" w:rsidP="00BA0FB0">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s="ＭＳ明朝-WinCharSetFFFF-H" w:hint="eastAsia"/>
                <w:color w:val="000000"/>
                <w:kern w:val="0"/>
                <w:sz w:val="20"/>
                <w:szCs w:val="20"/>
              </w:rPr>
              <w:t>経口維持加算(Ⅰ)については以下のア～エを実施してください。</w:t>
            </w:r>
          </w:p>
        </w:tc>
        <w:tc>
          <w:tcPr>
            <w:tcW w:w="2673" w:type="dxa"/>
            <w:tcBorders>
              <w:top w:val="single" w:sz="4" w:space="0" w:color="auto"/>
              <w:bottom w:val="nil"/>
            </w:tcBorders>
            <w:shd w:val="clear" w:color="auto" w:fill="auto"/>
            <w:tcMar>
              <w:left w:w="113" w:type="dxa"/>
            </w:tcMar>
          </w:tcPr>
          <w:p w14:paraId="60B8F480" w14:textId="77777777"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w:t>
            </w:r>
          </w:p>
          <w:p w14:paraId="3288C691" w14:textId="0D9B533E" w:rsidR="008D1FF5" w:rsidRDefault="008D1FF5" w:rsidP="00BA0FB0">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別表２のリの注1</w:t>
            </w:r>
          </w:p>
        </w:tc>
        <w:tc>
          <w:tcPr>
            <w:tcW w:w="1829" w:type="dxa"/>
            <w:tcBorders>
              <w:top w:val="single" w:sz="4" w:space="0" w:color="auto"/>
              <w:bottom w:val="nil"/>
            </w:tcBorders>
            <w:shd w:val="clear" w:color="auto" w:fill="auto"/>
          </w:tcPr>
          <w:p w14:paraId="44366A03"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p>
        </w:tc>
      </w:tr>
      <w:tr w:rsidR="008D1FF5" w:rsidRPr="008873BB" w14:paraId="6BACB97A" w14:textId="77777777" w:rsidTr="00F66078">
        <w:tc>
          <w:tcPr>
            <w:tcW w:w="2967" w:type="dxa"/>
            <w:tcBorders>
              <w:top w:val="nil"/>
              <w:bottom w:val="nil"/>
            </w:tcBorders>
            <w:shd w:val="clear" w:color="auto" w:fill="auto"/>
          </w:tcPr>
          <w:p w14:paraId="3B873845" w14:textId="77777777" w:rsidR="008D1FF5" w:rsidRPr="007F6F89"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4D867606" w14:textId="77777777" w:rsidR="008D1FF5" w:rsidRDefault="008D1FF5" w:rsidP="008D1FF5">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経口により食事を摂取する者であって、摂食機能障害</w:t>
            </w:r>
            <w:r>
              <w:rPr>
                <w:rFonts w:ascii="ＭＳ 明朝" w:hAnsi="ＭＳ 明朝" w:cs="ＭＳ 明朝" w:hint="eastAsia"/>
                <w:color w:val="000000"/>
                <w:kern w:val="0"/>
                <w:sz w:val="20"/>
                <w:szCs w:val="20"/>
              </w:rPr>
              <w:t>（食事の摂取に関する認知機能の低下を含む。以下同じ。）</w:t>
            </w:r>
            <w:r>
              <w:rPr>
                <w:rFonts w:ascii="ＭＳ 明朝" w:hAnsi="ＭＳ 明朝" w:hint="eastAsia"/>
                <w:color w:val="000000"/>
                <w:sz w:val="20"/>
                <w:szCs w:val="20"/>
              </w:rPr>
              <w:t>を有し</w:t>
            </w:r>
            <w:r>
              <w:rPr>
                <w:rFonts w:ascii="ＭＳ 明朝" w:hAnsi="ＭＳ 明朝" w:cs="ＭＳ 明朝" w:hint="eastAsia"/>
                <w:color w:val="000000"/>
                <w:kern w:val="0"/>
                <w:sz w:val="20"/>
                <w:szCs w:val="20"/>
              </w:rPr>
              <w:t>水飲みテスト（「氷砕片飲み込み検査」、「食物テスト（food test）、「改訂水飲みテスト」などを含む。以下同じ。」）、頸部聴診検査、</w:t>
            </w:r>
            <w:r>
              <w:rPr>
                <w:rFonts w:ascii="ＭＳ 明朝" w:hAnsi="ＭＳ 明朝" w:hint="eastAsia"/>
                <w:color w:val="000000"/>
                <w:sz w:val="20"/>
                <w:szCs w:val="20"/>
              </w:rPr>
              <w:t>造影撮影(医科診療報酬点数表中「造影剤使用撮影」をいう。以下同じ。)、内視鏡検査(医科診療報酬点数表中「咽頭ファイバースコピー」をいう。以下同じ。)等により誤嚥が認められる(喉頭侵入が認められる場合</w:t>
            </w:r>
            <w:r>
              <w:rPr>
                <w:rFonts w:ascii="ＭＳ 明朝" w:hAnsi="ＭＳ 明朝" w:cs="ＭＳ 明朝" w:hint="eastAsia"/>
                <w:color w:val="000000"/>
                <w:kern w:val="0"/>
                <w:sz w:val="20"/>
                <w:szCs w:val="20"/>
              </w:rPr>
              <w:t>及び食事の摂取に関する認知機能の低下により誤嚥の有無に関する検査を実施することが困難である場合</w:t>
            </w:r>
            <w:r>
              <w:rPr>
                <w:rFonts w:ascii="ＭＳ 明朝" w:hAnsi="ＭＳ 明朝" w:hint="eastAsia"/>
                <w:color w:val="000000"/>
                <w:sz w:val="20"/>
                <w:szCs w:val="20"/>
              </w:rPr>
              <w:t>を含む。以下同じ。)ことから、継続して経口による食事の摂取を進めるための特別な管理(「入所者の誤嚥を防止しつつ、継続して経口による食事の摂取を進めるための食物形態、摂取方法等における適切な配慮」をいう。以下同じ。)が必要であるものとして、医師又は歯科医師の指示を受けた者を対象としていますか。</w:t>
            </w:r>
          </w:p>
          <w:p w14:paraId="3A6A9E8B" w14:textId="77777777" w:rsidR="008D1FF5" w:rsidRDefault="008D1FF5" w:rsidP="008D1FF5">
            <w:pPr>
              <w:overflowPunct w:val="0"/>
              <w:autoSpaceDE w:val="0"/>
              <w:autoSpaceDN w:val="0"/>
              <w:spacing w:line="320" w:lineRule="exact"/>
              <w:ind w:leftChars="100" w:left="410" w:hangingChars="100" w:hanging="200"/>
              <w:rPr>
                <w:rFonts w:ascii="ＭＳ 明朝" w:hAnsi="ＭＳ 明朝"/>
                <w:color w:val="000000"/>
                <w:sz w:val="20"/>
                <w:szCs w:val="20"/>
              </w:rPr>
            </w:pPr>
          </w:p>
          <w:p w14:paraId="27511696" w14:textId="77777777" w:rsidR="008D1FF5" w:rsidRDefault="008D1FF5" w:rsidP="004E14FB">
            <w:pPr>
              <w:overflowPunct w:val="0"/>
              <w:autoSpaceDE w:val="0"/>
              <w:autoSpaceDN w:val="0"/>
              <w:spacing w:line="320" w:lineRule="exact"/>
              <w:ind w:leftChars="200" w:left="620" w:hangingChars="100" w:hanging="200"/>
              <w:rPr>
                <w:rFonts w:ascii="ＭＳ 明朝" w:hAnsi="ＭＳ 明朝" w:cs="ＭＳ 明朝"/>
                <w:color w:val="000000"/>
                <w:kern w:val="0"/>
                <w:sz w:val="20"/>
                <w:szCs w:val="20"/>
              </w:rPr>
            </w:pPr>
            <w:r>
              <w:rPr>
                <w:rFonts w:ascii="ＭＳ 明朝" w:hAnsi="ＭＳ 明朝" w:hint="eastAsia"/>
                <w:color w:val="000000"/>
                <w:sz w:val="20"/>
                <w:szCs w:val="20"/>
              </w:rPr>
              <w:t>※　歯科医師が指示を行う場合にあっては、当該指示を受ける管理栄養士等が、対象となる入所者に対する療養のために必要な栄養の指導を行うに当たり、主治の医師の指導を受けている場合に限ります。</w:t>
            </w:r>
          </w:p>
        </w:tc>
        <w:tc>
          <w:tcPr>
            <w:tcW w:w="2673" w:type="dxa"/>
            <w:tcBorders>
              <w:top w:val="nil"/>
              <w:bottom w:val="nil"/>
            </w:tcBorders>
            <w:shd w:val="clear" w:color="auto" w:fill="auto"/>
            <w:tcMar>
              <w:left w:w="113" w:type="dxa"/>
            </w:tcMar>
          </w:tcPr>
          <w:p w14:paraId="6CDC3508" w14:textId="15412243"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1F19D9">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w:t>
            </w:r>
          </w:p>
          <w:p w14:paraId="56EB6B1E" w14:textId="78D5A37B" w:rsidR="008D1FF5" w:rsidRDefault="008D1FF5" w:rsidP="00BA0FB0">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t>(準用第2の5(</w:t>
            </w:r>
            <w:r w:rsidR="00E37671">
              <w:rPr>
                <w:rFonts w:ascii="ＭＳ Ｐゴシック" w:eastAsia="ＭＳ Ｐゴシック" w:hAnsi="ＭＳ Ｐゴシック" w:hint="eastAsia"/>
                <w:color w:val="000000"/>
                <w:kern w:val="0"/>
                <w:sz w:val="20"/>
                <w:szCs w:val="20"/>
              </w:rPr>
              <w:t>26</w:t>
            </w:r>
            <w:r>
              <w:rPr>
                <w:rFonts w:ascii="ＭＳ Ｐゴシック" w:eastAsia="ＭＳ Ｐゴシック" w:hAnsi="ＭＳ Ｐゴシック" w:hint="eastAsia"/>
                <w:color w:val="000000"/>
                <w:kern w:val="0"/>
                <w:sz w:val="20"/>
                <w:szCs w:val="20"/>
              </w:rPr>
              <w:t>)①イ)</w:t>
            </w:r>
          </w:p>
        </w:tc>
        <w:tc>
          <w:tcPr>
            <w:tcW w:w="1829" w:type="dxa"/>
            <w:tcBorders>
              <w:top w:val="nil"/>
              <w:bottom w:val="nil"/>
            </w:tcBorders>
            <w:shd w:val="clear" w:color="auto" w:fill="auto"/>
          </w:tcPr>
          <w:p w14:paraId="20793771" w14:textId="77777777" w:rsidR="008D1FF5" w:rsidRPr="008873BB" w:rsidRDefault="008D1FF5" w:rsidP="008D1FF5">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5509FD9" w14:textId="77777777" w:rsidR="008D1FF5" w:rsidRPr="008873BB" w:rsidRDefault="008D1FF5" w:rsidP="008D1FF5">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611131B4" w14:textId="77777777" w:rsidR="008D1FF5" w:rsidRPr="004E6908" w:rsidRDefault="008D1FF5" w:rsidP="008D1FF5">
            <w:pPr>
              <w:overflowPunct w:val="0"/>
              <w:autoSpaceDE w:val="0"/>
              <w:autoSpaceDN w:val="0"/>
              <w:spacing w:line="320" w:lineRule="exact"/>
              <w:rPr>
                <w:rFonts w:ascii="ＭＳ Ｐゴシック" w:eastAsia="ＭＳ Ｐゴシック" w:hAnsi="ＭＳ Ｐゴシック"/>
                <w:color w:val="FF0000"/>
                <w:sz w:val="20"/>
                <w:szCs w:val="20"/>
              </w:rPr>
            </w:pPr>
            <w:r w:rsidRPr="008873BB">
              <w:rPr>
                <w:rFonts w:ascii="ＭＳ Ｐゴシック" w:eastAsia="ＭＳ Ｐゴシック" w:hAnsi="ＭＳ Ｐゴシック" w:hint="eastAsia"/>
                <w:sz w:val="20"/>
                <w:szCs w:val="20"/>
              </w:rPr>
              <w:t>□該当なし</w:t>
            </w:r>
          </w:p>
        </w:tc>
      </w:tr>
      <w:tr w:rsidR="008D1FF5" w:rsidRPr="008873BB" w14:paraId="2DEC57D0" w14:textId="77777777" w:rsidTr="00F66078">
        <w:tc>
          <w:tcPr>
            <w:tcW w:w="2967" w:type="dxa"/>
            <w:tcBorders>
              <w:top w:val="nil"/>
              <w:bottom w:val="nil"/>
            </w:tcBorders>
            <w:shd w:val="clear" w:color="auto" w:fill="auto"/>
          </w:tcPr>
          <w:p w14:paraId="5C547D85" w14:textId="77777777" w:rsidR="008D1FF5" w:rsidRPr="008873BB"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CF29970" w14:textId="5FB86EA1" w:rsidR="004E14FB" w:rsidRDefault="008D1FF5" w:rsidP="004E14FB">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004E14FB">
              <w:rPr>
                <w:rFonts w:ascii="ＭＳ 明朝" w:hAnsi="ＭＳ 明朝" w:hint="eastAsia"/>
                <w:color w:val="000000"/>
                <w:sz w:val="20"/>
                <w:szCs w:val="20"/>
              </w:rPr>
              <w:t>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の作成を行うともに必要に応じて見直ししていますか。</w:t>
            </w:r>
          </w:p>
          <w:p w14:paraId="61F55246" w14:textId="32199A52" w:rsidR="004E14FB" w:rsidRDefault="004E14FB" w:rsidP="004E14FB">
            <w:pPr>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また、当該計画の作成及び見直しを行った場合は、特別な管理の対象となる入所者又はその家族に説に説明し、その同意を得ていますか。なお、介護福祉施設サービスにおいては、経口維持計画に相当する内容を施設サービス計画の中に記載する場合は、その記載をもって経口維持計画の作成に代えることができます。</w:t>
            </w:r>
          </w:p>
          <w:p w14:paraId="79D3E8F4" w14:textId="7B2DB2DB" w:rsidR="008D1FF5" w:rsidRDefault="004E14FB" w:rsidP="004E14FB">
            <w:pPr>
              <w:overflowPunct w:val="0"/>
              <w:autoSpaceDE w:val="0"/>
              <w:autoSpaceDN w:val="0"/>
              <w:spacing w:line="320" w:lineRule="exact"/>
              <w:ind w:leftChars="200" w:left="420"/>
              <w:rPr>
                <w:rFonts w:ascii="ＭＳ 明朝" w:hAnsi="ＭＳ 明朝"/>
                <w:color w:val="000000"/>
                <w:sz w:val="20"/>
                <w:szCs w:val="20"/>
                <w:lang w:val="x-none"/>
              </w:rPr>
            </w:pPr>
            <w:r>
              <w:rPr>
                <w:rFonts w:ascii="ＭＳ 明朝" w:hAnsi="ＭＳ 明朝" w:hint="eastAsia"/>
                <w:color w:val="000000"/>
                <w:sz w:val="20"/>
                <w:szCs w:val="20"/>
              </w:rPr>
              <w:lastRenderedPageBreak/>
              <w:t xml:space="preserve">　入所者の栄養管理をするための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19CC91B" w14:textId="77777777" w:rsidR="008D1FF5" w:rsidRDefault="008D1FF5" w:rsidP="008D1FF5">
            <w:pPr>
              <w:overflowPunct w:val="0"/>
              <w:autoSpaceDE w:val="0"/>
              <w:autoSpaceDN w:val="0"/>
              <w:spacing w:line="320" w:lineRule="exact"/>
              <w:ind w:leftChars="100" w:left="210"/>
              <w:rPr>
                <w:rFonts w:ascii="ＭＳ 明朝" w:hAnsi="ＭＳ 明朝"/>
                <w:color w:val="000000"/>
                <w:sz w:val="20"/>
                <w:szCs w:val="20"/>
              </w:rPr>
            </w:pPr>
          </w:p>
        </w:tc>
        <w:tc>
          <w:tcPr>
            <w:tcW w:w="2673" w:type="dxa"/>
            <w:tcBorders>
              <w:top w:val="nil"/>
              <w:bottom w:val="nil"/>
            </w:tcBorders>
            <w:shd w:val="clear" w:color="auto" w:fill="auto"/>
            <w:tcMar>
              <w:left w:w="113" w:type="dxa"/>
            </w:tcMar>
          </w:tcPr>
          <w:p w14:paraId="06DC0361" w14:textId="47A2FF8D"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報酬告示別表２の</w:t>
            </w:r>
            <w:r w:rsidR="004E14FB">
              <w:rPr>
                <w:rFonts w:ascii="ＭＳ Ｐゴシック" w:eastAsia="ＭＳ Ｐゴシック" w:hAnsi="ＭＳ Ｐゴシック" w:hint="eastAsia"/>
                <w:color w:val="000000"/>
                <w:kern w:val="0"/>
                <w:sz w:val="20"/>
                <w:szCs w:val="20"/>
              </w:rPr>
              <w:t>リ</w:t>
            </w:r>
            <w:r>
              <w:rPr>
                <w:rFonts w:ascii="ＭＳ Ｐゴシック" w:eastAsia="ＭＳ Ｐゴシック" w:hAnsi="ＭＳ Ｐゴシック" w:hint="eastAsia"/>
                <w:color w:val="000000"/>
                <w:kern w:val="0"/>
                <w:sz w:val="20"/>
                <w:szCs w:val="20"/>
              </w:rPr>
              <w:t>注1</w:t>
            </w:r>
          </w:p>
          <w:p w14:paraId="417A494D" w14:textId="24A3EC57"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1F19D9">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w:t>
            </w:r>
          </w:p>
          <w:p w14:paraId="0B5AD722" w14:textId="2B1C9E05" w:rsidR="008D1FF5" w:rsidRDefault="008D1FF5" w:rsidP="00BA0FB0">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E37671">
              <w:rPr>
                <w:rFonts w:ascii="ＭＳ Ｐゴシック" w:eastAsia="ＭＳ Ｐゴシック" w:hAnsi="ＭＳ Ｐゴシック" w:hint="eastAsia"/>
                <w:color w:val="000000"/>
                <w:kern w:val="0"/>
                <w:sz w:val="20"/>
                <w:szCs w:val="20"/>
              </w:rPr>
              <w:t>26</w:t>
            </w:r>
            <w:r>
              <w:rPr>
                <w:rFonts w:ascii="ＭＳ Ｐゴシック" w:eastAsia="ＭＳ Ｐゴシック" w:hAnsi="ＭＳ Ｐゴシック" w:hint="eastAsia"/>
                <w:color w:val="000000"/>
                <w:kern w:val="0"/>
                <w:sz w:val="20"/>
                <w:szCs w:val="20"/>
              </w:rPr>
              <w:t>)①ロ)</w:t>
            </w:r>
          </w:p>
        </w:tc>
        <w:tc>
          <w:tcPr>
            <w:tcW w:w="1829" w:type="dxa"/>
            <w:tcBorders>
              <w:top w:val="nil"/>
              <w:bottom w:val="nil"/>
            </w:tcBorders>
            <w:shd w:val="clear" w:color="auto" w:fill="auto"/>
          </w:tcPr>
          <w:p w14:paraId="36FBE3C2" w14:textId="77777777" w:rsidR="008D1FF5" w:rsidRPr="008873BB" w:rsidRDefault="008D1FF5" w:rsidP="008D1FF5">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85D49FD" w14:textId="77777777" w:rsidR="008D1FF5" w:rsidRPr="008873BB" w:rsidRDefault="008D1FF5" w:rsidP="008D1FF5">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8D1FF5" w:rsidRPr="008873BB" w14:paraId="1B607AFB" w14:textId="77777777" w:rsidTr="00F66078">
        <w:tc>
          <w:tcPr>
            <w:tcW w:w="2967" w:type="dxa"/>
            <w:tcBorders>
              <w:top w:val="nil"/>
              <w:bottom w:val="nil"/>
            </w:tcBorders>
            <w:shd w:val="clear" w:color="auto" w:fill="auto"/>
          </w:tcPr>
          <w:p w14:paraId="5EF1856D" w14:textId="77777777" w:rsidR="008D1FF5" w:rsidRPr="008873BB"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521C7094" w14:textId="77777777" w:rsidR="001F19D9" w:rsidRDefault="001F19D9" w:rsidP="001F19D9">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ウ　当該経口維持計画に基づき、栄養管理を実施していますか。</w:t>
            </w:r>
          </w:p>
          <w:p w14:paraId="5B8CBFDE" w14:textId="1447BF86" w:rsidR="001F19D9" w:rsidRDefault="001F19D9" w:rsidP="001F19D9">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「特別な管理」とは、入所者の誤嚥を防止しつつ、継続して経口による食事の摂取を進めるための食物形態、摂食方法等における適切な配慮のことをいいます。</w:t>
            </w:r>
          </w:p>
          <w:p w14:paraId="72988FA5" w14:textId="786DAAD4" w:rsidR="008D1FF5" w:rsidRDefault="008D1FF5" w:rsidP="001F19D9">
            <w:pPr>
              <w:overflowPunct w:val="0"/>
              <w:autoSpaceDE w:val="0"/>
              <w:autoSpaceDN w:val="0"/>
              <w:spacing w:line="320" w:lineRule="exact"/>
              <w:ind w:leftChars="100" w:left="410" w:hangingChars="100" w:hanging="200"/>
              <w:rPr>
                <w:rFonts w:ascii="ＭＳ 明朝" w:hAnsi="ＭＳ 明朝"/>
                <w:strike/>
                <w:color w:val="000000"/>
                <w:sz w:val="20"/>
                <w:szCs w:val="20"/>
              </w:rPr>
            </w:pPr>
          </w:p>
        </w:tc>
        <w:tc>
          <w:tcPr>
            <w:tcW w:w="2673" w:type="dxa"/>
            <w:tcBorders>
              <w:top w:val="nil"/>
              <w:bottom w:val="nil"/>
            </w:tcBorders>
            <w:shd w:val="clear" w:color="auto" w:fill="auto"/>
            <w:tcMar>
              <w:left w:w="113" w:type="dxa"/>
            </w:tcMar>
          </w:tcPr>
          <w:p w14:paraId="61CBA01B" w14:textId="4A43FF87"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1F19D9">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w:t>
            </w:r>
          </w:p>
          <w:p w14:paraId="5BCA0CB1" w14:textId="773B7E97" w:rsidR="008D1FF5" w:rsidRDefault="008D1FF5" w:rsidP="00BA0FB0">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sidR="00E37671">
              <w:rPr>
                <w:rFonts w:ascii="ＭＳ Ｐゴシック" w:eastAsia="ＭＳ Ｐゴシック" w:hAnsi="ＭＳ Ｐゴシック" w:hint="eastAsia"/>
                <w:color w:val="000000"/>
                <w:kern w:val="0"/>
                <w:sz w:val="20"/>
                <w:szCs w:val="20"/>
              </w:rPr>
              <w:t>26</w:t>
            </w:r>
            <w:r>
              <w:rPr>
                <w:rFonts w:ascii="ＭＳ Ｐゴシック" w:eastAsia="ＭＳ Ｐゴシック" w:hAnsi="ＭＳ Ｐゴシック" w:hint="eastAsia"/>
                <w:color w:val="000000"/>
                <w:kern w:val="0"/>
                <w:sz w:val="20"/>
                <w:szCs w:val="20"/>
              </w:rPr>
              <w:t>)①</w:t>
            </w:r>
            <w:r w:rsidR="00E37671">
              <w:rPr>
                <w:rFonts w:ascii="ＭＳ Ｐゴシック" w:eastAsia="ＭＳ Ｐゴシック" w:hAnsi="ＭＳ Ｐゴシック" w:hint="eastAsia"/>
                <w:color w:val="000000"/>
                <w:kern w:val="0"/>
                <w:sz w:val="20"/>
                <w:szCs w:val="20"/>
              </w:rPr>
              <w:t>ハ</w:t>
            </w:r>
            <w:r>
              <w:rPr>
                <w:rFonts w:ascii="ＭＳ Ｐゴシック" w:eastAsia="ＭＳ Ｐゴシック" w:hAnsi="ＭＳ Ｐゴシック" w:hint="eastAsia"/>
                <w:color w:val="000000"/>
                <w:kern w:val="0"/>
                <w:sz w:val="20"/>
                <w:szCs w:val="20"/>
              </w:rPr>
              <w:t>)</w:t>
            </w:r>
          </w:p>
        </w:tc>
        <w:tc>
          <w:tcPr>
            <w:tcW w:w="1829" w:type="dxa"/>
            <w:tcBorders>
              <w:top w:val="nil"/>
              <w:bottom w:val="nil"/>
            </w:tcBorders>
            <w:shd w:val="clear" w:color="auto" w:fill="auto"/>
          </w:tcPr>
          <w:p w14:paraId="7155B6D1"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0536BF0"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8D1FF5" w:rsidRPr="008873BB" w14:paraId="10FFC968" w14:textId="77777777" w:rsidTr="00F66078">
        <w:tc>
          <w:tcPr>
            <w:tcW w:w="2967" w:type="dxa"/>
            <w:tcBorders>
              <w:top w:val="nil"/>
              <w:bottom w:val="nil"/>
            </w:tcBorders>
            <w:shd w:val="clear" w:color="auto" w:fill="auto"/>
          </w:tcPr>
          <w:p w14:paraId="5F5AA9C7" w14:textId="77777777" w:rsidR="008D1FF5" w:rsidRPr="008873BB"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807E0A3" w14:textId="3CBB2EDD" w:rsidR="001F19D9" w:rsidRDefault="001F19D9" w:rsidP="008D1FF5">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食事の観察及び会議等は、関係職種が一堂に会して実施することを想定していますが、やむを得ない理由により、参加するべき者の参加が得られなかった場合は、その結果について終了後速やかに情報共有を行っていますか。</w:t>
            </w:r>
          </w:p>
          <w:p w14:paraId="35753B59" w14:textId="77777777" w:rsidR="008D1FF5" w:rsidRDefault="008D1FF5" w:rsidP="00BA0FB0">
            <w:pPr>
              <w:overflowPunct w:val="0"/>
              <w:autoSpaceDE w:val="0"/>
              <w:autoSpaceDN w:val="0"/>
              <w:spacing w:line="320" w:lineRule="exact"/>
              <w:ind w:leftChars="100" w:left="410" w:hangingChars="100" w:hanging="200"/>
              <w:rPr>
                <w:rFonts w:ascii="ＭＳ 明朝" w:hAnsi="ＭＳ 明朝"/>
                <w:color w:val="000000"/>
                <w:sz w:val="20"/>
                <w:szCs w:val="20"/>
              </w:rPr>
            </w:pPr>
          </w:p>
        </w:tc>
        <w:tc>
          <w:tcPr>
            <w:tcW w:w="2673" w:type="dxa"/>
            <w:tcBorders>
              <w:top w:val="nil"/>
              <w:bottom w:val="nil"/>
            </w:tcBorders>
            <w:shd w:val="clear" w:color="auto" w:fill="auto"/>
            <w:tcMar>
              <w:left w:w="113" w:type="dxa"/>
            </w:tcMar>
          </w:tcPr>
          <w:p w14:paraId="7FB09DBE" w14:textId="454594E1" w:rsidR="00E37671" w:rsidRDefault="00E37671" w:rsidP="00E37671">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留意事項通知第2の6(25)</w:t>
            </w:r>
          </w:p>
          <w:p w14:paraId="32B5F237" w14:textId="65F5E0F0" w:rsidR="00E37671" w:rsidRDefault="00E37671" w:rsidP="00E37671">
            <w:pPr>
              <w:suppressAutoHyphens/>
              <w:overflowPunct w:val="0"/>
              <w:autoSpaceDE w:val="0"/>
              <w:autoSpaceDN w:val="0"/>
              <w:spacing w:line="320" w:lineRule="exact"/>
              <w:rPr>
                <w:rFonts w:ascii="ＭＳ Ｐゴシック" w:eastAsia="ＭＳ Ｐゴシック" w:hAnsi="ＭＳ Ｐゴシック"/>
                <w:strike/>
                <w:color w:val="000000"/>
                <w:kern w:val="0"/>
                <w:sz w:val="20"/>
                <w:szCs w:val="20"/>
              </w:rPr>
            </w:pPr>
            <w:r>
              <w:rPr>
                <w:rFonts w:ascii="ＭＳ Ｐゴシック" w:eastAsia="ＭＳ Ｐゴシック" w:hAnsi="ＭＳ Ｐゴシック" w:hint="eastAsia"/>
                <w:color w:val="000000"/>
                <w:kern w:val="0"/>
                <w:sz w:val="20"/>
                <w:szCs w:val="20"/>
              </w:rPr>
              <w:t>(準用第2の5(26)③)</w:t>
            </w:r>
          </w:p>
          <w:p w14:paraId="61512CA8" w14:textId="77777777" w:rsidR="008D1FF5" w:rsidRDefault="008D1FF5" w:rsidP="00BA0FB0">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bottom w:val="nil"/>
            </w:tcBorders>
            <w:shd w:val="clear" w:color="auto" w:fill="auto"/>
          </w:tcPr>
          <w:p w14:paraId="022B0293"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70E7733"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8D1FF5" w:rsidRPr="008873BB" w14:paraId="0E7C871F" w14:textId="77777777" w:rsidTr="00F66078">
        <w:tc>
          <w:tcPr>
            <w:tcW w:w="2967" w:type="dxa"/>
            <w:tcBorders>
              <w:top w:val="nil"/>
              <w:bottom w:val="nil"/>
            </w:tcBorders>
            <w:shd w:val="clear" w:color="auto" w:fill="auto"/>
          </w:tcPr>
          <w:p w14:paraId="371316A7" w14:textId="77777777" w:rsidR="008D1FF5" w:rsidRPr="008873BB" w:rsidRDefault="008D1FF5"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EC6D6EC" w14:textId="01432CF3" w:rsidR="00E37671" w:rsidRDefault="008D1FF5" w:rsidP="008D1FF5">
            <w:pPr>
              <w:overflowPunct w:val="0"/>
              <w:autoSpaceDE w:val="0"/>
              <w:autoSpaceDN w:val="0"/>
              <w:spacing w:line="320" w:lineRule="exact"/>
              <w:ind w:left="200" w:hangingChars="100" w:hanging="200"/>
              <w:rPr>
                <w:rFonts w:ascii="ＭＳ 明朝" w:hAnsi="ＭＳ 明朝" w:cs="ＭＳ 明朝"/>
                <w:color w:val="000000"/>
                <w:kern w:val="0"/>
                <w:sz w:val="20"/>
                <w:szCs w:val="20"/>
              </w:rPr>
            </w:pPr>
            <w:r>
              <w:rPr>
                <w:rFonts w:ascii="ＭＳ 明朝" w:hAnsi="ＭＳ 明朝" w:hint="eastAsia"/>
                <w:color w:val="000000"/>
                <w:sz w:val="20"/>
                <w:szCs w:val="20"/>
              </w:rPr>
              <w:t xml:space="preserve">②　</w:t>
            </w:r>
            <w:r>
              <w:rPr>
                <w:rFonts w:ascii="ＭＳ 明朝" w:hAnsi="ＭＳ 明朝" w:cs="ＭＳ 明朝" w:hint="eastAsia"/>
                <w:color w:val="000000"/>
                <w:kern w:val="0"/>
                <w:sz w:val="20"/>
                <w:szCs w:val="20"/>
              </w:rPr>
              <w:t>経口維持加算(Ⅱ)</w:t>
            </w:r>
            <w:r w:rsidR="00BA0FB0">
              <w:rPr>
                <w:rFonts w:ascii="ＭＳ 明朝" w:hAnsi="ＭＳ 明朝" w:cs="ＭＳ 明朝"/>
                <w:color w:val="000000"/>
                <w:kern w:val="0"/>
                <w:sz w:val="20"/>
                <w:szCs w:val="20"/>
              </w:rPr>
              <w:t xml:space="preserve"> </w:t>
            </w:r>
          </w:p>
          <w:p w14:paraId="7258E420" w14:textId="189B743C" w:rsidR="008D1FF5" w:rsidRDefault="008D1FF5" w:rsidP="00E37671">
            <w:pPr>
              <w:overflowPunct w:val="0"/>
              <w:autoSpaceDE w:val="0"/>
              <w:autoSpaceDN w:val="0"/>
              <w:spacing w:line="320" w:lineRule="exact"/>
              <w:ind w:leftChars="100" w:left="210" w:firstLineChars="100" w:firstLine="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協力</w:t>
            </w:r>
            <w:r>
              <w:rPr>
                <w:rFonts w:ascii="ＭＳ 明朝" w:hAnsi="ＭＳ 明朝" w:cs="ＭＳ 明朝" w:hint="eastAsia"/>
                <w:color w:val="000000"/>
                <w:kern w:val="0"/>
                <w:sz w:val="20"/>
                <w:szCs w:val="20"/>
                <w:lang w:val="x-none"/>
              </w:rPr>
              <w:t>歯科医療機関を定めている施設が、経口維持加算（Ⅰ）を算定している場合であって、入所者の</w:t>
            </w:r>
            <w:r>
              <w:rPr>
                <w:rFonts w:ascii="ＭＳ 明朝" w:hAnsi="ＭＳ 明朝" w:cs="ＭＳ 明朝" w:hint="eastAsia"/>
                <w:color w:val="000000"/>
                <w:kern w:val="0"/>
                <w:sz w:val="20"/>
                <w:szCs w:val="20"/>
              </w:rPr>
              <w:t>経口による継続的な食事の摂取を支援するための食事の観察及び会議等に医師（介護老人保健施設の人員、施設及び設備並びに運営に関する基準第２条第１項第１号の医師を除く）、歯科医師、歯科衛生士又は言語聴覚士が加わった場合に、1月につき所定単位を加算していますか。</w:t>
            </w:r>
          </w:p>
          <w:p w14:paraId="78A9DB5C" w14:textId="77777777" w:rsidR="00E37671" w:rsidRDefault="00E37671" w:rsidP="008D1FF5">
            <w:pPr>
              <w:overflowPunct w:val="0"/>
              <w:autoSpaceDE w:val="0"/>
              <w:autoSpaceDN w:val="0"/>
              <w:spacing w:line="320" w:lineRule="exact"/>
              <w:ind w:left="200" w:hangingChars="100" w:hanging="200"/>
              <w:rPr>
                <w:rFonts w:ascii="ＭＳ 明朝" w:hAnsi="ＭＳ 明朝" w:cs="ＭＳ 明朝"/>
                <w:color w:val="000000"/>
                <w:kern w:val="0"/>
                <w:sz w:val="20"/>
                <w:szCs w:val="20"/>
              </w:rPr>
            </w:pPr>
          </w:p>
          <w:p w14:paraId="57348933" w14:textId="59B7BBBB" w:rsidR="008D1FF5" w:rsidRDefault="008D1FF5" w:rsidP="00E37671">
            <w:pPr>
              <w:overflowPunct w:val="0"/>
              <w:autoSpaceDE w:val="0"/>
              <w:autoSpaceDN w:val="0"/>
              <w:spacing w:line="320" w:lineRule="exact"/>
              <w:ind w:leftChars="100" w:left="210"/>
              <w:rPr>
                <w:rFonts w:ascii="ＭＳ 明朝" w:hAnsi="ＭＳ 明朝"/>
                <w:strike/>
                <w:color w:val="000000"/>
                <w:sz w:val="20"/>
                <w:szCs w:val="20"/>
              </w:rPr>
            </w:pPr>
            <w:r>
              <w:rPr>
                <w:rFonts w:ascii="ＭＳ 明朝" w:hAnsi="ＭＳ 明朝" w:cs="ＭＳ 明朝" w:hint="eastAsia"/>
                <w:color w:val="000000"/>
                <w:kern w:val="0"/>
                <w:sz w:val="20"/>
                <w:szCs w:val="20"/>
              </w:rPr>
              <w:t>※　食事の観察及び会議等の実施に当たっては、医師、歯科医師、歯科衛生士又は言語聴覚士のいずれか１名以上が加わることにより、多種多様な意見に基づく質の高い経口維持計画を策定した場合に算定されるものであること。</w:t>
            </w:r>
          </w:p>
        </w:tc>
        <w:tc>
          <w:tcPr>
            <w:tcW w:w="2673" w:type="dxa"/>
            <w:shd w:val="clear" w:color="auto" w:fill="auto"/>
            <w:tcMar>
              <w:left w:w="113" w:type="dxa"/>
            </w:tcMar>
          </w:tcPr>
          <w:p w14:paraId="158040D2" w14:textId="66058832"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w:t>
            </w:r>
            <w:r w:rsidR="004E14FB">
              <w:rPr>
                <w:rFonts w:ascii="ＭＳ Ｐゴシック" w:eastAsia="ＭＳ Ｐゴシック" w:hAnsi="ＭＳ Ｐゴシック" w:hint="eastAsia"/>
                <w:color w:val="000000"/>
                <w:kern w:val="0"/>
                <w:sz w:val="20"/>
                <w:szCs w:val="20"/>
              </w:rPr>
              <w:t>リ</w:t>
            </w:r>
            <w:r>
              <w:rPr>
                <w:rFonts w:ascii="ＭＳ Ｐゴシック" w:eastAsia="ＭＳ Ｐゴシック" w:hAnsi="ＭＳ Ｐゴシック" w:hint="eastAsia"/>
                <w:color w:val="000000"/>
                <w:kern w:val="0"/>
                <w:sz w:val="20"/>
                <w:szCs w:val="20"/>
              </w:rPr>
              <w:t>の注２</w:t>
            </w:r>
          </w:p>
          <w:p w14:paraId="74438337" w14:textId="21ABF272"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sidR="001F19D9">
              <w:rPr>
                <w:rFonts w:ascii="ＭＳ Ｐゴシック" w:eastAsia="ＭＳ Ｐゴシック" w:hAnsi="ＭＳ Ｐゴシック" w:hint="eastAsia"/>
                <w:color w:val="000000"/>
                <w:kern w:val="0"/>
                <w:sz w:val="20"/>
                <w:szCs w:val="20"/>
              </w:rPr>
              <w:t>25</w:t>
            </w:r>
            <w:r>
              <w:rPr>
                <w:rFonts w:ascii="ＭＳ Ｐゴシック" w:eastAsia="ＭＳ Ｐゴシック" w:hAnsi="ＭＳ Ｐゴシック" w:hint="eastAsia"/>
                <w:color w:val="000000"/>
                <w:kern w:val="0"/>
                <w:sz w:val="20"/>
                <w:szCs w:val="20"/>
              </w:rPr>
              <w:t>)</w:t>
            </w:r>
          </w:p>
          <w:p w14:paraId="5D0DC765" w14:textId="7F47D5A2"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w:t>
            </w:r>
            <w:r>
              <w:rPr>
                <w:rFonts w:ascii="ＭＳ Ｐゴシック" w:eastAsia="ＭＳ Ｐゴシック" w:hAnsi="ＭＳ Ｐゴシック"/>
                <w:color w:val="000000"/>
                <w:kern w:val="0"/>
                <w:sz w:val="20"/>
                <w:szCs w:val="20"/>
              </w:rPr>
              <w:t>24</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74A7559D"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28C65C4"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F28E23F"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8D1FF5" w:rsidRPr="008873BB" w14:paraId="793908D2" w14:textId="77777777" w:rsidTr="00F66078">
        <w:tc>
          <w:tcPr>
            <w:tcW w:w="2967" w:type="dxa"/>
            <w:tcBorders>
              <w:bottom w:val="nil"/>
            </w:tcBorders>
            <w:shd w:val="clear" w:color="auto" w:fill="auto"/>
          </w:tcPr>
          <w:p w14:paraId="5E8517DA" w14:textId="054BF0CD" w:rsidR="008D1FF5" w:rsidRDefault="00E37671" w:rsidP="008D1FF5">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25</w:t>
            </w:r>
            <w:r w:rsidR="008D1FF5">
              <w:rPr>
                <w:rFonts w:ascii="ＭＳ ゴシック" w:eastAsia="ＭＳ ゴシック" w:hAnsi="ＭＳ ゴシック" w:cs="ＭＳ 明朝" w:hint="eastAsia"/>
                <w:b/>
                <w:color w:val="000000"/>
                <w:kern w:val="0"/>
                <w:sz w:val="22"/>
                <w:szCs w:val="22"/>
              </w:rPr>
              <w:t xml:space="preserve">　口腔衛生管理加算</w:t>
            </w:r>
          </w:p>
        </w:tc>
        <w:tc>
          <w:tcPr>
            <w:tcW w:w="7870" w:type="dxa"/>
            <w:tcBorders>
              <w:top w:val="single" w:sz="4" w:space="0" w:color="auto"/>
              <w:bottom w:val="single" w:sz="4" w:space="0" w:color="auto"/>
            </w:tcBorders>
            <w:shd w:val="clear" w:color="auto" w:fill="auto"/>
          </w:tcPr>
          <w:p w14:paraId="60B8D1E6" w14:textId="154E6C08" w:rsidR="00733282" w:rsidRDefault="00733282" w:rsidP="00733282">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別に厚生労働大臣が定める基準に適合する介護老人保健施設において、入所者に対し、歯科衛生士が口腔衛生の管理を行った場合は、当該基準に掲げる区分に従い、</w:t>
            </w:r>
            <w:r>
              <w:rPr>
                <w:rFonts w:ascii="ＭＳ 明朝" w:hAnsi="ＭＳ 明朝" w:hint="eastAsia"/>
                <w:color w:val="000000"/>
                <w:sz w:val="20"/>
                <w:szCs w:val="20"/>
              </w:rPr>
              <w:lastRenderedPageBreak/>
              <w:t>１月につき次に掲げる所定単位数を加算していますか。</w:t>
            </w:r>
          </w:p>
          <w:p w14:paraId="7631EEB4" w14:textId="2A33296D" w:rsidR="008D1FF5" w:rsidRDefault="00733282" w:rsidP="00042995">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ただし、次に掲げるいずれかの加算を算定している場合においては、次に掲げるその他の加算は算定しない。</w:t>
            </w:r>
          </w:p>
        </w:tc>
        <w:tc>
          <w:tcPr>
            <w:tcW w:w="2673" w:type="dxa"/>
            <w:tcBorders>
              <w:bottom w:val="single" w:sz="4" w:space="0" w:color="auto"/>
            </w:tcBorders>
            <w:shd w:val="clear" w:color="auto" w:fill="auto"/>
            <w:tcMar>
              <w:left w:w="113" w:type="dxa"/>
            </w:tcMar>
          </w:tcPr>
          <w:p w14:paraId="749F6FBD" w14:textId="77777777"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報酬告示別表２のヌの注</w:t>
            </w:r>
          </w:p>
          <w:p w14:paraId="335E16F2" w14:textId="6E1A35EE" w:rsidR="008D1FF5" w:rsidRDefault="008D1FF5" w:rsidP="008D1FF5">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single" w:sz="4" w:space="0" w:color="auto"/>
            </w:tcBorders>
            <w:shd w:val="clear" w:color="auto" w:fill="auto"/>
          </w:tcPr>
          <w:p w14:paraId="3BA313BD"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A38FA9F"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76F3921B" w14:textId="77777777" w:rsidR="008D1FF5" w:rsidRDefault="008D1FF5" w:rsidP="008D1FF5">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□該当なし</w:t>
            </w:r>
          </w:p>
        </w:tc>
      </w:tr>
      <w:tr w:rsidR="00733282" w:rsidRPr="00042995" w14:paraId="7B81F35B" w14:textId="77777777" w:rsidTr="00F66078">
        <w:tc>
          <w:tcPr>
            <w:tcW w:w="2967" w:type="dxa"/>
            <w:tcBorders>
              <w:top w:val="nil"/>
              <w:bottom w:val="nil"/>
            </w:tcBorders>
            <w:shd w:val="clear" w:color="auto" w:fill="auto"/>
          </w:tcPr>
          <w:p w14:paraId="50FBAC49"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B961111" w14:textId="77777777" w:rsidR="00733282" w:rsidRDefault="00733282" w:rsidP="00733282">
            <w:pPr>
              <w:autoSpaceDE w:val="0"/>
              <w:autoSpaceDN w:val="0"/>
              <w:adjustRightInd w:val="0"/>
              <w:spacing w:line="320" w:lineRule="exact"/>
              <w:ind w:left="200" w:hangingChars="100" w:hanging="2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①　口腔衛生管理加算(Ⅰ</w:t>
            </w:r>
            <w:r>
              <w:rPr>
                <w:rFonts w:ascii="ＭＳ 明朝" w:hAnsi="ＭＳ 明朝" w:cs="ＭＳ明朝-WinCharSetFFFF-H"/>
                <w:color w:val="000000"/>
                <w:kern w:val="0"/>
                <w:sz w:val="20"/>
                <w:szCs w:val="20"/>
              </w:rPr>
              <w:t>)</w:t>
            </w:r>
          </w:p>
          <w:p w14:paraId="620D5B09" w14:textId="382774B4" w:rsidR="00733282" w:rsidRDefault="00733282" w:rsidP="0073328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 xml:space="preserve">　次に掲げるア、ウ～</w:t>
            </w:r>
            <w:r w:rsidR="002A4DE7" w:rsidRPr="00FD402D">
              <w:rPr>
                <w:rFonts w:ascii="ＭＳ 明朝" w:hAnsi="ＭＳ 明朝" w:cs="ＭＳ明朝-WinCharSetFFFF-H" w:hint="eastAsia"/>
                <w:kern w:val="0"/>
                <w:sz w:val="20"/>
                <w:szCs w:val="20"/>
              </w:rPr>
              <w:t>キ</w:t>
            </w:r>
            <w:r>
              <w:rPr>
                <w:rFonts w:ascii="ＭＳ 明朝" w:hAnsi="ＭＳ 明朝" w:cs="ＭＳ明朝-WinCharSetFFFF-H" w:hint="eastAsia"/>
                <w:color w:val="000000"/>
                <w:kern w:val="0"/>
                <w:sz w:val="20"/>
                <w:szCs w:val="20"/>
              </w:rPr>
              <w:t>の基準に該当していますか。</w:t>
            </w:r>
          </w:p>
        </w:tc>
        <w:tc>
          <w:tcPr>
            <w:tcW w:w="2673" w:type="dxa"/>
            <w:tcBorders>
              <w:bottom w:val="single" w:sz="4" w:space="0" w:color="auto"/>
            </w:tcBorders>
            <w:shd w:val="clear" w:color="auto" w:fill="auto"/>
            <w:tcMar>
              <w:left w:w="113" w:type="dxa"/>
            </w:tcMar>
          </w:tcPr>
          <w:p w14:paraId="356A6567"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single" w:sz="4" w:space="0" w:color="auto"/>
            </w:tcBorders>
            <w:shd w:val="clear" w:color="auto" w:fill="auto"/>
          </w:tcPr>
          <w:p w14:paraId="43816A53"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4DC0E0EE" w14:textId="56D8D595"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33282" w:rsidRPr="00042995" w14:paraId="4BB5B129" w14:textId="77777777" w:rsidTr="00F66078">
        <w:tc>
          <w:tcPr>
            <w:tcW w:w="2967" w:type="dxa"/>
            <w:tcBorders>
              <w:top w:val="nil"/>
              <w:bottom w:val="nil"/>
            </w:tcBorders>
            <w:shd w:val="clear" w:color="auto" w:fill="auto"/>
          </w:tcPr>
          <w:p w14:paraId="568E90A7"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7869064" w14:textId="77777777" w:rsidR="00733282" w:rsidRDefault="00733282" w:rsidP="00733282">
            <w:pPr>
              <w:autoSpaceDE w:val="0"/>
              <w:autoSpaceDN w:val="0"/>
              <w:adjustRightInd w:val="0"/>
              <w:spacing w:line="320" w:lineRule="exact"/>
              <w:ind w:left="200" w:hangingChars="100" w:hanging="2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②　口腔衛生管理加算(Ⅱ</w:t>
            </w:r>
            <w:r>
              <w:rPr>
                <w:rFonts w:ascii="ＭＳ 明朝" w:hAnsi="ＭＳ 明朝" w:cs="ＭＳ明朝-WinCharSetFFFF-H"/>
                <w:color w:val="000000"/>
                <w:kern w:val="0"/>
                <w:sz w:val="20"/>
                <w:szCs w:val="20"/>
              </w:rPr>
              <w:t>)</w:t>
            </w:r>
          </w:p>
          <w:p w14:paraId="36502BB6" w14:textId="00ACB836" w:rsidR="00733282" w:rsidRDefault="00733282" w:rsidP="0073328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 xml:space="preserve">　次に掲げるイ～</w:t>
            </w:r>
            <w:r w:rsidR="002A4DE7" w:rsidRPr="00FD402D">
              <w:rPr>
                <w:rFonts w:ascii="ＭＳ 明朝" w:hAnsi="ＭＳ 明朝" w:cs="ＭＳ明朝-WinCharSetFFFF-H" w:hint="eastAsia"/>
                <w:kern w:val="0"/>
                <w:sz w:val="20"/>
                <w:szCs w:val="20"/>
              </w:rPr>
              <w:t>キ</w:t>
            </w:r>
            <w:r>
              <w:rPr>
                <w:rFonts w:ascii="ＭＳ 明朝" w:hAnsi="ＭＳ 明朝" w:cs="ＭＳ明朝-WinCharSetFFFF-H" w:hint="eastAsia"/>
                <w:color w:val="000000"/>
                <w:kern w:val="0"/>
                <w:sz w:val="20"/>
                <w:szCs w:val="20"/>
              </w:rPr>
              <w:t>の基準に該当していますか。</w:t>
            </w:r>
          </w:p>
        </w:tc>
        <w:tc>
          <w:tcPr>
            <w:tcW w:w="2673" w:type="dxa"/>
            <w:tcBorders>
              <w:bottom w:val="single" w:sz="4" w:space="0" w:color="auto"/>
            </w:tcBorders>
            <w:shd w:val="clear" w:color="auto" w:fill="auto"/>
            <w:tcMar>
              <w:left w:w="113" w:type="dxa"/>
            </w:tcMar>
          </w:tcPr>
          <w:p w14:paraId="3CA9C52D"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single" w:sz="4" w:space="0" w:color="auto"/>
            </w:tcBorders>
            <w:shd w:val="clear" w:color="auto" w:fill="auto"/>
          </w:tcPr>
          <w:p w14:paraId="1849C185"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57FE23F1" w14:textId="6091BA4B"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33282" w:rsidRPr="00042995" w14:paraId="1AC6FD99" w14:textId="77777777" w:rsidTr="00F66078">
        <w:tc>
          <w:tcPr>
            <w:tcW w:w="2967" w:type="dxa"/>
            <w:tcBorders>
              <w:top w:val="nil"/>
              <w:bottom w:val="nil"/>
            </w:tcBorders>
            <w:shd w:val="clear" w:color="auto" w:fill="auto"/>
          </w:tcPr>
          <w:p w14:paraId="069B2533"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C4349E4" w14:textId="77777777" w:rsidR="00733282" w:rsidRDefault="00733282" w:rsidP="00733282">
            <w:pPr>
              <w:autoSpaceDE w:val="0"/>
              <w:autoSpaceDN w:val="0"/>
              <w:adjustRightInd w:val="0"/>
              <w:spacing w:line="320" w:lineRule="exact"/>
              <w:ind w:left="200" w:hangingChars="100" w:hanging="2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ア　次のいずれにも適合すること。</w:t>
            </w:r>
          </w:p>
          <w:p w14:paraId="6C76B306" w14:textId="77777777" w:rsidR="00733282" w:rsidRDefault="00733282" w:rsidP="00733282">
            <w:pPr>
              <w:autoSpaceDE w:val="0"/>
              <w:autoSpaceDN w:val="0"/>
              <w:adjustRightInd w:val="0"/>
              <w:spacing w:line="320" w:lineRule="exact"/>
              <w:ind w:left="400" w:hangingChars="200" w:hanging="4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a</w:t>
            </w:r>
            <w:r>
              <w:rPr>
                <w:rFonts w:ascii="ＭＳ 明朝" w:hAnsi="ＭＳ 明朝" w:cs="ＭＳ明朝-WinCharSetFFFF-H" w:hint="eastAsia"/>
                <w:color w:val="000000"/>
                <w:kern w:val="0"/>
                <w:sz w:val="20"/>
                <w:szCs w:val="20"/>
              </w:rPr>
              <w:t xml:space="preserve">　歯科医師又は歯科医師の指示を受けた歯科衛生士の技術的助言及び指導に基づき、入所者の口腔衛生等の管理に係る計画が作成されていること。</w:t>
            </w:r>
          </w:p>
          <w:p w14:paraId="20BEEF7B" w14:textId="77777777" w:rsidR="00733282" w:rsidRDefault="00733282" w:rsidP="00733282">
            <w:pPr>
              <w:autoSpaceDE w:val="0"/>
              <w:autoSpaceDN w:val="0"/>
              <w:adjustRightInd w:val="0"/>
              <w:spacing w:line="320" w:lineRule="exact"/>
              <w:ind w:left="400" w:hangingChars="200" w:hanging="4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b</w:t>
            </w:r>
            <w:r>
              <w:rPr>
                <w:rFonts w:ascii="ＭＳ 明朝" w:hAnsi="ＭＳ 明朝" w:cs="ＭＳ明朝-WinCharSetFFFF-H" w:hint="eastAsia"/>
                <w:color w:val="000000"/>
                <w:kern w:val="0"/>
                <w:sz w:val="20"/>
                <w:szCs w:val="20"/>
              </w:rPr>
              <w:t xml:space="preserve">　歯科医師の指示を受けた歯科衛生士が、入所者に対し、口腔衛生等の管理を月２回以上行うこと。</w:t>
            </w:r>
          </w:p>
          <w:p w14:paraId="57F616BA" w14:textId="77777777" w:rsidR="00733282" w:rsidRDefault="00733282" w:rsidP="00733282">
            <w:pPr>
              <w:autoSpaceDE w:val="0"/>
              <w:autoSpaceDN w:val="0"/>
              <w:adjustRightInd w:val="0"/>
              <w:spacing w:line="320" w:lineRule="exact"/>
              <w:ind w:left="400" w:hangingChars="200" w:hanging="4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c</w:t>
            </w:r>
            <w:r>
              <w:rPr>
                <w:rFonts w:ascii="ＭＳ 明朝" w:hAnsi="ＭＳ 明朝" w:cs="ＭＳ明朝-WinCharSetFFFF-H" w:hint="eastAsia"/>
                <w:color w:val="000000"/>
                <w:kern w:val="0"/>
                <w:sz w:val="20"/>
                <w:szCs w:val="20"/>
              </w:rPr>
              <w:t xml:space="preserve">　歯科衛生士が、aにおける入所者に係る口腔衛生等の管理について、介護職員に対し、具体的な技術的助言及び指導を行うこと。</w:t>
            </w:r>
          </w:p>
          <w:p w14:paraId="16D2BDA2" w14:textId="77777777" w:rsidR="00733282" w:rsidRDefault="00733282" w:rsidP="00733282">
            <w:pPr>
              <w:autoSpaceDE w:val="0"/>
              <w:autoSpaceDN w:val="0"/>
              <w:adjustRightInd w:val="0"/>
              <w:spacing w:line="320" w:lineRule="exact"/>
              <w:ind w:left="400" w:hangingChars="200" w:hanging="4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d</w:t>
            </w:r>
            <w:r>
              <w:rPr>
                <w:rFonts w:ascii="ＭＳ 明朝" w:hAnsi="ＭＳ 明朝" w:cs="ＭＳ明朝-WinCharSetFFFF-H" w:hint="eastAsia"/>
                <w:color w:val="000000"/>
                <w:kern w:val="0"/>
                <w:sz w:val="20"/>
                <w:szCs w:val="20"/>
              </w:rPr>
              <w:t xml:space="preserve">　歯科衛生士がaにおける入所者の口腔に関する介護職員からの相談等に必要に応じ対応すること。</w:t>
            </w:r>
          </w:p>
          <w:p w14:paraId="08EECDCD" w14:textId="2DC19E15" w:rsidR="00733282" w:rsidRDefault="00733282" w:rsidP="0073328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e</w:t>
            </w:r>
            <w:r>
              <w:rPr>
                <w:rFonts w:ascii="ＭＳ 明朝" w:hAnsi="ＭＳ 明朝" w:cs="ＭＳ明朝-WinCharSetFFFF-H" w:hint="eastAsia"/>
                <w:color w:val="000000"/>
                <w:kern w:val="0"/>
                <w:sz w:val="20"/>
                <w:szCs w:val="20"/>
              </w:rPr>
              <w:t xml:space="preserve">　</w:t>
            </w:r>
            <w:r>
              <w:rPr>
                <w:rFonts w:ascii="ＭＳ 明朝" w:hAnsi="ＭＳ 明朝" w:hint="eastAsia"/>
                <w:color w:val="000000"/>
                <w:sz w:val="20"/>
                <w:szCs w:val="20"/>
              </w:rPr>
              <w:t>入所定員を超過せず、人員基準も満たしていること。</w:t>
            </w:r>
          </w:p>
        </w:tc>
        <w:tc>
          <w:tcPr>
            <w:tcW w:w="2673" w:type="dxa"/>
            <w:tcBorders>
              <w:bottom w:val="single" w:sz="4" w:space="0" w:color="auto"/>
            </w:tcBorders>
            <w:shd w:val="clear" w:color="auto" w:fill="auto"/>
            <w:tcMar>
              <w:left w:w="113" w:type="dxa"/>
            </w:tcMar>
          </w:tcPr>
          <w:p w14:paraId="4C59F4C2" w14:textId="77DA683D"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大臣基準告示・69のイ</w:t>
            </w:r>
          </w:p>
        </w:tc>
        <w:tc>
          <w:tcPr>
            <w:tcW w:w="1829" w:type="dxa"/>
            <w:tcBorders>
              <w:bottom w:val="single" w:sz="4" w:space="0" w:color="auto"/>
            </w:tcBorders>
            <w:shd w:val="clear" w:color="auto" w:fill="auto"/>
          </w:tcPr>
          <w:p w14:paraId="10DDD97C"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320F94AA" w14:textId="29ED1E20"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33282" w:rsidRPr="00042995" w14:paraId="1D6558FD" w14:textId="77777777" w:rsidTr="00F66078">
        <w:tc>
          <w:tcPr>
            <w:tcW w:w="2967" w:type="dxa"/>
            <w:tcBorders>
              <w:top w:val="nil"/>
              <w:bottom w:val="nil"/>
            </w:tcBorders>
            <w:shd w:val="clear" w:color="auto" w:fill="auto"/>
          </w:tcPr>
          <w:p w14:paraId="5EFBA721"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8A96E52" w14:textId="77777777" w:rsidR="00733282" w:rsidRDefault="00733282" w:rsidP="00733282">
            <w:pPr>
              <w:autoSpaceDE w:val="0"/>
              <w:autoSpaceDN w:val="0"/>
              <w:adjustRightInd w:val="0"/>
              <w:spacing w:line="320" w:lineRule="exact"/>
              <w:ind w:left="200" w:hangingChars="100" w:hanging="2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イ　次のいずれにも適合すること。</w:t>
            </w:r>
          </w:p>
          <w:p w14:paraId="66F9F835" w14:textId="77777777" w:rsidR="00733282" w:rsidRDefault="00733282" w:rsidP="00733282">
            <w:pPr>
              <w:autoSpaceDE w:val="0"/>
              <w:autoSpaceDN w:val="0"/>
              <w:adjustRightInd w:val="0"/>
              <w:spacing w:line="320" w:lineRule="exact"/>
              <w:ind w:left="200" w:hangingChars="100" w:hanging="2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a</w:t>
            </w:r>
            <w:r>
              <w:rPr>
                <w:rFonts w:ascii="ＭＳ 明朝" w:hAnsi="ＭＳ 明朝" w:cs="ＭＳ明朝-WinCharSetFFFF-H" w:hint="eastAsia"/>
                <w:color w:val="000000"/>
                <w:kern w:val="0"/>
                <w:sz w:val="20"/>
                <w:szCs w:val="20"/>
              </w:rPr>
              <w:t xml:space="preserve">　アのいずれにも適合すること。</w:t>
            </w:r>
          </w:p>
          <w:p w14:paraId="39EF0776" w14:textId="77777777" w:rsidR="00733282" w:rsidRDefault="00733282" w:rsidP="00733282">
            <w:pPr>
              <w:overflowPunct w:val="0"/>
              <w:autoSpaceDE w:val="0"/>
              <w:autoSpaceDN w:val="0"/>
              <w:spacing w:line="320" w:lineRule="exact"/>
              <w:ind w:left="400" w:hangingChars="200" w:hanging="400"/>
              <w:rPr>
                <w:rFonts w:ascii="ＭＳ 明朝" w:hAnsi="ＭＳ 明朝" w:cs="ＭＳ明朝-WinCharSetFFFF-H"/>
                <w:color w:val="000000"/>
                <w:kern w:val="0"/>
                <w:sz w:val="20"/>
                <w:szCs w:val="20"/>
              </w:rPr>
            </w:pPr>
            <w:r>
              <w:rPr>
                <w:rFonts w:ascii="ＭＳ 明朝" w:hAnsi="ＭＳ 明朝" w:cs="ＭＳ明朝-WinCharSetFFFF-H" w:hint="eastAsia"/>
                <w:color w:val="000000"/>
                <w:kern w:val="0"/>
                <w:sz w:val="20"/>
                <w:szCs w:val="20"/>
              </w:rPr>
              <w:t xml:space="preserve">　</w:t>
            </w:r>
            <w:r>
              <w:rPr>
                <w:rFonts w:ascii="ＭＳ 明朝" w:hAnsi="ＭＳ 明朝" w:cs="ＭＳ明朝-WinCharSetFFFF-H"/>
                <w:color w:val="000000"/>
                <w:kern w:val="0"/>
                <w:sz w:val="20"/>
                <w:szCs w:val="20"/>
              </w:rPr>
              <w:t>b</w:t>
            </w:r>
            <w:r>
              <w:rPr>
                <w:rFonts w:ascii="ＭＳ 明朝" w:hAnsi="ＭＳ 明朝" w:cs="ＭＳ明朝-WinCharSetFFFF-H" w:hint="eastAsia"/>
                <w:color w:val="000000"/>
                <w:kern w:val="0"/>
                <w:sz w:val="20"/>
                <w:szCs w:val="20"/>
              </w:rPr>
              <w:t xml:space="preserve">　入所者ごとの口腔衛生等の管理に係る情報を厚生労働省に提出し、口腔衛生の管理の実施にあたって、当該情報その他口腔衛生の管理の適切かつ有効な実施のために必要な情報を活用していること。</w:t>
            </w:r>
          </w:p>
          <w:p w14:paraId="4FFA195F" w14:textId="77777777" w:rsidR="002A4DE7" w:rsidRDefault="002A4DE7" w:rsidP="00733282">
            <w:pPr>
              <w:overflowPunct w:val="0"/>
              <w:autoSpaceDE w:val="0"/>
              <w:autoSpaceDN w:val="0"/>
              <w:spacing w:line="320" w:lineRule="exact"/>
              <w:ind w:left="400" w:hangingChars="200" w:hanging="400"/>
              <w:rPr>
                <w:rFonts w:ascii="ＭＳ 明朝" w:hAnsi="ＭＳ 明朝" w:cs="ＭＳ明朝-WinCharSetFFFF-H"/>
                <w:color w:val="000000"/>
                <w:kern w:val="0"/>
                <w:sz w:val="20"/>
                <w:szCs w:val="20"/>
              </w:rPr>
            </w:pPr>
          </w:p>
          <w:p w14:paraId="774780F1" w14:textId="1FE69F19" w:rsidR="002A4DE7" w:rsidRPr="00FD402D" w:rsidRDefault="002A4DE7" w:rsidP="00733282">
            <w:pPr>
              <w:overflowPunct w:val="0"/>
              <w:autoSpaceDE w:val="0"/>
              <w:autoSpaceDN w:val="0"/>
              <w:spacing w:line="320" w:lineRule="exact"/>
              <w:ind w:left="400" w:hangingChars="200" w:hanging="400"/>
              <w:rPr>
                <w:rFonts w:ascii="ＭＳ 明朝" w:hAnsi="ＭＳ 明朝"/>
                <w:sz w:val="20"/>
                <w:szCs w:val="20"/>
              </w:rPr>
            </w:pPr>
            <w:r w:rsidRPr="00FD402D">
              <w:rPr>
                <w:rFonts w:ascii="ＭＳ 明朝" w:hAnsi="ＭＳ 明朝" w:cs="ＭＳ明朝-WinCharSetFFFF-H" w:hint="eastAsia"/>
                <w:kern w:val="0"/>
                <w:sz w:val="20"/>
                <w:szCs w:val="20"/>
              </w:rPr>
              <w:t>※　　厚生労働省への情報の提出については、ＬＩＦＥを用いて行うこととします。ＬＩＦＥへの提出情報、提出頻度等については、「科学的介護情報システム（Ｌ</w:t>
            </w:r>
            <w:r w:rsidRPr="00FD402D">
              <w:rPr>
                <w:rFonts w:ascii="ＭＳ 明朝" w:hAnsi="ＭＳ 明朝" w:cs="ＭＳ明朝-WinCharSetFFFF-H" w:hint="eastAsia"/>
                <w:kern w:val="0"/>
                <w:sz w:val="20"/>
                <w:szCs w:val="20"/>
              </w:rPr>
              <w:lastRenderedPageBreak/>
              <w:t>ＩＦＥ）関連加算に関する基本的考え方並びに事務処理手順及び様式例の提示について」を参照してください。サービスの質の向上を図るため、ＬＩＦＥへの提出情報及びフィードバック情報を活用し、入所者の状態に応じた口腔衛生の管理の内容の決定（Plan）、当該決定に基づく支援の提供（Do)、当該支援内容の評価（Check）、その評価結果を踏まえた当該支援内容の見直し・改善（Action）の一連のサイクル（ＰＤＣＡサイクル）により、サービスの質の管理を行うこ</w:t>
            </w:r>
            <w:r w:rsidR="0042492C">
              <w:rPr>
                <w:rFonts w:ascii="ＭＳ 明朝" w:hAnsi="ＭＳ 明朝" w:cs="ＭＳ明朝-WinCharSetFFFF-H" w:hint="eastAsia"/>
                <w:kern w:val="0"/>
                <w:sz w:val="20"/>
                <w:szCs w:val="20"/>
              </w:rPr>
              <w:t>と</w:t>
            </w:r>
            <w:r w:rsidRPr="00FD402D">
              <w:rPr>
                <w:rFonts w:ascii="ＭＳ 明朝" w:hAnsi="ＭＳ 明朝" w:cs="ＭＳ明朝-WinCharSetFFFF-H" w:hint="eastAsia"/>
                <w:kern w:val="0"/>
                <w:sz w:val="20"/>
                <w:szCs w:val="20"/>
              </w:rPr>
              <w:t>。提出された情報については、国民の健康の保持増進及びその有する能力の維持向上に資するため、適宜活用されるものです。</w:t>
            </w:r>
          </w:p>
        </w:tc>
        <w:tc>
          <w:tcPr>
            <w:tcW w:w="2673" w:type="dxa"/>
            <w:tcBorders>
              <w:bottom w:val="single" w:sz="4" w:space="0" w:color="auto"/>
            </w:tcBorders>
            <w:shd w:val="clear" w:color="auto" w:fill="auto"/>
            <w:tcMar>
              <w:left w:w="113" w:type="dxa"/>
            </w:tcMar>
          </w:tcPr>
          <w:p w14:paraId="6DB7A068"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大臣基準告示・69のロ</w:t>
            </w:r>
          </w:p>
          <w:p w14:paraId="626E98D1" w14:textId="77777777" w:rsidR="002A4DE7" w:rsidRDefault="002A4DE7" w:rsidP="00733282">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5A1125DB" w14:textId="77777777" w:rsidR="002A4DE7" w:rsidRDefault="002A4DE7" w:rsidP="00733282">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7EFDF418" w14:textId="77777777" w:rsidR="002A4DE7" w:rsidRDefault="002A4DE7" w:rsidP="00733282">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2C0C5DFD" w14:textId="77777777" w:rsidR="002A4DE7" w:rsidRDefault="002A4DE7" w:rsidP="00733282">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209414E7" w14:textId="77777777" w:rsidR="002A4DE7" w:rsidRDefault="002A4DE7" w:rsidP="00733282">
            <w:pPr>
              <w:suppressAutoHyphens/>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151B89F6" w14:textId="77777777" w:rsidR="002A4DE7" w:rsidRPr="00FD402D" w:rsidRDefault="002A4DE7" w:rsidP="002A4DE7">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D402D">
              <w:rPr>
                <w:rFonts w:ascii="ＭＳ Ｐゴシック" w:eastAsia="ＭＳ Ｐゴシック" w:hAnsi="ＭＳ Ｐゴシック" w:cs="ＭＳ 明朝" w:hint="eastAsia"/>
                <w:kern w:val="0"/>
                <w:sz w:val="20"/>
                <w:szCs w:val="20"/>
              </w:rPr>
              <w:t>留意事項通知</w:t>
            </w:r>
            <w:r w:rsidRPr="00FD402D">
              <w:rPr>
                <w:rFonts w:ascii="ＭＳ Ｐゴシック" w:eastAsia="ＭＳ Ｐゴシック" w:hAnsi="ＭＳ Ｐゴシック" w:hint="eastAsia"/>
                <w:kern w:val="0"/>
                <w:sz w:val="20"/>
                <w:szCs w:val="20"/>
              </w:rPr>
              <w:t>第2の6(26)</w:t>
            </w:r>
          </w:p>
          <w:p w14:paraId="0D2A833B" w14:textId="0748724C" w:rsidR="002A4DE7" w:rsidRDefault="002A4DE7" w:rsidP="002A4DE7">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sidRPr="00FD402D">
              <w:rPr>
                <w:rFonts w:ascii="ＭＳ Ｐゴシック" w:eastAsia="ＭＳ Ｐゴシック" w:hAnsi="ＭＳ Ｐゴシック" w:hint="eastAsia"/>
                <w:kern w:val="0"/>
                <w:sz w:val="20"/>
                <w:szCs w:val="20"/>
              </w:rPr>
              <w:t>(準用</w:t>
            </w:r>
            <w:r w:rsidRPr="00FD402D">
              <w:rPr>
                <w:rFonts w:ascii="ＭＳ Ｐゴシック" w:eastAsia="ＭＳ Ｐゴシック" w:hAnsi="ＭＳ Ｐゴシック" w:cs="ＭＳ 明朝" w:hint="eastAsia"/>
                <w:kern w:val="0"/>
                <w:sz w:val="20"/>
                <w:szCs w:val="20"/>
              </w:rPr>
              <w:t>第2の5の(27)の⑤)</w:t>
            </w:r>
          </w:p>
        </w:tc>
        <w:tc>
          <w:tcPr>
            <w:tcW w:w="1829" w:type="dxa"/>
            <w:tcBorders>
              <w:bottom w:val="single" w:sz="4" w:space="0" w:color="auto"/>
            </w:tcBorders>
            <w:shd w:val="clear" w:color="auto" w:fill="auto"/>
          </w:tcPr>
          <w:p w14:paraId="29D4C950"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32F934A4" w14:textId="633BCBB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33282" w:rsidRPr="00042995" w14:paraId="0E054E9E" w14:textId="77777777" w:rsidTr="00F66078">
        <w:tc>
          <w:tcPr>
            <w:tcW w:w="2967" w:type="dxa"/>
            <w:tcBorders>
              <w:top w:val="nil"/>
              <w:bottom w:val="nil"/>
            </w:tcBorders>
            <w:shd w:val="clear" w:color="auto" w:fill="auto"/>
          </w:tcPr>
          <w:p w14:paraId="54139A7B"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F1A3FD9" w14:textId="1C943B2F" w:rsidR="00733282" w:rsidRDefault="00733282" w:rsidP="0073328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ウ　歯科医師の指示を受けた歯科衛生士が施設の入所者に対して口腔衛生の管理を行い、当該入所者に係る口腔衛生等について介護職員へ具体的な技術的助言及び指導をした場合において、当該利用者ごとに算定していますか。</w:t>
            </w:r>
          </w:p>
        </w:tc>
        <w:tc>
          <w:tcPr>
            <w:tcW w:w="2673" w:type="dxa"/>
            <w:tcBorders>
              <w:bottom w:val="single" w:sz="4" w:space="0" w:color="auto"/>
            </w:tcBorders>
            <w:shd w:val="clear" w:color="auto" w:fill="auto"/>
            <w:tcMar>
              <w:left w:w="113" w:type="dxa"/>
            </w:tcMar>
          </w:tcPr>
          <w:p w14:paraId="629F1C8D"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w:t>
            </w:r>
            <w:r>
              <w:rPr>
                <w:rFonts w:ascii="ＭＳ Ｐゴシック" w:eastAsia="ＭＳ Ｐゴシック" w:hAnsi="ＭＳ Ｐゴシック" w:hint="eastAsia"/>
                <w:color w:val="000000"/>
                <w:kern w:val="0"/>
                <w:sz w:val="20"/>
                <w:szCs w:val="20"/>
              </w:rPr>
              <w:t>第2の6(26)</w:t>
            </w:r>
          </w:p>
          <w:p w14:paraId="55265350" w14:textId="197EB440" w:rsidR="00733282" w:rsidRDefault="00733282" w:rsidP="00733282">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t>(準用</w:t>
            </w:r>
            <w:r>
              <w:rPr>
                <w:rFonts w:ascii="ＭＳ Ｐゴシック" w:eastAsia="ＭＳ Ｐゴシック" w:hAnsi="ＭＳ Ｐゴシック" w:cs="ＭＳ 明朝" w:hint="eastAsia"/>
                <w:color w:val="000000"/>
                <w:kern w:val="0"/>
                <w:sz w:val="20"/>
                <w:szCs w:val="20"/>
              </w:rPr>
              <w:t>第2の5の(27)の①)</w:t>
            </w:r>
          </w:p>
          <w:p w14:paraId="7D100F2A"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single" w:sz="4" w:space="0" w:color="auto"/>
            </w:tcBorders>
            <w:shd w:val="clear" w:color="auto" w:fill="auto"/>
          </w:tcPr>
          <w:p w14:paraId="3A570F96"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38FDBA12"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6C22CC52"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tc>
      </w:tr>
      <w:tr w:rsidR="00733282" w:rsidRPr="00042995" w14:paraId="485F0AF8" w14:textId="77777777" w:rsidTr="00F66078">
        <w:tc>
          <w:tcPr>
            <w:tcW w:w="2967" w:type="dxa"/>
            <w:tcBorders>
              <w:top w:val="nil"/>
              <w:bottom w:val="nil"/>
            </w:tcBorders>
            <w:shd w:val="clear" w:color="auto" w:fill="auto"/>
          </w:tcPr>
          <w:p w14:paraId="009290A5"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11C3C656" w14:textId="7C4D113B" w:rsidR="00733282" w:rsidRDefault="00733282" w:rsidP="0073328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エ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2673" w:type="dxa"/>
            <w:tcBorders>
              <w:bottom w:val="single" w:sz="4" w:space="0" w:color="auto"/>
            </w:tcBorders>
            <w:shd w:val="clear" w:color="auto" w:fill="auto"/>
            <w:tcMar>
              <w:left w:w="113" w:type="dxa"/>
            </w:tcMar>
          </w:tcPr>
          <w:p w14:paraId="40AB4AB8"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w:t>
            </w:r>
            <w:r>
              <w:rPr>
                <w:rFonts w:ascii="ＭＳ Ｐゴシック" w:eastAsia="ＭＳ Ｐゴシック" w:hAnsi="ＭＳ Ｐゴシック" w:hint="eastAsia"/>
                <w:color w:val="000000"/>
                <w:kern w:val="0"/>
                <w:sz w:val="20"/>
                <w:szCs w:val="20"/>
              </w:rPr>
              <w:t>第2の6(26)</w:t>
            </w:r>
          </w:p>
          <w:p w14:paraId="3628145F" w14:textId="5A3561E5" w:rsidR="00733282" w:rsidRDefault="00733282" w:rsidP="00733282">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t>(準用</w:t>
            </w:r>
            <w:r>
              <w:rPr>
                <w:rFonts w:ascii="ＭＳ Ｐゴシック" w:eastAsia="ＭＳ Ｐゴシック" w:hAnsi="ＭＳ Ｐゴシック" w:cs="ＭＳ 明朝" w:hint="eastAsia"/>
                <w:color w:val="000000"/>
                <w:kern w:val="0"/>
                <w:sz w:val="20"/>
                <w:szCs w:val="20"/>
              </w:rPr>
              <w:t>第2の5の(27)の②)</w:t>
            </w:r>
          </w:p>
          <w:p w14:paraId="1E9C9428"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single" w:sz="4" w:space="0" w:color="auto"/>
            </w:tcBorders>
            <w:shd w:val="clear" w:color="auto" w:fill="auto"/>
          </w:tcPr>
          <w:p w14:paraId="3AA255C8"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00C1A843"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77EC895F"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tc>
      </w:tr>
      <w:tr w:rsidR="00733282" w:rsidRPr="00042995" w14:paraId="3CF345B6" w14:textId="77777777" w:rsidTr="00F66078">
        <w:tc>
          <w:tcPr>
            <w:tcW w:w="2967" w:type="dxa"/>
            <w:tcBorders>
              <w:top w:val="nil"/>
              <w:bottom w:val="nil"/>
            </w:tcBorders>
            <w:shd w:val="clear" w:color="auto" w:fill="auto"/>
          </w:tcPr>
          <w:p w14:paraId="01349B4C"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060B436" w14:textId="540B0305" w:rsidR="00733282" w:rsidRDefault="00733282" w:rsidP="00733282">
            <w:pPr>
              <w:autoSpaceDE w:val="0"/>
              <w:autoSpaceDN w:val="0"/>
              <w:adjustRightInd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オ　歯科医師の指示を受けて当該施設の入所者に対して口腔衛生の管理を行う歯科衛生士は、口腔に関する問題点、歯科医師からの指示内容の要点</w:t>
            </w:r>
            <w:r>
              <w:rPr>
                <w:rFonts w:ascii="ＭＳ 明朝" w:hAnsi="ＭＳ 明朝" w:hint="eastAsia"/>
                <w:color w:val="000000"/>
                <w:sz w:val="20"/>
                <w:szCs w:val="20"/>
              </w:rPr>
              <w:t>（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を作成し、当該施設に提出させていますか。</w:t>
            </w:r>
          </w:p>
          <w:p w14:paraId="5A3665DC" w14:textId="38EE32FE" w:rsidR="00733282" w:rsidRDefault="00733282" w:rsidP="00733282">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また、当該施設は当該口腔衛生管理に関する実施記録を保管するとともに、必要に応じてその写しを当該入所者に対して提供していますか。</w:t>
            </w:r>
          </w:p>
        </w:tc>
        <w:tc>
          <w:tcPr>
            <w:tcW w:w="2673" w:type="dxa"/>
            <w:tcBorders>
              <w:bottom w:val="single" w:sz="4" w:space="0" w:color="auto"/>
            </w:tcBorders>
            <w:shd w:val="clear" w:color="auto" w:fill="auto"/>
            <w:tcMar>
              <w:left w:w="113" w:type="dxa"/>
            </w:tcMar>
          </w:tcPr>
          <w:p w14:paraId="4F319FAC"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w:t>
            </w:r>
            <w:r>
              <w:rPr>
                <w:rFonts w:ascii="ＭＳ Ｐゴシック" w:eastAsia="ＭＳ Ｐゴシック" w:hAnsi="ＭＳ Ｐゴシック" w:hint="eastAsia"/>
                <w:color w:val="000000"/>
                <w:kern w:val="0"/>
                <w:sz w:val="20"/>
                <w:szCs w:val="20"/>
              </w:rPr>
              <w:t>第2の6(26)</w:t>
            </w:r>
          </w:p>
          <w:p w14:paraId="73EE8C0D" w14:textId="333E6AAD" w:rsidR="00733282" w:rsidRDefault="00733282" w:rsidP="00733282">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t>(準用</w:t>
            </w:r>
            <w:r>
              <w:rPr>
                <w:rFonts w:ascii="ＭＳ Ｐゴシック" w:eastAsia="ＭＳ Ｐゴシック" w:hAnsi="ＭＳ Ｐゴシック" w:cs="ＭＳ 明朝" w:hint="eastAsia"/>
                <w:color w:val="000000"/>
                <w:kern w:val="0"/>
                <w:sz w:val="20"/>
                <w:szCs w:val="20"/>
              </w:rPr>
              <w:t>第2の5の(27)の③)</w:t>
            </w:r>
          </w:p>
        </w:tc>
        <w:tc>
          <w:tcPr>
            <w:tcW w:w="1829" w:type="dxa"/>
            <w:tcBorders>
              <w:bottom w:val="single" w:sz="4" w:space="0" w:color="auto"/>
            </w:tcBorders>
            <w:shd w:val="clear" w:color="auto" w:fill="auto"/>
          </w:tcPr>
          <w:p w14:paraId="431E3FE5"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A860AA8" w14:textId="77777777" w:rsidR="00733282" w:rsidRDefault="00733282" w:rsidP="00733282">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0353C067"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p w14:paraId="3F08DC27"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p w14:paraId="51F28881"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p w14:paraId="606BA084"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p w14:paraId="1BF9D820"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p>
          <w:p w14:paraId="5AE4F3E1"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17FBFF1" w14:textId="1C6CD7AE"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33282" w:rsidRPr="00042995" w14:paraId="4E5DFC97" w14:textId="77777777" w:rsidTr="00F66078">
        <w:tc>
          <w:tcPr>
            <w:tcW w:w="2967" w:type="dxa"/>
            <w:tcBorders>
              <w:top w:val="nil"/>
              <w:bottom w:val="nil"/>
            </w:tcBorders>
            <w:shd w:val="clear" w:color="auto" w:fill="auto"/>
          </w:tcPr>
          <w:p w14:paraId="11487C5C" w14:textId="77777777" w:rsidR="00733282" w:rsidRDefault="00733282" w:rsidP="00733282">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4D77EB6" w14:textId="0C94B453" w:rsidR="00733282" w:rsidRDefault="00733282" w:rsidP="00733282">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cs="ＭＳ明朝-WinCharSetFFFF-H" w:hint="eastAsia"/>
                <w:color w:val="000000"/>
                <w:kern w:val="0"/>
                <w:sz w:val="20"/>
                <w:szCs w:val="20"/>
              </w:rPr>
              <w:t>カ　当該歯科衛生士は、介護職員から当該入所者の口腔に関する相談等に必要に応じ</w:t>
            </w:r>
            <w:r>
              <w:rPr>
                <w:rFonts w:ascii="ＭＳ 明朝" w:hAnsi="ＭＳ 明朝" w:cs="ＭＳ明朝-WinCharSetFFFF-H" w:hint="eastAsia"/>
                <w:color w:val="000000"/>
                <w:kern w:val="0"/>
                <w:sz w:val="20"/>
                <w:szCs w:val="20"/>
              </w:rPr>
              <w:lastRenderedPageBreak/>
              <w:t>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2673" w:type="dxa"/>
            <w:tcBorders>
              <w:bottom w:val="single" w:sz="4" w:space="0" w:color="auto"/>
            </w:tcBorders>
            <w:shd w:val="clear" w:color="auto" w:fill="auto"/>
            <w:tcMar>
              <w:left w:w="113" w:type="dxa"/>
            </w:tcMar>
          </w:tcPr>
          <w:p w14:paraId="56A08855" w14:textId="77777777" w:rsidR="00733282" w:rsidRDefault="00733282" w:rsidP="00733282">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留意事項通知</w:t>
            </w:r>
            <w:r>
              <w:rPr>
                <w:rFonts w:ascii="ＭＳ Ｐゴシック" w:eastAsia="ＭＳ Ｐゴシック" w:hAnsi="ＭＳ Ｐゴシック" w:hint="eastAsia"/>
                <w:color w:val="000000"/>
                <w:kern w:val="0"/>
                <w:sz w:val="20"/>
                <w:szCs w:val="20"/>
              </w:rPr>
              <w:t>第2の6(26)</w:t>
            </w:r>
          </w:p>
          <w:p w14:paraId="7A24C2D0" w14:textId="0CDA738F" w:rsidR="00733282" w:rsidRDefault="00733282" w:rsidP="00733282">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lastRenderedPageBreak/>
              <w:t>(準用</w:t>
            </w:r>
            <w:r>
              <w:rPr>
                <w:rFonts w:ascii="ＭＳ Ｐゴシック" w:eastAsia="ＭＳ Ｐゴシック" w:hAnsi="ＭＳ Ｐゴシック" w:cs="ＭＳ 明朝" w:hint="eastAsia"/>
                <w:color w:val="000000"/>
                <w:kern w:val="0"/>
                <w:sz w:val="20"/>
                <w:szCs w:val="20"/>
              </w:rPr>
              <w:t>第2の5の(27)の④)</w:t>
            </w:r>
          </w:p>
        </w:tc>
        <w:tc>
          <w:tcPr>
            <w:tcW w:w="1829" w:type="dxa"/>
            <w:tcBorders>
              <w:bottom w:val="single" w:sz="4" w:space="0" w:color="auto"/>
            </w:tcBorders>
            <w:shd w:val="clear" w:color="auto" w:fill="auto"/>
          </w:tcPr>
          <w:p w14:paraId="0D4A931A" w14:textId="77777777"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6F529654" w14:textId="00FA0326" w:rsidR="00733282" w:rsidRDefault="00733282" w:rsidP="00733282">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□いない</w:t>
            </w:r>
          </w:p>
        </w:tc>
      </w:tr>
      <w:tr w:rsidR="002A4DE7" w:rsidRPr="00FD402D" w14:paraId="45DF4C7A" w14:textId="77777777" w:rsidTr="00F66078">
        <w:tc>
          <w:tcPr>
            <w:tcW w:w="2967" w:type="dxa"/>
            <w:tcBorders>
              <w:top w:val="nil"/>
              <w:bottom w:val="nil"/>
            </w:tcBorders>
            <w:shd w:val="clear" w:color="auto" w:fill="auto"/>
          </w:tcPr>
          <w:p w14:paraId="00C33945"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C78B354" w14:textId="2C223EC6" w:rsidR="007B23B6" w:rsidRPr="00FD402D" w:rsidRDefault="002A4DE7" w:rsidP="007B23B6">
            <w:pPr>
              <w:overflowPunct w:val="0"/>
              <w:autoSpaceDE w:val="0"/>
              <w:autoSpaceDN w:val="0"/>
              <w:spacing w:line="320" w:lineRule="exact"/>
              <w:ind w:left="200" w:hangingChars="100" w:hanging="200"/>
              <w:rPr>
                <w:rFonts w:ascii="ＭＳ 明朝" w:hAnsi="ＭＳ 明朝" w:cs="ＭＳ明朝-WinCharSetFFFF-H"/>
                <w:kern w:val="0"/>
                <w:sz w:val="20"/>
                <w:szCs w:val="20"/>
              </w:rPr>
            </w:pPr>
            <w:r w:rsidRPr="00FD402D">
              <w:rPr>
                <w:rFonts w:ascii="ＭＳ 明朝" w:hAnsi="ＭＳ 明朝" w:hint="eastAsia"/>
                <w:sz w:val="20"/>
                <w:szCs w:val="20"/>
              </w:rPr>
              <w:t>キ</w:t>
            </w:r>
            <w:r w:rsidR="007B23B6" w:rsidRPr="00FD402D">
              <w:rPr>
                <w:rFonts w:ascii="ＭＳ 明朝" w:hAnsi="ＭＳ 明朝" w:hint="eastAsia"/>
                <w:sz w:val="20"/>
                <w:szCs w:val="20"/>
              </w:rPr>
              <w:t xml:space="preserve">　医療保険において歯科訪問診療料が算定された日の属する月であっても算定できますが、訪問歯科衛生指導料が算定された日の属する月において、訪問歯科衛生指導料が３回以上算定された場合には、口腔衛生管理加算を算定していませんか。</w:t>
            </w:r>
          </w:p>
        </w:tc>
        <w:tc>
          <w:tcPr>
            <w:tcW w:w="2673" w:type="dxa"/>
            <w:tcBorders>
              <w:bottom w:val="single" w:sz="4" w:space="0" w:color="auto"/>
            </w:tcBorders>
            <w:shd w:val="clear" w:color="auto" w:fill="auto"/>
            <w:tcMar>
              <w:left w:w="113" w:type="dxa"/>
            </w:tcMar>
          </w:tcPr>
          <w:p w14:paraId="729490D4" w14:textId="77777777" w:rsidR="007B23B6" w:rsidRPr="00FD402D"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FD402D">
              <w:rPr>
                <w:rFonts w:ascii="ＭＳ Ｐゴシック" w:eastAsia="ＭＳ Ｐゴシック" w:hAnsi="ＭＳ Ｐゴシック" w:hint="eastAsia"/>
                <w:kern w:val="0"/>
                <w:sz w:val="20"/>
                <w:szCs w:val="20"/>
              </w:rPr>
              <w:t>留意事項通知第2の6(26)</w:t>
            </w:r>
          </w:p>
          <w:p w14:paraId="1D847E40" w14:textId="1D038317" w:rsidR="007B23B6" w:rsidRPr="00FD402D" w:rsidRDefault="007B23B6" w:rsidP="002A4DE7">
            <w:pPr>
              <w:suppressAutoHyphens/>
              <w:overflowPunct w:val="0"/>
              <w:autoSpaceDE w:val="0"/>
              <w:autoSpaceDN w:val="0"/>
              <w:spacing w:line="320" w:lineRule="exact"/>
              <w:rPr>
                <w:rFonts w:ascii="ＭＳ Ｐゴシック" w:eastAsia="ＭＳ Ｐゴシック" w:hAnsi="ＭＳ Ｐゴシック" w:cs="ＭＳ 明朝"/>
                <w:kern w:val="0"/>
                <w:sz w:val="20"/>
                <w:szCs w:val="20"/>
              </w:rPr>
            </w:pPr>
            <w:r w:rsidRPr="00FD402D">
              <w:rPr>
                <w:rFonts w:ascii="ＭＳ Ｐゴシック" w:eastAsia="ＭＳ Ｐゴシック" w:hAnsi="ＭＳ Ｐゴシック" w:hint="eastAsia"/>
                <w:kern w:val="0"/>
                <w:sz w:val="20"/>
                <w:szCs w:val="20"/>
              </w:rPr>
              <w:t>(準用第2の5(</w:t>
            </w:r>
            <w:r w:rsidR="00FD402D" w:rsidRPr="00FD402D">
              <w:rPr>
                <w:rFonts w:ascii="ＭＳ Ｐゴシック" w:eastAsia="ＭＳ Ｐゴシック" w:hAnsi="ＭＳ Ｐゴシック" w:hint="eastAsia"/>
                <w:kern w:val="0"/>
                <w:sz w:val="20"/>
                <w:szCs w:val="20"/>
              </w:rPr>
              <w:t>27</w:t>
            </w:r>
            <w:r w:rsidRPr="00FD402D">
              <w:rPr>
                <w:rFonts w:ascii="ＭＳ Ｐゴシック" w:eastAsia="ＭＳ Ｐゴシック" w:hAnsi="ＭＳ Ｐゴシック" w:hint="eastAsia"/>
                <w:kern w:val="0"/>
                <w:sz w:val="20"/>
                <w:szCs w:val="20"/>
              </w:rPr>
              <w:t>)</w:t>
            </w:r>
            <w:r w:rsidR="002A4DE7" w:rsidRPr="00FD402D">
              <w:rPr>
                <w:rFonts w:ascii="ＭＳ Ｐゴシック" w:eastAsia="ＭＳ Ｐゴシック" w:hAnsi="ＭＳ Ｐゴシック" w:hint="eastAsia"/>
                <w:kern w:val="0"/>
                <w:sz w:val="20"/>
                <w:szCs w:val="20"/>
              </w:rPr>
              <w:t>⑥</w:t>
            </w:r>
            <w:r w:rsidRPr="00FD402D">
              <w:rPr>
                <w:rFonts w:ascii="ＭＳ Ｐゴシック" w:eastAsia="ＭＳ Ｐゴシック" w:hAnsi="ＭＳ Ｐゴシック" w:hint="eastAsia"/>
                <w:kern w:val="0"/>
                <w:sz w:val="20"/>
                <w:szCs w:val="20"/>
              </w:rPr>
              <w:t>)</w:t>
            </w:r>
          </w:p>
        </w:tc>
        <w:tc>
          <w:tcPr>
            <w:tcW w:w="1829" w:type="dxa"/>
            <w:tcBorders>
              <w:bottom w:val="single" w:sz="4" w:space="0" w:color="auto"/>
            </w:tcBorders>
            <w:shd w:val="clear" w:color="auto" w:fill="auto"/>
          </w:tcPr>
          <w:p w14:paraId="30F4007A" w14:textId="77777777" w:rsidR="007B23B6" w:rsidRPr="00FD402D"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FD402D">
              <w:rPr>
                <w:rFonts w:ascii="ＭＳ Ｐゴシック" w:eastAsia="ＭＳ Ｐゴシック" w:hAnsi="ＭＳ Ｐゴシック" w:hint="eastAsia"/>
                <w:sz w:val="20"/>
                <w:szCs w:val="20"/>
              </w:rPr>
              <w:t>□いる</w:t>
            </w:r>
          </w:p>
          <w:p w14:paraId="7EEC2F4B" w14:textId="1BC310B4" w:rsidR="007B23B6" w:rsidRPr="00FD402D"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FD402D">
              <w:rPr>
                <w:rFonts w:ascii="ＭＳ Ｐゴシック" w:eastAsia="ＭＳ Ｐゴシック" w:hAnsi="ＭＳ Ｐゴシック" w:hint="eastAsia"/>
                <w:sz w:val="20"/>
                <w:szCs w:val="20"/>
              </w:rPr>
              <w:t>□いない</w:t>
            </w:r>
          </w:p>
        </w:tc>
      </w:tr>
      <w:tr w:rsidR="007B23B6" w:rsidRPr="008873BB" w14:paraId="6F71DC00" w14:textId="77777777" w:rsidTr="00F66078">
        <w:tc>
          <w:tcPr>
            <w:tcW w:w="2967" w:type="dxa"/>
            <w:tcBorders>
              <w:bottom w:val="nil"/>
            </w:tcBorders>
            <w:shd w:val="clear" w:color="auto" w:fill="auto"/>
          </w:tcPr>
          <w:p w14:paraId="57118104" w14:textId="51D6DA36"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 xml:space="preserve">26　</w:t>
            </w:r>
            <w:r w:rsidRPr="00E00F77">
              <w:rPr>
                <w:rFonts w:ascii="ＭＳ ゴシック" w:eastAsia="ＭＳ ゴシック" w:hAnsi="ＭＳ ゴシック" w:cs="ＭＳ 明朝" w:hint="eastAsia"/>
                <w:b/>
                <w:kern w:val="0"/>
                <w:sz w:val="22"/>
                <w:szCs w:val="22"/>
              </w:rPr>
              <w:t>療養食加算</w:t>
            </w:r>
          </w:p>
        </w:tc>
        <w:tc>
          <w:tcPr>
            <w:tcW w:w="7870" w:type="dxa"/>
            <w:tcBorders>
              <w:top w:val="single" w:sz="4" w:space="0" w:color="auto"/>
              <w:bottom w:val="nil"/>
            </w:tcBorders>
            <w:shd w:val="clear" w:color="auto" w:fill="auto"/>
          </w:tcPr>
          <w:p w14:paraId="558F4AF9" w14:textId="6ACAFAB0" w:rsidR="007B23B6" w:rsidRPr="00E00F77" w:rsidRDefault="007B23B6" w:rsidP="007B23B6">
            <w:pPr>
              <w:overflowPunct w:val="0"/>
              <w:autoSpaceDE w:val="0"/>
              <w:autoSpaceDN w:val="0"/>
              <w:spacing w:line="320" w:lineRule="exact"/>
              <w:ind w:left="200" w:hangingChars="100" w:hanging="200"/>
              <w:rPr>
                <w:rFonts w:ascii="ＭＳ 明朝" w:hAnsi="ＭＳ 明朝"/>
                <w:sz w:val="20"/>
                <w:szCs w:val="20"/>
              </w:rPr>
            </w:pPr>
            <w:r w:rsidRPr="00E00F77">
              <w:rPr>
                <w:rFonts w:ascii="ＭＳ 明朝" w:hAnsi="ＭＳ 明朝" w:hint="eastAsia"/>
                <w:sz w:val="20"/>
                <w:szCs w:val="20"/>
              </w:rPr>
              <w:t>①　次に掲げるア～ウのいずれの基準にも適合するものとして、県知事(長寿社会課)に届け出た介護老人保健施設が、医師の発行する食事せんに基づく療養食を提供したときは、１日につき３回を限度として所定単位数を算定していますか。</w:t>
            </w:r>
          </w:p>
          <w:p w14:paraId="753C0819" w14:textId="77777777" w:rsidR="007B23B6" w:rsidRPr="00E00F77" w:rsidRDefault="007B23B6" w:rsidP="007B23B6">
            <w:pPr>
              <w:overflowPunct w:val="0"/>
              <w:autoSpaceDE w:val="0"/>
              <w:autoSpaceDN w:val="0"/>
              <w:spacing w:line="320" w:lineRule="exact"/>
              <w:ind w:leftChars="104" w:left="418" w:hangingChars="100" w:hanging="200"/>
              <w:rPr>
                <w:rFonts w:ascii="ＭＳ 明朝" w:hAnsi="ＭＳ 明朝"/>
                <w:sz w:val="20"/>
                <w:szCs w:val="20"/>
              </w:rPr>
            </w:pPr>
            <w:r w:rsidRPr="00E00F77">
              <w:rPr>
                <w:rFonts w:ascii="ＭＳ 明朝" w:hAnsi="ＭＳ 明朝" w:hint="eastAsia"/>
                <w:sz w:val="20"/>
                <w:szCs w:val="20"/>
              </w:rPr>
              <w:t>ア　食事の提供が管理栄養士又は栄養士によって管理されていること。</w:t>
            </w:r>
          </w:p>
          <w:p w14:paraId="1B0F9887" w14:textId="77777777" w:rsidR="007B23B6" w:rsidRPr="00E00F77" w:rsidRDefault="007B23B6" w:rsidP="007B23B6">
            <w:pPr>
              <w:overflowPunct w:val="0"/>
              <w:autoSpaceDE w:val="0"/>
              <w:autoSpaceDN w:val="0"/>
              <w:spacing w:line="320" w:lineRule="exact"/>
              <w:ind w:leftChars="104" w:left="418" w:hangingChars="100" w:hanging="200"/>
              <w:rPr>
                <w:rFonts w:ascii="ＭＳ 明朝" w:hAnsi="ＭＳ 明朝"/>
                <w:sz w:val="20"/>
                <w:szCs w:val="20"/>
              </w:rPr>
            </w:pPr>
            <w:r w:rsidRPr="00E00F77">
              <w:rPr>
                <w:rFonts w:ascii="ＭＳ 明朝" w:hAnsi="ＭＳ 明朝" w:hint="eastAsia"/>
                <w:sz w:val="20"/>
                <w:szCs w:val="20"/>
              </w:rPr>
              <w:t>イ　入所者の年齢、心身の状況によって適切な栄養量及び食事の提供が行われていること。</w:t>
            </w:r>
          </w:p>
          <w:p w14:paraId="405B26D2" w14:textId="77777777" w:rsidR="007B23B6" w:rsidRPr="00E00F77" w:rsidRDefault="007B23B6" w:rsidP="007B23B6">
            <w:pPr>
              <w:overflowPunct w:val="0"/>
              <w:autoSpaceDE w:val="0"/>
              <w:autoSpaceDN w:val="0"/>
              <w:spacing w:line="320" w:lineRule="exact"/>
              <w:ind w:leftChars="95" w:left="199"/>
              <w:rPr>
                <w:rFonts w:ascii="ＭＳ 明朝" w:hAnsi="ＭＳ 明朝"/>
                <w:sz w:val="20"/>
                <w:szCs w:val="20"/>
              </w:rPr>
            </w:pPr>
            <w:r w:rsidRPr="00E00F77">
              <w:rPr>
                <w:rFonts w:ascii="ＭＳ 明朝" w:hAnsi="ＭＳ 明朝" w:hint="eastAsia"/>
                <w:sz w:val="20"/>
                <w:szCs w:val="20"/>
              </w:rPr>
              <w:t>ウ　入所定員を超過せず、人員基準も満たしていること。</w:t>
            </w:r>
          </w:p>
        </w:tc>
        <w:tc>
          <w:tcPr>
            <w:tcW w:w="2673" w:type="dxa"/>
            <w:tcBorders>
              <w:bottom w:val="nil"/>
            </w:tcBorders>
            <w:shd w:val="clear" w:color="auto" w:fill="auto"/>
            <w:tcMar>
              <w:left w:w="113" w:type="dxa"/>
            </w:tcMar>
          </w:tcPr>
          <w:p w14:paraId="03ED0D7A" w14:textId="77777777"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報酬告示別表２のルの注</w:t>
            </w:r>
          </w:p>
          <w:p w14:paraId="382AA3DD" w14:textId="77777777"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大臣基準告示・35</w:t>
            </w:r>
          </w:p>
        </w:tc>
        <w:tc>
          <w:tcPr>
            <w:tcW w:w="1829" w:type="dxa"/>
            <w:tcBorders>
              <w:bottom w:val="nil"/>
            </w:tcBorders>
            <w:shd w:val="clear" w:color="auto" w:fill="auto"/>
          </w:tcPr>
          <w:p w14:paraId="56DD2502"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CE1A1C1"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770755C2"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4A0D6DE8" w14:textId="77777777" w:rsidTr="00F66078">
        <w:tc>
          <w:tcPr>
            <w:tcW w:w="2967" w:type="dxa"/>
            <w:tcBorders>
              <w:top w:val="nil"/>
              <w:bottom w:val="nil"/>
            </w:tcBorders>
            <w:shd w:val="clear" w:color="auto" w:fill="auto"/>
          </w:tcPr>
          <w:p w14:paraId="7E11D4D2" w14:textId="77777777"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0D1E80FE" w14:textId="7CB9C340" w:rsidR="007B23B6" w:rsidRPr="00E00F77" w:rsidRDefault="007B23B6" w:rsidP="007B23B6">
            <w:pPr>
              <w:overflowPunct w:val="0"/>
              <w:autoSpaceDE w:val="0"/>
              <w:autoSpaceDN w:val="0"/>
              <w:spacing w:line="320" w:lineRule="exact"/>
              <w:ind w:leftChars="95" w:left="199"/>
              <w:rPr>
                <w:rFonts w:ascii="ＭＳ 明朝" w:hAnsi="ＭＳ 明朝"/>
                <w:sz w:val="20"/>
                <w:szCs w:val="20"/>
              </w:rPr>
            </w:pPr>
            <w:r w:rsidRPr="00E00F77">
              <w:rPr>
                <w:rFonts w:ascii="ＭＳ 明朝" w:hAnsi="ＭＳ 明朝" w:cs="ＭＳ 明朝" w:hint="eastAsia"/>
                <w:kern w:val="0"/>
                <w:sz w:val="20"/>
                <w:szCs w:val="20"/>
              </w:rPr>
              <w:t>※　なお、</w:t>
            </w:r>
            <w:r w:rsidRPr="00E00F77">
              <w:rPr>
                <w:rFonts w:ascii="ＭＳ 明朝" w:hAnsi="ＭＳ 明朝" w:hint="eastAsia"/>
                <w:kern w:val="0"/>
                <w:sz w:val="20"/>
                <w:szCs w:val="20"/>
              </w:rPr>
              <w:t>経口による食事の摂取を進めるための栄養管理及び支援が行われている場合、「経口移行加算」又は「経口維持加算」を併せて算定することができます。</w:t>
            </w:r>
          </w:p>
        </w:tc>
        <w:tc>
          <w:tcPr>
            <w:tcW w:w="2673" w:type="dxa"/>
            <w:tcBorders>
              <w:top w:val="nil"/>
            </w:tcBorders>
            <w:shd w:val="clear" w:color="auto" w:fill="auto"/>
            <w:tcMar>
              <w:left w:w="113" w:type="dxa"/>
            </w:tcMar>
          </w:tcPr>
          <w:p w14:paraId="664737C2" w14:textId="77FB7B6A"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留意事項通知第2の6(27)</w:t>
            </w:r>
          </w:p>
          <w:p w14:paraId="5533031D" w14:textId="77777777"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top w:val="nil"/>
            </w:tcBorders>
            <w:shd w:val="clear" w:color="auto" w:fill="auto"/>
          </w:tcPr>
          <w:p w14:paraId="210B501F"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6B9E2ACF" w14:textId="77777777" w:rsidTr="00F66078">
        <w:tc>
          <w:tcPr>
            <w:tcW w:w="2967" w:type="dxa"/>
            <w:tcBorders>
              <w:top w:val="nil"/>
              <w:bottom w:val="nil"/>
            </w:tcBorders>
            <w:shd w:val="clear" w:color="auto" w:fill="auto"/>
          </w:tcPr>
          <w:p w14:paraId="003E436A"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FACDCB9" w14:textId="77777777" w:rsidR="007B23B6" w:rsidRPr="008873BB" w:rsidRDefault="007B23B6" w:rsidP="007B23B6">
            <w:pPr>
              <w:overflowPunct w:val="0"/>
              <w:autoSpaceDE w:val="0"/>
              <w:autoSpaceDN w:val="0"/>
              <w:spacing w:line="320" w:lineRule="exact"/>
              <w:ind w:leftChars="-5" w:left="190" w:hangingChars="100" w:hanging="200"/>
              <w:rPr>
                <w:rFonts w:ascii="ＭＳ 明朝" w:hAnsi="ＭＳ 明朝"/>
                <w:sz w:val="20"/>
                <w:szCs w:val="20"/>
              </w:rPr>
            </w:pPr>
            <w:r w:rsidRPr="008873BB">
              <w:rPr>
                <w:rFonts w:ascii="ＭＳ 明朝" w:hAnsi="ＭＳ 明朝" w:hint="eastAsia"/>
                <w:sz w:val="20"/>
                <w:szCs w:val="20"/>
              </w:rPr>
              <w:t>②　当該加算を行う場合は、療養食の献立表を作成していますか。</w:t>
            </w:r>
          </w:p>
        </w:tc>
        <w:tc>
          <w:tcPr>
            <w:tcW w:w="2673" w:type="dxa"/>
            <w:tcBorders>
              <w:bottom w:val="nil"/>
            </w:tcBorders>
            <w:shd w:val="clear" w:color="auto" w:fill="auto"/>
            <w:tcMar>
              <w:left w:w="113" w:type="dxa"/>
            </w:tcMar>
          </w:tcPr>
          <w:p w14:paraId="559C8D48" w14:textId="3ACF5E3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71E4F6EB" w14:textId="12822FC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(準用第2の2(16)①)</w:t>
            </w:r>
          </w:p>
        </w:tc>
        <w:tc>
          <w:tcPr>
            <w:tcW w:w="1829" w:type="dxa"/>
            <w:tcBorders>
              <w:bottom w:val="nil"/>
            </w:tcBorders>
            <w:shd w:val="clear" w:color="auto" w:fill="auto"/>
          </w:tcPr>
          <w:p w14:paraId="77E1878F"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21A724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6E2E2A96" w14:textId="77777777" w:rsidTr="00F66078">
        <w:tc>
          <w:tcPr>
            <w:tcW w:w="2967" w:type="dxa"/>
            <w:tcBorders>
              <w:top w:val="nil"/>
              <w:bottom w:val="nil"/>
            </w:tcBorders>
            <w:shd w:val="clear" w:color="auto" w:fill="auto"/>
          </w:tcPr>
          <w:p w14:paraId="2DDD496D"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0949289" w14:textId="6DC5360C"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加算の対象となる療養食は、疾患治療の直接手段として医師の発行する食事せんに基づいて提供される入所者の年齢、病状等に対応した栄養量及び内容を有する治療食(糖尿病食、腎臓病食、肝臓病食、胃潰瘍食(流動食は除く。)、貧血食、膵臓病食、脂質異常症食、痛風食)及び特別な場合の検査食となっていますか。</w:t>
            </w:r>
          </w:p>
          <w:p w14:paraId="7EC661DD"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なお、上記の療養食の摂取の方法については、経口又は経管の別を問いません。</w:t>
            </w:r>
          </w:p>
        </w:tc>
        <w:tc>
          <w:tcPr>
            <w:tcW w:w="2673" w:type="dxa"/>
            <w:shd w:val="clear" w:color="auto" w:fill="auto"/>
            <w:tcMar>
              <w:left w:w="113" w:type="dxa"/>
            </w:tcMar>
          </w:tcPr>
          <w:p w14:paraId="1BA56229" w14:textId="693C068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32B37093" w14:textId="3F35E15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(準用第2の2(16)②、③)</w:t>
            </w:r>
          </w:p>
        </w:tc>
        <w:tc>
          <w:tcPr>
            <w:tcW w:w="1829" w:type="dxa"/>
            <w:shd w:val="clear" w:color="auto" w:fill="auto"/>
          </w:tcPr>
          <w:p w14:paraId="28F27B4A"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9708F16"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646AE04A" w14:textId="77777777" w:rsidTr="00F66078">
        <w:tc>
          <w:tcPr>
            <w:tcW w:w="2967" w:type="dxa"/>
            <w:tcBorders>
              <w:top w:val="nil"/>
              <w:bottom w:val="nil"/>
            </w:tcBorders>
            <w:shd w:val="clear" w:color="auto" w:fill="auto"/>
          </w:tcPr>
          <w:p w14:paraId="7C24B666"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27765547"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減塩食療法等について</w:t>
            </w:r>
          </w:p>
          <w:p w14:paraId="01B23FC4"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心臓疾患等に対して減塩食療法を行う場合は、腎臓病食に準じて取り扱うことが</w:t>
            </w:r>
            <w:r w:rsidRPr="008873BB">
              <w:rPr>
                <w:rFonts w:ascii="ＭＳ 明朝" w:hAnsi="ＭＳ 明朝" w:hint="eastAsia"/>
                <w:sz w:val="20"/>
                <w:szCs w:val="20"/>
              </w:rPr>
              <w:lastRenderedPageBreak/>
              <w:t>できるものですが、高血圧症に対して減塩食療法を行う場合は、加算の対象としていませんか。</w:t>
            </w:r>
          </w:p>
        </w:tc>
        <w:tc>
          <w:tcPr>
            <w:tcW w:w="2673" w:type="dxa"/>
            <w:tcBorders>
              <w:bottom w:val="nil"/>
            </w:tcBorders>
            <w:shd w:val="clear" w:color="auto" w:fill="auto"/>
            <w:tcMar>
              <w:left w:w="113" w:type="dxa"/>
            </w:tcMar>
          </w:tcPr>
          <w:p w14:paraId="2E44F3CF" w14:textId="343EC12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留意事項通知第2の6(27)</w:t>
            </w:r>
          </w:p>
          <w:p w14:paraId="264A091F" w14:textId="270648C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(準用第2の2(16)④)</w:t>
            </w:r>
          </w:p>
        </w:tc>
        <w:tc>
          <w:tcPr>
            <w:tcW w:w="1829" w:type="dxa"/>
            <w:tcBorders>
              <w:bottom w:val="nil"/>
            </w:tcBorders>
            <w:shd w:val="clear" w:color="auto" w:fill="auto"/>
          </w:tcPr>
          <w:p w14:paraId="014CA83B"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74DE9B39"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1AF5D7F7"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□該当なし</w:t>
            </w:r>
          </w:p>
        </w:tc>
      </w:tr>
      <w:tr w:rsidR="007B23B6" w:rsidRPr="008873BB" w14:paraId="1D1F0CAA" w14:textId="77777777" w:rsidTr="00F66078">
        <w:tc>
          <w:tcPr>
            <w:tcW w:w="2967" w:type="dxa"/>
            <w:tcBorders>
              <w:top w:val="nil"/>
              <w:bottom w:val="nil"/>
            </w:tcBorders>
            <w:shd w:val="clear" w:color="auto" w:fill="auto"/>
          </w:tcPr>
          <w:p w14:paraId="732B749C"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65257CEE"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また、腎臓病食に準じて取り扱うことができる心臓疾患等の減塩食については、総量6.0g未満の減塩食となっていますか。</w:t>
            </w:r>
          </w:p>
        </w:tc>
        <w:tc>
          <w:tcPr>
            <w:tcW w:w="2673" w:type="dxa"/>
            <w:tcBorders>
              <w:top w:val="nil"/>
            </w:tcBorders>
            <w:shd w:val="clear" w:color="auto" w:fill="auto"/>
            <w:tcMar>
              <w:left w:w="113" w:type="dxa"/>
            </w:tcMar>
          </w:tcPr>
          <w:p w14:paraId="6A36A4D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4D5E4835"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5050860"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56E33429" w14:textId="77777777" w:rsidTr="00F66078">
        <w:tc>
          <w:tcPr>
            <w:tcW w:w="2967" w:type="dxa"/>
            <w:tcBorders>
              <w:top w:val="nil"/>
              <w:bottom w:val="nil"/>
            </w:tcBorders>
            <w:shd w:val="clear" w:color="auto" w:fill="auto"/>
          </w:tcPr>
          <w:p w14:paraId="4B359BAA"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62A1B4A7"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⑤　肝臓病食について</w:t>
            </w:r>
          </w:p>
          <w:p w14:paraId="709C5A15"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肝臓病食は、肝庇護食、肝炎食、肝硬変食、閉鎖性黄疸食(胆石症及び胆嚢炎による閉鎖性黄疸の場合を含む。)等となっていますか。</w:t>
            </w:r>
          </w:p>
        </w:tc>
        <w:tc>
          <w:tcPr>
            <w:tcW w:w="2673" w:type="dxa"/>
            <w:tcBorders>
              <w:bottom w:val="single" w:sz="4" w:space="0" w:color="auto"/>
            </w:tcBorders>
            <w:shd w:val="clear" w:color="auto" w:fill="auto"/>
            <w:tcMar>
              <w:left w:w="113" w:type="dxa"/>
            </w:tcMar>
          </w:tcPr>
          <w:p w14:paraId="3938DBA7" w14:textId="2F90C62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554F719B" w14:textId="666E6E2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(準用第2の2(16)⑤)</w:t>
            </w:r>
          </w:p>
        </w:tc>
        <w:tc>
          <w:tcPr>
            <w:tcW w:w="1829" w:type="dxa"/>
            <w:tcBorders>
              <w:bottom w:val="single" w:sz="4" w:space="0" w:color="auto"/>
            </w:tcBorders>
            <w:shd w:val="clear" w:color="auto" w:fill="auto"/>
          </w:tcPr>
          <w:p w14:paraId="63C61C47"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237A8E2"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6C56BED0"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3060240B" w14:textId="77777777" w:rsidTr="00F66078">
        <w:tc>
          <w:tcPr>
            <w:tcW w:w="2967" w:type="dxa"/>
            <w:tcBorders>
              <w:top w:val="nil"/>
              <w:bottom w:val="nil"/>
            </w:tcBorders>
            <w:shd w:val="clear" w:color="auto" w:fill="auto"/>
          </w:tcPr>
          <w:p w14:paraId="6554F9CF"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8007024"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⑥　胃潰瘍食について、次のように取り扱っていますか。</w:t>
            </w:r>
          </w:p>
          <w:p w14:paraId="13DAC4CF"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十二指腸潰瘍の場合も胃潰瘍食として取り扱って差し支えありません。</w:t>
            </w:r>
          </w:p>
          <w:p w14:paraId="4ABD07B9"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手術前後に与える高カロリー食は加算の対象としませんが、侵襲の大きな消化管手術の術後において胃潰瘍食に準ずる食事を提供する場合は、療養食の加算が認められます。</w:t>
            </w:r>
          </w:p>
          <w:p w14:paraId="50DE2BD5"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また、クローン病、潰瘍性大腸炎等により腸管の機能が低下している入所者等に対する低残さ食については、療養食として取り扱って差し支えありません。</w:t>
            </w:r>
          </w:p>
        </w:tc>
        <w:tc>
          <w:tcPr>
            <w:tcW w:w="2673" w:type="dxa"/>
            <w:tcBorders>
              <w:bottom w:val="single" w:sz="4" w:space="0" w:color="auto"/>
            </w:tcBorders>
            <w:shd w:val="clear" w:color="auto" w:fill="auto"/>
            <w:tcMar>
              <w:left w:w="113" w:type="dxa"/>
            </w:tcMar>
          </w:tcPr>
          <w:p w14:paraId="76446C3B" w14:textId="7F80E03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39F91C2E" w14:textId="6A4C78E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(準用第2の2(16)⑥)</w:t>
            </w:r>
          </w:p>
        </w:tc>
        <w:tc>
          <w:tcPr>
            <w:tcW w:w="1829" w:type="dxa"/>
            <w:tcBorders>
              <w:bottom w:val="single" w:sz="4" w:space="0" w:color="auto"/>
            </w:tcBorders>
            <w:shd w:val="clear" w:color="auto" w:fill="auto"/>
          </w:tcPr>
          <w:p w14:paraId="24BAD738"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EDF564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8FD16CA"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7ABB20C4" w14:textId="77777777" w:rsidTr="00F66078">
        <w:tc>
          <w:tcPr>
            <w:tcW w:w="2967" w:type="dxa"/>
            <w:tcBorders>
              <w:top w:val="nil"/>
              <w:bottom w:val="nil"/>
            </w:tcBorders>
            <w:shd w:val="clear" w:color="auto" w:fill="auto"/>
          </w:tcPr>
          <w:p w14:paraId="7353799B"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646D37AD"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⑦　貧血食の対象者となる入所者について</w:t>
            </w:r>
          </w:p>
          <w:p w14:paraId="4CFDD82A"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療養食として提供される貧血食の対象となる入所者は、血中ヘモグロビン濃度が10ｇ/dl以下であり、その原因が鉄分の欠乏に由来する者となっていますか。</w:t>
            </w:r>
          </w:p>
        </w:tc>
        <w:tc>
          <w:tcPr>
            <w:tcW w:w="2673" w:type="dxa"/>
            <w:tcBorders>
              <w:top w:val="single" w:sz="4" w:space="0" w:color="auto"/>
            </w:tcBorders>
            <w:shd w:val="clear" w:color="auto" w:fill="auto"/>
            <w:tcMar>
              <w:left w:w="113" w:type="dxa"/>
            </w:tcMar>
          </w:tcPr>
          <w:p w14:paraId="415AA7D0" w14:textId="41B7515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4DE4A742" w14:textId="77F62BB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(準用第2の2(16)⑦)</w:t>
            </w:r>
          </w:p>
        </w:tc>
        <w:tc>
          <w:tcPr>
            <w:tcW w:w="1829" w:type="dxa"/>
            <w:tcBorders>
              <w:top w:val="single" w:sz="4" w:space="0" w:color="auto"/>
            </w:tcBorders>
            <w:shd w:val="clear" w:color="auto" w:fill="auto"/>
          </w:tcPr>
          <w:p w14:paraId="57F180D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6E9A215"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BFBECE0"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13175BDE" w14:textId="77777777" w:rsidTr="00F66078">
        <w:tc>
          <w:tcPr>
            <w:tcW w:w="2967" w:type="dxa"/>
            <w:tcBorders>
              <w:top w:val="nil"/>
              <w:bottom w:val="nil"/>
            </w:tcBorders>
            <w:shd w:val="clear" w:color="auto" w:fill="auto"/>
          </w:tcPr>
          <w:p w14:paraId="77E505C5"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281B5F76"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⑧　高度肥満症に対する食事療法について</w:t>
            </w:r>
          </w:p>
          <w:p w14:paraId="3D2A0650" w14:textId="77777777" w:rsidR="007B23B6"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高度肥満症(肥満度が＋70％以上又はBMI(</w:t>
            </w:r>
            <w:proofErr w:type="spellStart"/>
            <w:r w:rsidRPr="008873BB">
              <w:rPr>
                <w:rFonts w:ascii="ＭＳ 明朝" w:hAnsi="ＭＳ 明朝" w:hint="eastAsia"/>
                <w:sz w:val="20"/>
                <w:szCs w:val="20"/>
              </w:rPr>
              <w:t>BodyMassIndex</w:t>
            </w:r>
            <w:proofErr w:type="spellEnd"/>
            <w:r w:rsidRPr="008873BB">
              <w:rPr>
                <w:rFonts w:ascii="ＭＳ 明朝" w:hAnsi="ＭＳ 明朝" w:hint="eastAsia"/>
                <w:sz w:val="20"/>
                <w:szCs w:val="20"/>
              </w:rPr>
              <w:t>)が35以上)に対して食事療法を行う場合は、脂質異常症食に準じて取り扱っていますか。</w:t>
            </w:r>
          </w:p>
          <w:p w14:paraId="1040F9BE"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p>
        </w:tc>
        <w:tc>
          <w:tcPr>
            <w:tcW w:w="2673" w:type="dxa"/>
            <w:shd w:val="clear" w:color="auto" w:fill="auto"/>
            <w:tcMar>
              <w:left w:w="113" w:type="dxa"/>
            </w:tcMar>
          </w:tcPr>
          <w:p w14:paraId="27B996DC" w14:textId="7F47E28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15DD4F8A" w14:textId="3C94A82F"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(準用第2の2(16)⑧)</w:t>
            </w:r>
          </w:p>
        </w:tc>
        <w:tc>
          <w:tcPr>
            <w:tcW w:w="1829" w:type="dxa"/>
            <w:shd w:val="clear" w:color="auto" w:fill="auto"/>
          </w:tcPr>
          <w:p w14:paraId="66411DE6"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B24E64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1A431C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55327134" w14:textId="77777777" w:rsidTr="00F66078">
        <w:tc>
          <w:tcPr>
            <w:tcW w:w="2967" w:type="dxa"/>
            <w:tcBorders>
              <w:top w:val="nil"/>
              <w:bottom w:val="nil"/>
            </w:tcBorders>
            <w:shd w:val="clear" w:color="auto" w:fill="auto"/>
          </w:tcPr>
          <w:p w14:paraId="022C17B0"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0957737"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⑨　特別な場合の検査食について</w:t>
            </w:r>
          </w:p>
          <w:p w14:paraId="310B6AFD"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特別な場合の検査食とは、潜血食をいう他、大腸Ｘ線検査・大腸内視鏡検査のために特に残さの少ない調理済食品を使用した場合は、「特別な場合の検査食」とし</w:t>
            </w:r>
            <w:r w:rsidRPr="008873BB">
              <w:rPr>
                <w:rFonts w:ascii="ＭＳ 明朝" w:hAnsi="ＭＳ 明朝" w:hint="eastAsia"/>
                <w:sz w:val="20"/>
                <w:szCs w:val="20"/>
              </w:rPr>
              <w:lastRenderedPageBreak/>
              <w:t>て取り扱っていますか。</w:t>
            </w:r>
          </w:p>
        </w:tc>
        <w:tc>
          <w:tcPr>
            <w:tcW w:w="2673" w:type="dxa"/>
            <w:shd w:val="clear" w:color="auto" w:fill="auto"/>
            <w:tcMar>
              <w:left w:w="113" w:type="dxa"/>
            </w:tcMar>
          </w:tcPr>
          <w:p w14:paraId="1E14315F" w14:textId="79CF5B6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留意事項通知第2の6(27)</w:t>
            </w:r>
          </w:p>
          <w:p w14:paraId="07B6CB9A" w14:textId="042DFD7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(準用第2の2(16)⑨)</w:t>
            </w:r>
          </w:p>
        </w:tc>
        <w:tc>
          <w:tcPr>
            <w:tcW w:w="1829" w:type="dxa"/>
            <w:shd w:val="clear" w:color="auto" w:fill="auto"/>
          </w:tcPr>
          <w:p w14:paraId="0AAD8E5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F3B613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640CAC14"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67481DEF" w14:textId="77777777" w:rsidTr="00F66078">
        <w:tc>
          <w:tcPr>
            <w:tcW w:w="2967" w:type="dxa"/>
            <w:tcBorders>
              <w:top w:val="nil"/>
            </w:tcBorders>
            <w:shd w:val="clear" w:color="auto" w:fill="auto"/>
          </w:tcPr>
          <w:p w14:paraId="0B2DADFD"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2786B12"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⑩　脂質異常症食の対象となる入所者について</w:t>
            </w:r>
          </w:p>
          <w:p w14:paraId="10B0792B"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療養食として提供される脂質異常症食の対象となる入所者は、空腹時定常状態におけるLDL-コレステロール値が140mg/dl以上である者又はHDL-コレストロール値が40mg/dl未満若しくは血清中性脂肪値が150mg/dl以上である者としていますか。</w:t>
            </w:r>
          </w:p>
        </w:tc>
        <w:tc>
          <w:tcPr>
            <w:tcW w:w="2673" w:type="dxa"/>
            <w:shd w:val="clear" w:color="auto" w:fill="auto"/>
            <w:tcMar>
              <w:left w:w="113" w:type="dxa"/>
            </w:tcMar>
          </w:tcPr>
          <w:p w14:paraId="5D252230" w14:textId="32E36BF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留意事項通知第2の6(27)</w:t>
            </w:r>
          </w:p>
          <w:p w14:paraId="749D74C9" w14:textId="75069C0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(準用第2の2(16)⑩)</w:t>
            </w:r>
          </w:p>
        </w:tc>
        <w:tc>
          <w:tcPr>
            <w:tcW w:w="1829" w:type="dxa"/>
            <w:shd w:val="clear" w:color="auto" w:fill="auto"/>
          </w:tcPr>
          <w:p w14:paraId="57962BB1"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7171C10"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C9C67D5"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079D267D" w14:textId="77777777" w:rsidTr="00F66078">
        <w:tc>
          <w:tcPr>
            <w:tcW w:w="2967" w:type="dxa"/>
            <w:tcBorders>
              <w:bottom w:val="nil"/>
            </w:tcBorders>
            <w:shd w:val="clear" w:color="auto" w:fill="auto"/>
          </w:tcPr>
          <w:p w14:paraId="54B14592" w14:textId="66537E11"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27　在宅</w:t>
            </w:r>
            <w:r w:rsidRPr="00E00F77">
              <w:rPr>
                <w:rFonts w:ascii="ＭＳ ゴシック" w:eastAsia="ＭＳ ゴシック" w:hAnsi="ＭＳ ゴシック" w:cs="ＭＳ 明朝" w:hint="eastAsia"/>
                <w:b/>
                <w:kern w:val="0"/>
                <w:sz w:val="22"/>
                <w:szCs w:val="22"/>
              </w:rPr>
              <w:t>復帰支援機能加算</w:t>
            </w:r>
          </w:p>
        </w:tc>
        <w:tc>
          <w:tcPr>
            <w:tcW w:w="7870" w:type="dxa"/>
            <w:tcBorders>
              <w:top w:val="single" w:sz="4" w:space="0" w:color="auto"/>
            </w:tcBorders>
            <w:shd w:val="clear" w:color="auto" w:fill="auto"/>
          </w:tcPr>
          <w:p w14:paraId="2FC6D386" w14:textId="77777777" w:rsidR="007B23B6" w:rsidRPr="00E00F77" w:rsidRDefault="007B23B6" w:rsidP="007B23B6">
            <w:pPr>
              <w:overflowPunct w:val="0"/>
              <w:autoSpaceDE w:val="0"/>
              <w:autoSpaceDN w:val="0"/>
              <w:spacing w:line="320" w:lineRule="exact"/>
              <w:ind w:left="200" w:hangingChars="100" w:hanging="200"/>
              <w:rPr>
                <w:rFonts w:ascii="ＭＳ 明朝" w:hAnsi="ＭＳ 明朝"/>
                <w:sz w:val="20"/>
                <w:szCs w:val="20"/>
              </w:rPr>
            </w:pPr>
            <w:r w:rsidRPr="00E00F77">
              <w:rPr>
                <w:rFonts w:ascii="ＭＳ 明朝" w:hAnsi="ＭＳ 明朝" w:hint="eastAsia"/>
                <w:sz w:val="20"/>
                <w:szCs w:val="20"/>
              </w:rPr>
              <w:t>①　介護保健施設サービス費(Ⅱ)、(Ⅲ)、ユニット型介護保健施設サービス費(Ⅱ)、(Ⅲ)について、次のア～エのいずれにも適合している場合にあっては、在宅復帰支援機能加算として１日につき所定単位数を加算しているか。</w:t>
            </w:r>
          </w:p>
          <w:p w14:paraId="79AD7B37" w14:textId="77777777" w:rsidR="007B23B6" w:rsidRPr="00E00F77" w:rsidRDefault="007B23B6" w:rsidP="007B23B6">
            <w:pPr>
              <w:overflowPunct w:val="0"/>
              <w:autoSpaceDE w:val="0"/>
              <w:autoSpaceDN w:val="0"/>
              <w:spacing w:line="320" w:lineRule="exact"/>
              <w:ind w:leftChars="100" w:left="410" w:hangingChars="100" w:hanging="200"/>
              <w:rPr>
                <w:rFonts w:ascii="ＭＳ 明朝" w:hAnsi="ＭＳ 明朝"/>
                <w:sz w:val="20"/>
                <w:szCs w:val="20"/>
              </w:rPr>
            </w:pPr>
            <w:r w:rsidRPr="00E00F77">
              <w:rPr>
                <w:rFonts w:ascii="ＭＳ 明朝" w:hAnsi="ＭＳ 明朝" w:hint="eastAsia"/>
                <w:sz w:val="20"/>
                <w:szCs w:val="20"/>
              </w:rPr>
              <w:t>ア　算定日が属する月の前６月間において当該施設から退所した者の総数のうち、当該期間内に退所し、在宅において介護を受けることとなったもの（当該施設における入所期間が１月間を超えていた退所者に限る。）の占める割合が１００分の３０を超えていること。</w:t>
            </w:r>
          </w:p>
          <w:p w14:paraId="0F5CEE63" w14:textId="77777777" w:rsidR="007B23B6" w:rsidRPr="00E00F77" w:rsidRDefault="007B23B6" w:rsidP="007B23B6">
            <w:pPr>
              <w:overflowPunct w:val="0"/>
              <w:autoSpaceDE w:val="0"/>
              <w:autoSpaceDN w:val="0"/>
              <w:spacing w:line="320" w:lineRule="exact"/>
              <w:ind w:leftChars="100" w:left="410" w:hangingChars="100" w:hanging="200"/>
              <w:rPr>
                <w:rFonts w:ascii="ＭＳ 明朝" w:hAnsi="ＭＳ 明朝"/>
                <w:sz w:val="20"/>
                <w:szCs w:val="20"/>
              </w:rPr>
            </w:pPr>
            <w:r w:rsidRPr="00E00F77">
              <w:rPr>
                <w:rFonts w:ascii="ＭＳ 明朝" w:hAnsi="ＭＳ 明朝" w:hint="eastAsia"/>
                <w:sz w:val="20"/>
                <w:szCs w:val="20"/>
              </w:rPr>
              <w:t>イ　退所者の退所後３０日以内に、当該施設の従業者が当該退所者の居宅を訪問すること又は指定居宅介護支援事業者から情報提供を受けることにより、当該退所者の在宅における生活が１月以上継続する見込みであることを確認し、記録していること。</w:t>
            </w:r>
          </w:p>
          <w:p w14:paraId="7B31F3C0" w14:textId="77777777" w:rsidR="007B23B6" w:rsidRPr="00E00F77" w:rsidRDefault="007B23B6" w:rsidP="007B23B6">
            <w:pPr>
              <w:overflowPunct w:val="0"/>
              <w:autoSpaceDE w:val="0"/>
              <w:autoSpaceDN w:val="0"/>
              <w:spacing w:line="320" w:lineRule="exact"/>
              <w:ind w:leftChars="100" w:left="410" w:hangingChars="100" w:hanging="200"/>
              <w:rPr>
                <w:rFonts w:ascii="ＭＳ 明朝" w:hAnsi="ＭＳ 明朝"/>
                <w:sz w:val="20"/>
                <w:szCs w:val="20"/>
              </w:rPr>
            </w:pPr>
            <w:r w:rsidRPr="00E00F77">
              <w:rPr>
                <w:rFonts w:ascii="ＭＳ 明朝" w:hAnsi="ＭＳ 明朝" w:hint="eastAsia"/>
                <w:sz w:val="20"/>
                <w:szCs w:val="20"/>
              </w:rPr>
              <w:t>ウ　入所者の家族との連絡調整を行っていること。</w:t>
            </w:r>
          </w:p>
          <w:p w14:paraId="4660F7E6" w14:textId="77777777" w:rsidR="007B23B6" w:rsidRPr="00E00F77" w:rsidRDefault="007B23B6" w:rsidP="007B23B6">
            <w:pPr>
              <w:overflowPunct w:val="0"/>
              <w:autoSpaceDE w:val="0"/>
              <w:autoSpaceDN w:val="0"/>
              <w:spacing w:line="320" w:lineRule="exact"/>
              <w:ind w:leftChars="100" w:left="410" w:hangingChars="100" w:hanging="200"/>
              <w:rPr>
                <w:rFonts w:ascii="ＭＳ 明朝" w:hAnsi="ＭＳ 明朝"/>
                <w:sz w:val="20"/>
                <w:szCs w:val="20"/>
              </w:rPr>
            </w:pPr>
            <w:r w:rsidRPr="00E00F77">
              <w:rPr>
                <w:rFonts w:ascii="ＭＳ 明朝" w:hAnsi="ＭＳ 明朝" w:hint="eastAsia"/>
                <w:sz w:val="20"/>
                <w:szCs w:val="20"/>
              </w:rPr>
              <w:t>エ　入所者が利用を希望する指定居宅介護支援事業者に対して、当該入所者に係る居宅サービスに必要な情報の提供、退所後の居宅サービスの利用に関する調整を行っていること。</w:t>
            </w:r>
          </w:p>
        </w:tc>
        <w:tc>
          <w:tcPr>
            <w:tcW w:w="2673" w:type="dxa"/>
            <w:shd w:val="clear" w:color="auto" w:fill="auto"/>
            <w:tcMar>
              <w:left w:w="113" w:type="dxa"/>
            </w:tcMar>
          </w:tcPr>
          <w:p w14:paraId="59137812" w14:textId="42052570"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報酬告示・別表２</w:t>
            </w:r>
            <w:r>
              <w:rPr>
                <w:rFonts w:ascii="ＭＳ Ｐゴシック" w:eastAsia="ＭＳ Ｐゴシック" w:hAnsi="ＭＳ Ｐゴシック" w:hint="eastAsia"/>
                <w:color w:val="000000"/>
                <w:kern w:val="0"/>
                <w:sz w:val="20"/>
                <w:szCs w:val="20"/>
              </w:rPr>
              <w:t>のヲの</w:t>
            </w:r>
            <w:r w:rsidRPr="00E00F77">
              <w:rPr>
                <w:rFonts w:ascii="ＭＳ Ｐゴシック" w:eastAsia="ＭＳ Ｐゴシック" w:hAnsi="ＭＳ Ｐゴシック" w:hint="eastAsia"/>
                <w:kern w:val="0"/>
                <w:sz w:val="20"/>
                <w:szCs w:val="20"/>
              </w:rPr>
              <w:t>注</w:t>
            </w:r>
          </w:p>
          <w:p w14:paraId="3A2BD67B" w14:textId="543F2F6C"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大臣基準告示・91</w:t>
            </w:r>
          </w:p>
          <w:p w14:paraId="215F60EB" w14:textId="77777777"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shd w:val="clear" w:color="auto" w:fill="auto"/>
          </w:tcPr>
          <w:p w14:paraId="6315E72B"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E00F77">
              <w:rPr>
                <w:rFonts w:ascii="ＭＳ Ｐゴシック" w:eastAsia="ＭＳ Ｐゴシック" w:hAnsi="ＭＳ Ｐゴシック" w:hint="eastAsia"/>
                <w:sz w:val="20"/>
                <w:szCs w:val="20"/>
              </w:rPr>
              <w:t>□いる</w:t>
            </w:r>
          </w:p>
          <w:p w14:paraId="5A52479E"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E00F77">
              <w:rPr>
                <w:rFonts w:ascii="ＭＳ Ｐゴシック" w:eastAsia="ＭＳ Ｐゴシック" w:hAnsi="ＭＳ Ｐゴシック" w:hint="eastAsia"/>
                <w:sz w:val="20"/>
                <w:szCs w:val="20"/>
              </w:rPr>
              <w:t>□いない</w:t>
            </w:r>
          </w:p>
          <w:p w14:paraId="219260ED"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E00F77">
              <w:rPr>
                <w:rFonts w:ascii="ＭＳ Ｐゴシック" w:eastAsia="ＭＳ Ｐゴシック" w:hAnsi="ＭＳ Ｐゴシック" w:hint="eastAsia"/>
                <w:sz w:val="20"/>
                <w:szCs w:val="20"/>
              </w:rPr>
              <w:t>□該当なし</w:t>
            </w:r>
          </w:p>
        </w:tc>
      </w:tr>
      <w:tr w:rsidR="007B23B6" w:rsidRPr="008873BB" w14:paraId="2515355E" w14:textId="77777777" w:rsidTr="00D15365">
        <w:tc>
          <w:tcPr>
            <w:tcW w:w="2967" w:type="dxa"/>
            <w:tcBorders>
              <w:top w:val="nil"/>
              <w:bottom w:val="nil"/>
            </w:tcBorders>
            <w:shd w:val="clear" w:color="auto" w:fill="auto"/>
          </w:tcPr>
          <w:p w14:paraId="32DA3A57" w14:textId="77777777"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8FCE688" w14:textId="77777777" w:rsidR="007B23B6" w:rsidRPr="00E00F77" w:rsidRDefault="007B23B6" w:rsidP="007B23B6">
            <w:pPr>
              <w:overflowPunct w:val="0"/>
              <w:autoSpaceDE w:val="0"/>
              <w:autoSpaceDN w:val="0"/>
              <w:spacing w:line="320" w:lineRule="exact"/>
              <w:ind w:left="200" w:hangingChars="100" w:hanging="200"/>
              <w:rPr>
                <w:rFonts w:ascii="ＭＳ 明朝" w:hAnsi="ＭＳ 明朝"/>
                <w:sz w:val="20"/>
                <w:szCs w:val="20"/>
              </w:rPr>
            </w:pPr>
            <w:r w:rsidRPr="00E00F77">
              <w:rPr>
                <w:rFonts w:ascii="ＭＳ 明朝" w:hAnsi="ＭＳ 明朝" w:hint="eastAsia"/>
                <w:sz w:val="20"/>
                <w:szCs w:val="20"/>
              </w:rPr>
              <w:t>②　「入所者の家族との連絡調整」とは、入所者が在宅へ退所するに当たり、当該入所者及びその家族に対して次に掲げる支援を行うこと。</w:t>
            </w:r>
          </w:p>
          <w:p w14:paraId="1924E1D3" w14:textId="77777777" w:rsidR="007B23B6" w:rsidRPr="00E00F77" w:rsidRDefault="007B23B6" w:rsidP="007B23B6">
            <w:pPr>
              <w:overflowPunct w:val="0"/>
              <w:autoSpaceDE w:val="0"/>
              <w:autoSpaceDN w:val="0"/>
              <w:spacing w:line="320" w:lineRule="exact"/>
              <w:ind w:left="200" w:hangingChars="100" w:hanging="200"/>
              <w:rPr>
                <w:rFonts w:ascii="ＭＳ 明朝" w:hAnsi="ＭＳ 明朝"/>
                <w:sz w:val="20"/>
                <w:szCs w:val="20"/>
              </w:rPr>
            </w:pPr>
            <w:r w:rsidRPr="00E00F77">
              <w:rPr>
                <w:rFonts w:ascii="ＭＳ 明朝" w:hAnsi="ＭＳ 明朝" w:hint="eastAsia"/>
                <w:sz w:val="20"/>
                <w:szCs w:val="20"/>
              </w:rPr>
              <w:t xml:space="preserve">　　退所後の居宅サービスその他の保健医療サービス又は福祉サービスについて相談援助を行うこと。また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w:t>
            </w:r>
            <w:r w:rsidRPr="00E00F77">
              <w:rPr>
                <w:rFonts w:ascii="ＭＳ 明朝" w:hAnsi="ＭＳ 明朝" w:hint="eastAsia"/>
                <w:sz w:val="20"/>
                <w:szCs w:val="20"/>
              </w:rPr>
              <w:lastRenderedPageBreak/>
              <w:t>報を提供すること。</w:t>
            </w:r>
          </w:p>
        </w:tc>
        <w:tc>
          <w:tcPr>
            <w:tcW w:w="2673" w:type="dxa"/>
            <w:shd w:val="clear" w:color="auto" w:fill="auto"/>
            <w:tcMar>
              <w:left w:w="113" w:type="dxa"/>
            </w:tcMar>
          </w:tcPr>
          <w:p w14:paraId="36F81D37"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留意事項通知第2の6(28)</w:t>
            </w:r>
          </w:p>
          <w:p w14:paraId="67859E58" w14:textId="18496DB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(準用第2の5(31)①)</w:t>
            </w:r>
          </w:p>
        </w:tc>
        <w:tc>
          <w:tcPr>
            <w:tcW w:w="1829" w:type="dxa"/>
            <w:shd w:val="clear" w:color="auto" w:fill="auto"/>
          </w:tcPr>
          <w:p w14:paraId="0C188E3B"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7C83EA5F" w14:textId="77777777" w:rsidTr="00D15365">
        <w:tc>
          <w:tcPr>
            <w:tcW w:w="2967" w:type="dxa"/>
            <w:tcBorders>
              <w:top w:val="nil"/>
              <w:bottom w:val="nil"/>
            </w:tcBorders>
            <w:shd w:val="clear" w:color="auto" w:fill="auto"/>
          </w:tcPr>
          <w:p w14:paraId="39AD1903" w14:textId="77777777"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tcBorders>
            <w:shd w:val="clear" w:color="auto" w:fill="auto"/>
          </w:tcPr>
          <w:p w14:paraId="40A554F7" w14:textId="77777777" w:rsidR="007B23B6" w:rsidRPr="00E00F77" w:rsidRDefault="007B23B6" w:rsidP="007B23B6">
            <w:pPr>
              <w:overflowPunct w:val="0"/>
              <w:autoSpaceDE w:val="0"/>
              <w:autoSpaceDN w:val="0"/>
              <w:spacing w:line="320" w:lineRule="exact"/>
              <w:rPr>
                <w:rFonts w:ascii="ＭＳ 明朝" w:hAnsi="ＭＳ 明朝"/>
                <w:sz w:val="20"/>
                <w:szCs w:val="20"/>
              </w:rPr>
            </w:pPr>
            <w:r w:rsidRPr="00E00F77">
              <w:rPr>
                <w:rFonts w:ascii="ＭＳ 明朝" w:hAnsi="ＭＳ 明朝" w:hint="eastAsia"/>
                <w:sz w:val="20"/>
                <w:szCs w:val="20"/>
              </w:rPr>
              <w:t>③　本人家族に対する相談援助の内容は次のようなものであること。</w:t>
            </w:r>
          </w:p>
          <w:p w14:paraId="21B96F82" w14:textId="0AD3F856" w:rsidR="007B23B6" w:rsidRPr="00E00F77" w:rsidRDefault="007B23B6" w:rsidP="007B23B6">
            <w:pPr>
              <w:overflowPunct w:val="0"/>
              <w:autoSpaceDE w:val="0"/>
              <w:autoSpaceDN w:val="0"/>
              <w:spacing w:line="320" w:lineRule="exact"/>
              <w:rPr>
                <w:rFonts w:ascii="ＭＳ 明朝" w:hAnsi="ＭＳ 明朝"/>
                <w:sz w:val="20"/>
                <w:szCs w:val="20"/>
              </w:rPr>
            </w:pPr>
            <w:r w:rsidRPr="00E00F77">
              <w:rPr>
                <w:rFonts w:ascii="ＭＳ 明朝" w:hAnsi="ＭＳ 明朝" w:hint="eastAsia"/>
                <w:sz w:val="20"/>
                <w:szCs w:val="20"/>
              </w:rPr>
              <w:t xml:space="preserve">　ア　食事、入浴、健康管理等在宅における生活に関する相談援助</w:t>
            </w:r>
          </w:p>
          <w:p w14:paraId="61F797A8" w14:textId="00EABF48" w:rsidR="007B23B6" w:rsidRPr="00E00F77" w:rsidRDefault="007B23B6" w:rsidP="007B23B6">
            <w:pPr>
              <w:overflowPunct w:val="0"/>
              <w:autoSpaceDE w:val="0"/>
              <w:autoSpaceDN w:val="0"/>
              <w:spacing w:line="320" w:lineRule="exact"/>
              <w:ind w:left="400" w:hangingChars="200" w:hanging="400"/>
              <w:rPr>
                <w:rFonts w:ascii="ＭＳ 明朝" w:hAnsi="ＭＳ 明朝"/>
                <w:sz w:val="20"/>
                <w:szCs w:val="20"/>
              </w:rPr>
            </w:pPr>
            <w:r w:rsidRPr="00E00F77">
              <w:rPr>
                <w:rFonts w:ascii="ＭＳ 明朝" w:hAnsi="ＭＳ 明朝" w:hint="eastAsia"/>
                <w:sz w:val="20"/>
                <w:szCs w:val="20"/>
              </w:rPr>
              <w:t xml:space="preserve">　イ　退所する者の運動機能及び日常生活動作能力の維持及び向上を目的として行う各種訓練等に関する相談助言</w:t>
            </w:r>
          </w:p>
          <w:p w14:paraId="7281E22B" w14:textId="48B8DDEF" w:rsidR="007B23B6" w:rsidRPr="00E00F77" w:rsidRDefault="007B23B6" w:rsidP="007B23B6">
            <w:pPr>
              <w:overflowPunct w:val="0"/>
              <w:autoSpaceDE w:val="0"/>
              <w:autoSpaceDN w:val="0"/>
              <w:spacing w:line="320" w:lineRule="exact"/>
              <w:ind w:left="400" w:hangingChars="200" w:hanging="400"/>
              <w:rPr>
                <w:rFonts w:ascii="ＭＳ 明朝" w:hAnsi="ＭＳ 明朝"/>
                <w:sz w:val="20"/>
                <w:szCs w:val="20"/>
              </w:rPr>
            </w:pPr>
            <w:r w:rsidRPr="00E00F77">
              <w:rPr>
                <w:rFonts w:ascii="ＭＳ 明朝" w:hAnsi="ＭＳ 明朝" w:hint="eastAsia"/>
                <w:sz w:val="20"/>
                <w:szCs w:val="20"/>
              </w:rPr>
              <w:t xml:space="preserve">　ウ　家屋の改善に関する相談援助</w:t>
            </w:r>
          </w:p>
          <w:p w14:paraId="7BCE792A" w14:textId="7726FD2D" w:rsidR="007B23B6" w:rsidRPr="00E00F77" w:rsidRDefault="007B23B6" w:rsidP="007B23B6">
            <w:pPr>
              <w:overflowPunct w:val="0"/>
              <w:autoSpaceDE w:val="0"/>
              <w:autoSpaceDN w:val="0"/>
              <w:spacing w:line="320" w:lineRule="exact"/>
              <w:ind w:left="400" w:hangingChars="200" w:hanging="400"/>
              <w:rPr>
                <w:rFonts w:ascii="ＭＳ 明朝" w:hAnsi="ＭＳ 明朝"/>
                <w:sz w:val="20"/>
                <w:szCs w:val="20"/>
              </w:rPr>
            </w:pPr>
            <w:r w:rsidRPr="00E00F77">
              <w:rPr>
                <w:rFonts w:ascii="ＭＳ 明朝" w:hAnsi="ＭＳ 明朝" w:hint="eastAsia"/>
                <w:sz w:val="20"/>
                <w:szCs w:val="20"/>
              </w:rPr>
              <w:t xml:space="preserve">　エ　退所する者の介助方法に関する相談援助</w:t>
            </w:r>
          </w:p>
        </w:tc>
        <w:tc>
          <w:tcPr>
            <w:tcW w:w="2673" w:type="dxa"/>
            <w:tcBorders>
              <w:top w:val="nil"/>
            </w:tcBorders>
            <w:shd w:val="clear" w:color="auto" w:fill="auto"/>
            <w:tcMar>
              <w:left w:w="113" w:type="dxa"/>
            </w:tcMar>
          </w:tcPr>
          <w:p w14:paraId="3B0B2FA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留意事項通知第2の6(28)</w:t>
            </w:r>
          </w:p>
          <w:p w14:paraId="3730DD95" w14:textId="0E2C379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(準用第2の5(31)②)</w:t>
            </w:r>
          </w:p>
        </w:tc>
        <w:tc>
          <w:tcPr>
            <w:tcW w:w="1829" w:type="dxa"/>
            <w:tcBorders>
              <w:top w:val="nil"/>
            </w:tcBorders>
            <w:shd w:val="clear" w:color="auto" w:fill="auto"/>
          </w:tcPr>
          <w:p w14:paraId="68B17FE2"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4FCB29CD" w14:textId="77777777" w:rsidTr="00D15365">
        <w:tc>
          <w:tcPr>
            <w:tcW w:w="2967" w:type="dxa"/>
            <w:tcBorders>
              <w:top w:val="nil"/>
              <w:bottom w:val="single" w:sz="4" w:space="0" w:color="auto"/>
            </w:tcBorders>
            <w:shd w:val="clear" w:color="auto" w:fill="auto"/>
          </w:tcPr>
          <w:p w14:paraId="6BC34694" w14:textId="77777777"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79CAB3D3" w14:textId="77777777" w:rsidR="007B23B6" w:rsidRPr="00E00F77" w:rsidRDefault="007B23B6" w:rsidP="007B23B6">
            <w:pPr>
              <w:overflowPunct w:val="0"/>
              <w:autoSpaceDE w:val="0"/>
              <w:autoSpaceDN w:val="0"/>
              <w:spacing w:line="320" w:lineRule="exact"/>
              <w:ind w:left="200" w:hangingChars="100" w:hanging="200"/>
              <w:rPr>
                <w:rFonts w:ascii="ＭＳ 明朝" w:hAnsi="ＭＳ 明朝"/>
                <w:sz w:val="20"/>
                <w:szCs w:val="20"/>
              </w:rPr>
            </w:pPr>
            <w:r w:rsidRPr="00E00F77">
              <w:rPr>
                <w:rFonts w:ascii="ＭＳ 明朝" w:hAnsi="ＭＳ 明朝" w:hint="eastAsia"/>
                <w:sz w:val="20"/>
                <w:szCs w:val="20"/>
              </w:rPr>
              <w:t>④　在宅復帰支援機能加算の算定を行った場合は、その算定根拠当の関係書類を整備しておくこと。</w:t>
            </w:r>
          </w:p>
          <w:p w14:paraId="3D779693" w14:textId="77777777" w:rsidR="007B23B6" w:rsidRPr="00E00F77" w:rsidRDefault="007B23B6" w:rsidP="007B23B6">
            <w:pPr>
              <w:overflowPunct w:val="0"/>
              <w:autoSpaceDE w:val="0"/>
              <w:autoSpaceDN w:val="0"/>
              <w:spacing w:line="320" w:lineRule="exact"/>
              <w:ind w:left="200" w:hangingChars="100" w:hanging="200"/>
              <w:rPr>
                <w:rFonts w:ascii="ＭＳ 明朝" w:hAnsi="ＭＳ 明朝"/>
                <w:sz w:val="20"/>
                <w:szCs w:val="20"/>
              </w:rPr>
            </w:pPr>
          </w:p>
        </w:tc>
        <w:tc>
          <w:tcPr>
            <w:tcW w:w="2673" w:type="dxa"/>
            <w:shd w:val="clear" w:color="auto" w:fill="auto"/>
            <w:tcMar>
              <w:left w:w="113" w:type="dxa"/>
            </w:tcMar>
          </w:tcPr>
          <w:p w14:paraId="2FD85427" w14:textId="77777777"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留意事項通知第2の6(28)</w:t>
            </w:r>
          </w:p>
          <w:p w14:paraId="19213257" w14:textId="687F2149"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color w:val="000000"/>
                <w:kern w:val="0"/>
                <w:sz w:val="20"/>
                <w:szCs w:val="20"/>
              </w:rPr>
              <w:t>準用第2の5(</w:t>
            </w:r>
            <w:r w:rsidR="00FD402D">
              <w:rPr>
                <w:rFonts w:ascii="ＭＳ Ｐゴシック" w:eastAsia="ＭＳ Ｐゴシック" w:hAnsi="ＭＳ Ｐゴシック" w:hint="eastAsia"/>
                <w:color w:val="000000"/>
                <w:kern w:val="0"/>
                <w:sz w:val="20"/>
                <w:szCs w:val="20"/>
              </w:rPr>
              <w:t>31</w:t>
            </w:r>
            <w:r>
              <w:rPr>
                <w:rFonts w:ascii="ＭＳ Ｐゴシック" w:eastAsia="ＭＳ Ｐゴシック" w:hAnsi="ＭＳ Ｐゴシック" w:hint="eastAsia"/>
                <w:color w:val="000000"/>
                <w:kern w:val="0"/>
                <w:sz w:val="20"/>
                <w:szCs w:val="20"/>
              </w:rPr>
              <w:t>)③)</w:t>
            </w:r>
          </w:p>
        </w:tc>
        <w:tc>
          <w:tcPr>
            <w:tcW w:w="1829" w:type="dxa"/>
            <w:shd w:val="clear" w:color="auto" w:fill="auto"/>
          </w:tcPr>
          <w:p w14:paraId="2994E2BD"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7F5256BA" w14:textId="77777777" w:rsidTr="00F66078">
        <w:tc>
          <w:tcPr>
            <w:tcW w:w="2967" w:type="dxa"/>
            <w:tcBorders>
              <w:bottom w:val="nil"/>
            </w:tcBorders>
            <w:shd w:val="clear" w:color="auto" w:fill="auto"/>
          </w:tcPr>
          <w:p w14:paraId="0242B1D3" w14:textId="31DD586A"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28　かかりつけ医連携薬剤調整加算</w:t>
            </w:r>
          </w:p>
        </w:tc>
        <w:tc>
          <w:tcPr>
            <w:tcW w:w="7870" w:type="dxa"/>
            <w:tcBorders>
              <w:top w:val="single" w:sz="4" w:space="0" w:color="auto"/>
            </w:tcBorders>
            <w:shd w:val="clear" w:color="auto" w:fill="auto"/>
          </w:tcPr>
          <w:p w14:paraId="53AC9ED4" w14:textId="2B1E37E3"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別に厚生労働大臣が定める基準に適合する介護老人保健施設において、入所者に対し、介護保健施設サービスを行った場合は、当該基準に掲げる区分に従い、当該入所者１人につき１回を限度として、当該入所者の退所時に所定単位数を加算していますか。</w:t>
            </w:r>
          </w:p>
        </w:tc>
        <w:tc>
          <w:tcPr>
            <w:tcW w:w="2673" w:type="dxa"/>
            <w:shd w:val="clear" w:color="auto" w:fill="auto"/>
            <w:tcMar>
              <w:left w:w="113" w:type="dxa"/>
            </w:tcMar>
          </w:tcPr>
          <w:p w14:paraId="2056072F" w14:textId="11EF0F2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w:t>
            </w:r>
            <w:r w:rsidRPr="00FD402D">
              <w:rPr>
                <w:rFonts w:ascii="ＭＳ Ｐゴシック" w:eastAsia="ＭＳ Ｐゴシック" w:hAnsi="ＭＳ Ｐゴシック" w:hint="eastAsia"/>
                <w:kern w:val="0"/>
                <w:sz w:val="20"/>
                <w:szCs w:val="20"/>
              </w:rPr>
              <w:t>ワ</w:t>
            </w:r>
            <w:r>
              <w:rPr>
                <w:rFonts w:ascii="ＭＳ Ｐゴシック" w:eastAsia="ＭＳ Ｐゴシック" w:hAnsi="ＭＳ Ｐゴシック" w:hint="eastAsia"/>
                <w:color w:val="000000"/>
                <w:kern w:val="0"/>
                <w:sz w:val="20"/>
                <w:szCs w:val="20"/>
              </w:rPr>
              <w:t>の注</w:t>
            </w:r>
          </w:p>
        </w:tc>
        <w:tc>
          <w:tcPr>
            <w:tcW w:w="1829" w:type="dxa"/>
            <w:shd w:val="clear" w:color="auto" w:fill="auto"/>
          </w:tcPr>
          <w:p w14:paraId="1F5E4A3A"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64551FD5" w14:textId="77777777" w:rsidTr="00D15365">
        <w:tc>
          <w:tcPr>
            <w:tcW w:w="2967" w:type="dxa"/>
            <w:tcBorders>
              <w:top w:val="nil"/>
              <w:bottom w:val="nil"/>
            </w:tcBorders>
            <w:shd w:val="clear" w:color="auto" w:fill="auto"/>
          </w:tcPr>
          <w:p w14:paraId="2E5DE2E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2D5F06F" w14:textId="5A24E0E5"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①　かかりつけ医連携薬剤調整加算(Ⅰ</w:t>
            </w:r>
            <w:r>
              <w:rPr>
                <w:rFonts w:ascii="ＭＳ 明朝" w:hAnsi="ＭＳ 明朝"/>
                <w:color w:val="000000"/>
                <w:sz w:val="20"/>
                <w:szCs w:val="20"/>
              </w:rPr>
              <w:t>)</w:t>
            </w:r>
            <w:r>
              <w:rPr>
                <w:rFonts w:ascii="ＭＳ 明朝" w:hAnsi="ＭＳ 明朝" w:hint="eastAsia"/>
                <w:color w:val="000000"/>
                <w:sz w:val="20"/>
                <w:szCs w:val="20"/>
              </w:rPr>
              <w:t xml:space="preserve">　次のア～ウに適合していますか。</w:t>
            </w:r>
          </w:p>
        </w:tc>
        <w:tc>
          <w:tcPr>
            <w:tcW w:w="2673" w:type="dxa"/>
            <w:shd w:val="clear" w:color="auto" w:fill="auto"/>
            <w:tcMar>
              <w:left w:w="113" w:type="dxa"/>
            </w:tcMar>
          </w:tcPr>
          <w:p w14:paraId="4475C796" w14:textId="33977AB5" w:rsidR="007B23B6" w:rsidRPr="00D15365" w:rsidRDefault="007B23B6" w:rsidP="007B23B6">
            <w:pPr>
              <w:suppressAutoHyphens/>
              <w:overflowPunct w:val="0"/>
              <w:autoSpaceDE w:val="0"/>
              <w:autoSpaceDN w:val="0"/>
              <w:spacing w:line="320" w:lineRule="exact"/>
              <w:rPr>
                <w:rFonts w:ascii="ＭＳ Ｐゴシック" w:eastAsia="ＭＳ Ｐゴシック" w:hAnsi="ＭＳ Ｐゴシック"/>
                <w:color w:val="FF0000"/>
                <w:kern w:val="0"/>
                <w:sz w:val="20"/>
                <w:szCs w:val="20"/>
              </w:rPr>
            </w:pPr>
          </w:p>
        </w:tc>
        <w:tc>
          <w:tcPr>
            <w:tcW w:w="1829" w:type="dxa"/>
            <w:shd w:val="clear" w:color="auto" w:fill="auto"/>
          </w:tcPr>
          <w:p w14:paraId="7576A998"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24AD793E" w14:textId="77777777" w:rsidTr="00D15365">
        <w:tc>
          <w:tcPr>
            <w:tcW w:w="2967" w:type="dxa"/>
            <w:tcBorders>
              <w:top w:val="nil"/>
              <w:bottom w:val="nil"/>
            </w:tcBorders>
            <w:shd w:val="clear" w:color="auto" w:fill="auto"/>
          </w:tcPr>
          <w:p w14:paraId="6E812AA8"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C4E7214" w14:textId="36ED2C11"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②　かかりつけ医連携薬剤調整加算(Ⅱ</w:t>
            </w:r>
            <w:r>
              <w:rPr>
                <w:rFonts w:ascii="ＭＳ 明朝" w:hAnsi="ＭＳ 明朝"/>
                <w:color w:val="000000"/>
                <w:sz w:val="20"/>
                <w:szCs w:val="20"/>
              </w:rPr>
              <w:t>)</w:t>
            </w:r>
            <w:r>
              <w:rPr>
                <w:rFonts w:ascii="ＭＳ 明朝" w:hAnsi="ＭＳ 明朝" w:hint="eastAsia"/>
                <w:color w:val="000000"/>
                <w:sz w:val="20"/>
                <w:szCs w:val="20"/>
              </w:rPr>
              <w:t xml:space="preserve">　次のア～オに適合していますか。</w:t>
            </w:r>
          </w:p>
        </w:tc>
        <w:tc>
          <w:tcPr>
            <w:tcW w:w="2673" w:type="dxa"/>
            <w:shd w:val="clear" w:color="auto" w:fill="auto"/>
            <w:tcMar>
              <w:left w:w="113" w:type="dxa"/>
            </w:tcMar>
          </w:tcPr>
          <w:p w14:paraId="187B5DA2" w14:textId="77777777" w:rsidR="007B23B6" w:rsidRPr="00D15365" w:rsidRDefault="007B23B6" w:rsidP="007B23B6">
            <w:pPr>
              <w:suppressAutoHyphens/>
              <w:overflowPunct w:val="0"/>
              <w:autoSpaceDE w:val="0"/>
              <w:autoSpaceDN w:val="0"/>
              <w:spacing w:line="320" w:lineRule="exact"/>
              <w:rPr>
                <w:rFonts w:ascii="ＭＳ Ｐゴシック" w:eastAsia="ＭＳ Ｐゴシック" w:hAnsi="ＭＳ Ｐゴシック"/>
                <w:color w:val="FF0000"/>
                <w:kern w:val="0"/>
                <w:sz w:val="20"/>
                <w:szCs w:val="20"/>
              </w:rPr>
            </w:pPr>
          </w:p>
        </w:tc>
        <w:tc>
          <w:tcPr>
            <w:tcW w:w="1829" w:type="dxa"/>
            <w:shd w:val="clear" w:color="auto" w:fill="auto"/>
          </w:tcPr>
          <w:p w14:paraId="4FC3C6C6"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0D03E28F" w14:textId="77777777" w:rsidTr="00D15365">
        <w:tc>
          <w:tcPr>
            <w:tcW w:w="2967" w:type="dxa"/>
            <w:tcBorders>
              <w:top w:val="nil"/>
              <w:bottom w:val="nil"/>
            </w:tcBorders>
            <w:shd w:val="clear" w:color="auto" w:fill="auto"/>
          </w:tcPr>
          <w:p w14:paraId="2E10F4CD"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15ED4333" w14:textId="4F13BA4D"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③　かかりつけ医連携薬剤調整加算(Ⅲ</w:t>
            </w:r>
            <w:r>
              <w:rPr>
                <w:rFonts w:ascii="ＭＳ 明朝" w:hAnsi="ＭＳ 明朝"/>
                <w:color w:val="000000"/>
                <w:sz w:val="20"/>
                <w:szCs w:val="20"/>
              </w:rPr>
              <w:t>)</w:t>
            </w:r>
            <w:r>
              <w:rPr>
                <w:rFonts w:ascii="ＭＳ 明朝" w:hAnsi="ＭＳ 明朝" w:hint="eastAsia"/>
                <w:color w:val="000000"/>
                <w:sz w:val="20"/>
                <w:szCs w:val="20"/>
              </w:rPr>
              <w:t xml:space="preserve">　次のア～クに適合していますか。</w:t>
            </w:r>
          </w:p>
          <w:p w14:paraId="5B8C1591" w14:textId="64900504"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 xml:space="preserve">　　</w:t>
            </w:r>
          </w:p>
        </w:tc>
        <w:tc>
          <w:tcPr>
            <w:tcW w:w="2673" w:type="dxa"/>
            <w:shd w:val="clear" w:color="auto" w:fill="auto"/>
            <w:tcMar>
              <w:left w:w="113" w:type="dxa"/>
            </w:tcMar>
          </w:tcPr>
          <w:p w14:paraId="28244540" w14:textId="77777777" w:rsidR="007B23B6" w:rsidRPr="00D15365" w:rsidRDefault="007B23B6" w:rsidP="007B23B6">
            <w:pPr>
              <w:suppressAutoHyphens/>
              <w:overflowPunct w:val="0"/>
              <w:autoSpaceDE w:val="0"/>
              <w:autoSpaceDN w:val="0"/>
              <w:spacing w:line="320" w:lineRule="exact"/>
              <w:rPr>
                <w:rFonts w:ascii="ＭＳ Ｐゴシック" w:eastAsia="ＭＳ Ｐゴシック" w:hAnsi="ＭＳ Ｐゴシック"/>
                <w:color w:val="FF0000"/>
                <w:kern w:val="0"/>
                <w:sz w:val="20"/>
                <w:szCs w:val="20"/>
              </w:rPr>
            </w:pPr>
          </w:p>
        </w:tc>
        <w:tc>
          <w:tcPr>
            <w:tcW w:w="1829" w:type="dxa"/>
            <w:shd w:val="clear" w:color="auto" w:fill="auto"/>
          </w:tcPr>
          <w:p w14:paraId="12817F78" w14:textId="77777777" w:rsidR="007B23B6" w:rsidRPr="00E00F77"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6F5A528F" w14:textId="77777777" w:rsidTr="00D15365">
        <w:tc>
          <w:tcPr>
            <w:tcW w:w="2967" w:type="dxa"/>
            <w:tcBorders>
              <w:top w:val="nil"/>
              <w:bottom w:val="nil"/>
            </w:tcBorders>
            <w:shd w:val="clear" w:color="auto" w:fill="auto"/>
          </w:tcPr>
          <w:p w14:paraId="626D0AC9"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2E7A1CE5"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当該介護保険施設サービスを行う介護老人保健施設の医師又は薬剤師が高齢者の薬物療法に関する研修を受講していること。</w:t>
            </w:r>
          </w:p>
          <w:p w14:paraId="2FE0CE34"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p>
          <w:p w14:paraId="7FFA34AC" w14:textId="77777777" w:rsidR="007B23B6" w:rsidRDefault="007B23B6" w:rsidP="007B23B6">
            <w:pPr>
              <w:overflowPunct w:val="0"/>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　当該介護保健施設サービスを行う介護老人保健施設の医師又は常勤の薬剤師が、高齢者の薬物療法に関する内容を含む研修を受講していること。</w:t>
            </w:r>
          </w:p>
          <w:p w14:paraId="0AFECA24" w14:textId="77777777" w:rsidR="007B23B6" w:rsidRDefault="007B23B6" w:rsidP="007B23B6">
            <w:pPr>
              <w:overflowPunct w:val="0"/>
              <w:autoSpaceDE w:val="0"/>
              <w:autoSpaceDN w:val="0"/>
              <w:spacing w:line="320" w:lineRule="exact"/>
              <w:ind w:leftChars="300" w:left="630" w:firstLineChars="100" w:firstLine="200"/>
              <w:rPr>
                <w:rFonts w:ascii="ＭＳ 明朝" w:hAnsi="ＭＳ 明朝"/>
                <w:color w:val="000000"/>
                <w:sz w:val="20"/>
                <w:szCs w:val="20"/>
              </w:rPr>
            </w:pPr>
            <w:r>
              <w:rPr>
                <w:rFonts w:ascii="ＭＳ 明朝" w:hAnsi="ＭＳ 明朝" w:hint="eastAsia"/>
                <w:color w:val="000000"/>
                <w:sz w:val="20"/>
                <w:szCs w:val="20"/>
              </w:rPr>
              <w:lastRenderedPageBreak/>
              <w:t>ただし、高齢者の薬物療法に関する十分な経験を有する医師又は薬剤師については、高齢者の薬物療法に関する研修を受講した者とみなします。</w:t>
            </w:r>
          </w:p>
          <w:p w14:paraId="0C43ACD8" w14:textId="54205F44" w:rsidR="007B23B6" w:rsidRDefault="007B23B6" w:rsidP="007B23B6">
            <w:pPr>
              <w:overflowPunct w:val="0"/>
              <w:autoSpaceDE w:val="0"/>
              <w:autoSpaceDN w:val="0"/>
              <w:spacing w:line="320" w:lineRule="exact"/>
              <w:ind w:leftChars="300" w:left="630" w:firstLineChars="100" w:firstLine="200"/>
              <w:rPr>
                <w:rFonts w:ascii="ＭＳ 明朝" w:hAnsi="ＭＳ 明朝"/>
                <w:color w:val="000000"/>
                <w:sz w:val="20"/>
                <w:szCs w:val="20"/>
              </w:rPr>
            </w:pPr>
            <w:r>
              <w:rPr>
                <w:rFonts w:ascii="ＭＳ 明朝" w:hAnsi="ＭＳ 明朝" w:hint="eastAsia"/>
                <w:color w:val="000000"/>
                <w:sz w:val="20"/>
                <w:szCs w:val="20"/>
              </w:rPr>
              <w:t>また、令和３年10 月31 日までの間にあっては、研修を受講予定（令和３年４月以降、受講申込書などを持っている場合）であれば、研修を受講した者とみなしますが、10 月31 日までに研修を受講していない場合には、４月から10 月までに算定した当該加算については、遡り返還すること。</w:t>
            </w:r>
          </w:p>
        </w:tc>
        <w:tc>
          <w:tcPr>
            <w:tcW w:w="2673" w:type="dxa"/>
            <w:shd w:val="clear" w:color="auto" w:fill="auto"/>
            <w:tcMar>
              <w:left w:w="113" w:type="dxa"/>
            </w:tcMar>
          </w:tcPr>
          <w:p w14:paraId="5FD77507"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大臣基準告示・91の2イ(</w:t>
            </w:r>
            <w:r>
              <w:rPr>
                <w:rFonts w:ascii="ＭＳ Ｐゴシック" w:eastAsia="ＭＳ Ｐゴシック" w:hAnsi="ＭＳ Ｐゴシック"/>
                <w:color w:val="000000"/>
                <w:kern w:val="0"/>
                <w:sz w:val="20"/>
                <w:szCs w:val="20"/>
              </w:rPr>
              <w:t>1)</w:t>
            </w:r>
          </w:p>
          <w:p w14:paraId="6DADBA9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CC823C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B4A9C8F" w14:textId="0D740B7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(29)</w:t>
            </w:r>
            <w:r>
              <w:rPr>
                <w:rFonts w:ascii="ＭＳ Ｐゴシック" w:eastAsia="ＭＳ Ｐゴシック" w:hAnsi="ＭＳ Ｐゴシック" w:hint="eastAsia"/>
                <w:color w:val="000000"/>
                <w:kern w:val="0"/>
                <w:sz w:val="20"/>
                <w:szCs w:val="20"/>
              </w:rPr>
              <w:t>⑥</w:t>
            </w:r>
          </w:p>
        </w:tc>
        <w:tc>
          <w:tcPr>
            <w:tcW w:w="1829" w:type="dxa"/>
            <w:shd w:val="clear" w:color="auto" w:fill="auto"/>
          </w:tcPr>
          <w:p w14:paraId="1864D55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088B4B2D" w14:textId="77777777" w:rsidTr="00D15365">
        <w:tc>
          <w:tcPr>
            <w:tcW w:w="2967" w:type="dxa"/>
            <w:tcBorders>
              <w:top w:val="nil"/>
              <w:bottom w:val="nil"/>
            </w:tcBorders>
            <w:shd w:val="clear" w:color="auto" w:fill="auto"/>
          </w:tcPr>
          <w:p w14:paraId="6F6F3211"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17FD3D55"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イ　入所後、１月以内に、状況に応じて当該入所者の処方の内容を変更する可能性があることについて当該入所者の主治の医師に説明し、当該主治の医師が合意していること。</w:t>
            </w:r>
          </w:p>
          <w:p w14:paraId="17E0BB7A" w14:textId="72CA228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その際、処方経緯等の情報を収集することが望ましいこと。</w:t>
            </w:r>
          </w:p>
        </w:tc>
        <w:tc>
          <w:tcPr>
            <w:tcW w:w="2673" w:type="dxa"/>
            <w:shd w:val="clear" w:color="auto" w:fill="auto"/>
            <w:tcMar>
              <w:left w:w="113" w:type="dxa"/>
            </w:tcMar>
          </w:tcPr>
          <w:p w14:paraId="78A8AA4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大臣基準告示・91の2イ(</w:t>
            </w:r>
            <w:r>
              <w:rPr>
                <w:rFonts w:ascii="ＭＳ Ｐゴシック" w:eastAsia="ＭＳ Ｐゴシック" w:hAnsi="ＭＳ Ｐゴシック"/>
                <w:color w:val="000000"/>
                <w:kern w:val="0"/>
                <w:sz w:val="20"/>
                <w:szCs w:val="20"/>
              </w:rPr>
              <w:t>2)</w:t>
            </w:r>
          </w:p>
          <w:p w14:paraId="13AB408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D1B29A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384F031" w14:textId="31F6EBB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(29)</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3DFF5C7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24383D6F" w14:textId="77777777" w:rsidTr="00D15365">
        <w:tc>
          <w:tcPr>
            <w:tcW w:w="2967" w:type="dxa"/>
            <w:tcBorders>
              <w:top w:val="nil"/>
              <w:bottom w:val="nil"/>
            </w:tcBorders>
            <w:shd w:val="clear" w:color="auto" w:fill="auto"/>
          </w:tcPr>
          <w:p w14:paraId="302063A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4AB7157F"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ウ　入所中に服用薬剤の総合的な評価を行い、評価の内容及び入所時と退所時の処方の内容について変更がある場合は変更の経緯、変更後の入所者の状態等について退所時又は退所後１月以内に当該入所者の主治の医師に情報提供を行い、その内容を診療録に記載していること。</w:t>
            </w:r>
          </w:p>
          <w:p w14:paraId="61CEA2C5"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p>
          <w:p w14:paraId="19649BDF" w14:textId="4A52444F" w:rsidR="007B23B6" w:rsidRDefault="007B23B6" w:rsidP="007B23B6">
            <w:pPr>
              <w:overflowPunct w:val="0"/>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　入所中は、複数の薬剤の投与により期待される効果と副作用の可能性等について、当該入所者の病状及び生活状況等に伴う服薬アドヒアランスの変動等について十分に考慮した上で、総合的に評価を行うこと。</w:t>
            </w:r>
          </w:p>
          <w:p w14:paraId="51136BF5" w14:textId="77777777" w:rsidR="007B23B6" w:rsidRDefault="007B23B6" w:rsidP="007B23B6">
            <w:pPr>
              <w:overflowPunct w:val="0"/>
              <w:autoSpaceDE w:val="0"/>
              <w:autoSpaceDN w:val="0"/>
              <w:spacing w:line="320" w:lineRule="exact"/>
              <w:ind w:left="600" w:hangingChars="300" w:hanging="600"/>
              <w:rPr>
                <w:rFonts w:ascii="ＭＳ 明朝" w:hAnsi="ＭＳ 明朝"/>
                <w:color w:val="000000"/>
                <w:sz w:val="20"/>
                <w:szCs w:val="20"/>
              </w:rPr>
            </w:pPr>
          </w:p>
          <w:p w14:paraId="659B4253" w14:textId="663C2FF7" w:rsidR="007B23B6" w:rsidRDefault="007B23B6" w:rsidP="007B23B6">
            <w:pPr>
              <w:overflowPunct w:val="0"/>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　総合的な評価及び変更に当たっては、「高齢者の医薬品適正使用の指針（総論編）」（厚生労働省）、「高齢者の医薬品適正使用の指針（各論編（療養環境別））」（厚生労働省）及び日本老年医学会の関連ガイドライン（高齢者の安全な薬物療法ガイドライン）等を参考にすること。</w:t>
            </w:r>
          </w:p>
        </w:tc>
        <w:tc>
          <w:tcPr>
            <w:tcW w:w="2673" w:type="dxa"/>
            <w:shd w:val="clear" w:color="auto" w:fill="auto"/>
            <w:tcMar>
              <w:left w:w="113" w:type="dxa"/>
            </w:tcMar>
          </w:tcPr>
          <w:p w14:paraId="0384FD0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大臣基準告示・91の2イ(</w:t>
            </w:r>
            <w:r>
              <w:rPr>
                <w:rFonts w:ascii="ＭＳ Ｐゴシック" w:eastAsia="ＭＳ Ｐゴシック" w:hAnsi="ＭＳ Ｐゴシック"/>
                <w:color w:val="000000"/>
                <w:kern w:val="0"/>
                <w:sz w:val="20"/>
                <w:szCs w:val="20"/>
              </w:rPr>
              <w:t>3)</w:t>
            </w:r>
          </w:p>
          <w:p w14:paraId="6EDB5DA6"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509D3F2"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270C91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DA3CBA6"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04C4964" w14:textId="772AC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(29)</w:t>
            </w:r>
            <w:r>
              <w:rPr>
                <w:rFonts w:ascii="ＭＳ Ｐゴシック" w:eastAsia="ＭＳ Ｐゴシック" w:hAnsi="ＭＳ Ｐゴシック" w:hint="eastAsia"/>
                <w:color w:val="000000"/>
                <w:kern w:val="0"/>
                <w:sz w:val="20"/>
                <w:szCs w:val="20"/>
              </w:rPr>
              <w:t>③、④</w:t>
            </w:r>
          </w:p>
        </w:tc>
        <w:tc>
          <w:tcPr>
            <w:tcW w:w="1829" w:type="dxa"/>
            <w:shd w:val="clear" w:color="auto" w:fill="auto"/>
          </w:tcPr>
          <w:p w14:paraId="59A82FA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764EEFD4" w14:textId="77777777" w:rsidTr="00D15365">
        <w:tc>
          <w:tcPr>
            <w:tcW w:w="2967" w:type="dxa"/>
            <w:tcBorders>
              <w:top w:val="nil"/>
              <w:bottom w:val="nil"/>
            </w:tcBorders>
            <w:shd w:val="clear" w:color="auto" w:fill="auto"/>
          </w:tcPr>
          <w:p w14:paraId="4FD70DE5"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083CFBB6" w14:textId="12AFD0FE"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エ　入所期間が３月以上であると見込まれる入所者であること。</w:t>
            </w:r>
          </w:p>
        </w:tc>
        <w:tc>
          <w:tcPr>
            <w:tcW w:w="2673" w:type="dxa"/>
            <w:shd w:val="clear" w:color="auto" w:fill="auto"/>
            <w:tcMar>
              <w:left w:w="113" w:type="dxa"/>
            </w:tcMar>
          </w:tcPr>
          <w:p w14:paraId="26912FB7" w14:textId="2B95654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30</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②</w:t>
            </w:r>
          </w:p>
        </w:tc>
        <w:tc>
          <w:tcPr>
            <w:tcW w:w="1829" w:type="dxa"/>
            <w:shd w:val="clear" w:color="auto" w:fill="auto"/>
          </w:tcPr>
          <w:p w14:paraId="2AE0349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0295C5B6" w14:textId="77777777" w:rsidTr="00D15365">
        <w:tc>
          <w:tcPr>
            <w:tcW w:w="2967" w:type="dxa"/>
            <w:tcBorders>
              <w:top w:val="nil"/>
              <w:bottom w:val="nil"/>
            </w:tcBorders>
            <w:shd w:val="clear" w:color="auto" w:fill="auto"/>
          </w:tcPr>
          <w:p w14:paraId="1C998E2A"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1F34E419" w14:textId="0C34D9BB"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オ　当該入所者の服薬情報等の情報を厚生労働省へ提出し、処方に当たって、当該</w:t>
            </w:r>
            <w:r>
              <w:rPr>
                <w:rFonts w:ascii="ＭＳ 明朝" w:hAnsi="ＭＳ 明朝" w:hint="eastAsia"/>
                <w:color w:val="000000"/>
                <w:sz w:val="20"/>
                <w:szCs w:val="20"/>
              </w:rPr>
              <w:lastRenderedPageBreak/>
              <w:t>情報その他薬物療法の適切かつ有効な実施のために必要な情報を活用していること。</w:t>
            </w:r>
          </w:p>
          <w:p w14:paraId="42B56CC3"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p>
          <w:p w14:paraId="703FEFC5" w14:textId="77777777" w:rsidR="007B23B6" w:rsidRDefault="007B23B6" w:rsidP="007B23B6">
            <w:pPr>
              <w:overflowPunct w:val="0"/>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　厚生労働省への情報の提出は、入所期間が３月を超えると見込まれる入所者について、ＬＩＦＥを用いて行うこと。</w:t>
            </w:r>
          </w:p>
          <w:p w14:paraId="238913FC" w14:textId="0EEAD08B" w:rsidR="007B23B6" w:rsidRDefault="007B23B6" w:rsidP="007B23B6">
            <w:pPr>
              <w:overflowPunct w:val="0"/>
              <w:autoSpaceDE w:val="0"/>
              <w:autoSpaceDN w:val="0"/>
              <w:spacing w:line="320" w:lineRule="exact"/>
              <w:ind w:leftChars="200" w:left="420" w:firstLineChars="200" w:firstLine="400"/>
              <w:rPr>
                <w:rFonts w:ascii="ＭＳ 明朝" w:hAnsi="ＭＳ 明朝"/>
                <w:color w:val="000000"/>
                <w:sz w:val="20"/>
                <w:szCs w:val="20"/>
              </w:rPr>
            </w:pPr>
            <w:r>
              <w:rPr>
                <w:rFonts w:ascii="ＭＳ 明朝" w:hAnsi="ＭＳ 明朝" w:hint="eastAsia"/>
                <w:color w:val="000000"/>
                <w:sz w:val="20"/>
                <w:szCs w:val="20"/>
              </w:rPr>
              <w:t>ＬＩＦＥへの提出情報、提出頻度等については、「科学的介護情報システム（ＬＩＦＥ）関連加算に関する基本的考え方並びに事務処理手順及び様式例の提示について」を参照されたい。</w:t>
            </w:r>
          </w:p>
          <w:p w14:paraId="435376CD" w14:textId="64EB4EC8" w:rsidR="007B23B6" w:rsidRDefault="007B23B6" w:rsidP="007B23B6">
            <w:pPr>
              <w:overflowPunct w:val="0"/>
              <w:autoSpaceDE w:val="0"/>
              <w:autoSpaceDN w:val="0"/>
              <w:spacing w:line="320" w:lineRule="exact"/>
              <w:ind w:leftChars="200" w:left="420" w:firstLineChars="200" w:firstLine="400"/>
              <w:rPr>
                <w:rFonts w:ascii="ＭＳ 明朝" w:hAnsi="ＭＳ 明朝"/>
                <w:color w:val="000000"/>
                <w:sz w:val="20"/>
                <w:szCs w:val="20"/>
              </w:rPr>
            </w:pPr>
            <w:r>
              <w:rPr>
                <w:rFonts w:ascii="ＭＳ 明朝" w:hAnsi="ＭＳ 明朝" w:hint="eastAsia"/>
                <w:color w:val="000000"/>
                <w:sz w:val="20"/>
                <w:szCs w:val="20"/>
              </w:rPr>
              <w:t>サービスの質の向上を図るため、ＬＩＦＥへの提出情報及びフィードバック情報を活用し、入所者の病状、服薬アドヒアランス等に応じた処方の検討（Plan）、当該検討に基づく処方（Do）、処方後の状態等を踏まえた総合的な評価（Check）、その評価結果を踏まえた処方継続又は処方変更（Action）の一連のサイクル（ＰＤＣＡサイクル）により、サービスの質の管理を行うこと。</w:t>
            </w:r>
          </w:p>
          <w:p w14:paraId="49EF95A2" w14:textId="3DBA1598" w:rsidR="007B23B6" w:rsidRDefault="007B23B6" w:rsidP="007B23B6">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提出された情報については、国民の健康の保持増進及びその有する能力の維持向上に資するため、適宜活用されるものであります。</w:t>
            </w:r>
          </w:p>
        </w:tc>
        <w:tc>
          <w:tcPr>
            <w:tcW w:w="2673" w:type="dxa"/>
            <w:shd w:val="clear" w:color="auto" w:fill="auto"/>
            <w:tcMar>
              <w:left w:w="113" w:type="dxa"/>
            </w:tcMar>
          </w:tcPr>
          <w:p w14:paraId="14B8726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大臣基準告示・91の2ロ(2</w:t>
            </w:r>
            <w:r>
              <w:rPr>
                <w:rFonts w:ascii="ＭＳ Ｐゴシック" w:eastAsia="ＭＳ Ｐゴシック" w:hAnsi="ＭＳ Ｐゴシック"/>
                <w:color w:val="000000"/>
                <w:kern w:val="0"/>
                <w:sz w:val="20"/>
                <w:szCs w:val="20"/>
              </w:rPr>
              <w:t>)</w:t>
            </w:r>
          </w:p>
          <w:p w14:paraId="239A18E8"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E95DFE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5048C9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74C406C" w14:textId="4ED8993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30</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③</w:t>
            </w:r>
          </w:p>
        </w:tc>
        <w:tc>
          <w:tcPr>
            <w:tcW w:w="1829" w:type="dxa"/>
            <w:shd w:val="clear" w:color="auto" w:fill="auto"/>
          </w:tcPr>
          <w:p w14:paraId="1350172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269F8886" w14:textId="77777777" w:rsidTr="00D15365">
        <w:tc>
          <w:tcPr>
            <w:tcW w:w="2967" w:type="dxa"/>
            <w:tcBorders>
              <w:top w:val="nil"/>
              <w:bottom w:val="nil"/>
            </w:tcBorders>
            <w:shd w:val="clear" w:color="auto" w:fill="auto"/>
          </w:tcPr>
          <w:p w14:paraId="43545C64"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31CAAA1E" w14:textId="3D9660BE"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カ　当該入所者に六種類以上の内服薬が処方されており、介護老人保健施設の医師と当該入所者の主治の医師が共同し、入所中に当該処方の内容を総合的に評価及び調整し、介護老人保健施設の医師が、当該入所者に処方する内服薬について、入所時に処方されていた内服薬の種類に比べて１種類以上減少されること。</w:t>
            </w:r>
          </w:p>
          <w:p w14:paraId="0E94F8EE"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p>
          <w:p w14:paraId="684A6F02"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入所時において当該入所者が処方されている内服薬のうち、頓服薬については内服薬の種類数から除外します。また、服用を開始して４週間以内の薬剤については、調整前の内服薬の種類数から除外します。</w:t>
            </w:r>
          </w:p>
          <w:p w14:paraId="1DD1EFA1"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p>
          <w:p w14:paraId="16693429" w14:textId="069F7123"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当該加算の算定における内服薬の種類数の計算に当たっては、錠剤、カプセル剤、散剤、顆粒剤及び液剤については、１銘柄ごとに１種類として計算する。</w:t>
            </w:r>
          </w:p>
        </w:tc>
        <w:tc>
          <w:tcPr>
            <w:tcW w:w="2673" w:type="dxa"/>
            <w:shd w:val="clear" w:color="auto" w:fill="auto"/>
            <w:tcMar>
              <w:left w:w="113" w:type="dxa"/>
            </w:tcMar>
          </w:tcPr>
          <w:p w14:paraId="455EFC06"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大臣基準告示・91の2ハ(2</w:t>
            </w:r>
            <w:r>
              <w:rPr>
                <w:rFonts w:ascii="ＭＳ Ｐゴシック" w:eastAsia="ＭＳ Ｐゴシック" w:hAnsi="ＭＳ Ｐゴシック"/>
                <w:color w:val="000000"/>
                <w:kern w:val="0"/>
                <w:sz w:val="20"/>
                <w:szCs w:val="20"/>
              </w:rPr>
              <w:t>)</w:t>
            </w:r>
          </w:p>
          <w:p w14:paraId="0F31FCE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D4054A8"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BCAEC75"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07E3BC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D02B57A" w14:textId="79AE132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31</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③、④</w:t>
            </w:r>
          </w:p>
        </w:tc>
        <w:tc>
          <w:tcPr>
            <w:tcW w:w="1829" w:type="dxa"/>
            <w:shd w:val="clear" w:color="auto" w:fill="auto"/>
          </w:tcPr>
          <w:p w14:paraId="4BF8E61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402E8D04" w14:textId="77777777" w:rsidTr="00D15365">
        <w:tc>
          <w:tcPr>
            <w:tcW w:w="2967" w:type="dxa"/>
            <w:tcBorders>
              <w:top w:val="nil"/>
              <w:bottom w:val="nil"/>
            </w:tcBorders>
            <w:shd w:val="clear" w:color="auto" w:fill="auto"/>
          </w:tcPr>
          <w:p w14:paraId="51454ECD"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AECEB4E" w14:textId="49E53F5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キ　退所時において処方されている内服薬の種類が、入所時に処方されていた内服</w:t>
            </w:r>
            <w:r>
              <w:rPr>
                <w:rFonts w:ascii="ＭＳ 明朝" w:hAnsi="ＭＳ 明朝" w:hint="eastAsia"/>
                <w:color w:val="000000"/>
                <w:sz w:val="20"/>
                <w:szCs w:val="20"/>
              </w:rPr>
              <w:lastRenderedPageBreak/>
              <w:t>薬の種類に比べて１種類以上減少していること。</w:t>
            </w:r>
          </w:p>
        </w:tc>
        <w:tc>
          <w:tcPr>
            <w:tcW w:w="2673" w:type="dxa"/>
            <w:shd w:val="clear" w:color="auto" w:fill="auto"/>
            <w:tcMar>
              <w:left w:w="113" w:type="dxa"/>
            </w:tcMar>
          </w:tcPr>
          <w:p w14:paraId="1E0C1190" w14:textId="0E0D5C9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大臣基準告示・91の2ハ(3</w:t>
            </w:r>
            <w:r>
              <w:rPr>
                <w:rFonts w:ascii="ＭＳ Ｐゴシック" w:eastAsia="ＭＳ Ｐゴシック" w:hAnsi="ＭＳ Ｐゴシック"/>
                <w:color w:val="000000"/>
                <w:kern w:val="0"/>
                <w:sz w:val="20"/>
                <w:szCs w:val="20"/>
              </w:rPr>
              <w:t>)</w:t>
            </w:r>
          </w:p>
        </w:tc>
        <w:tc>
          <w:tcPr>
            <w:tcW w:w="1829" w:type="dxa"/>
            <w:shd w:val="clear" w:color="auto" w:fill="auto"/>
          </w:tcPr>
          <w:p w14:paraId="500A8F7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4989C6F5" w14:textId="77777777" w:rsidTr="00D15365">
        <w:tc>
          <w:tcPr>
            <w:tcW w:w="2967" w:type="dxa"/>
            <w:tcBorders>
              <w:top w:val="nil"/>
              <w:bottom w:val="nil"/>
            </w:tcBorders>
            <w:shd w:val="clear" w:color="auto" w:fill="auto"/>
          </w:tcPr>
          <w:p w14:paraId="54E4A28D"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23CDBBB" w14:textId="6EE445C1"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ク　当該加算を算定するに当たっては、合意した内容や調整の要点を診療録に記載する。</w:t>
            </w:r>
          </w:p>
        </w:tc>
        <w:tc>
          <w:tcPr>
            <w:tcW w:w="2673" w:type="dxa"/>
            <w:shd w:val="clear" w:color="auto" w:fill="auto"/>
            <w:tcMar>
              <w:left w:w="113" w:type="dxa"/>
            </w:tcMar>
          </w:tcPr>
          <w:p w14:paraId="53C66CF9" w14:textId="16A8FB8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31</w:t>
            </w:r>
            <w:r>
              <w:rPr>
                <w:rFonts w:ascii="ＭＳ Ｐゴシック" w:eastAsia="ＭＳ Ｐゴシック" w:hAnsi="ＭＳ Ｐゴシック"/>
                <w:color w:val="000000"/>
                <w:kern w:val="0"/>
                <w:sz w:val="20"/>
                <w:szCs w:val="20"/>
              </w:rPr>
              <w:t>)</w:t>
            </w:r>
            <w:r>
              <w:rPr>
                <w:rFonts w:ascii="ＭＳ Ｐゴシック" w:eastAsia="ＭＳ Ｐゴシック" w:hAnsi="ＭＳ Ｐゴシック" w:hint="eastAsia"/>
                <w:color w:val="000000"/>
                <w:kern w:val="0"/>
                <w:sz w:val="20"/>
                <w:szCs w:val="20"/>
              </w:rPr>
              <w:t>⑤</w:t>
            </w:r>
          </w:p>
        </w:tc>
        <w:tc>
          <w:tcPr>
            <w:tcW w:w="1829" w:type="dxa"/>
            <w:shd w:val="clear" w:color="auto" w:fill="auto"/>
          </w:tcPr>
          <w:p w14:paraId="7E4F76B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0021B8ED" w14:textId="77777777" w:rsidTr="00F66078">
        <w:tc>
          <w:tcPr>
            <w:tcW w:w="2967" w:type="dxa"/>
            <w:tcBorders>
              <w:top w:val="single" w:sz="4" w:space="0" w:color="auto"/>
              <w:bottom w:val="nil"/>
            </w:tcBorders>
            <w:shd w:val="clear" w:color="auto" w:fill="auto"/>
          </w:tcPr>
          <w:p w14:paraId="770690C6" w14:textId="65F8394C"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29　緊</w:t>
            </w:r>
            <w:r w:rsidRPr="00E00F77">
              <w:rPr>
                <w:rFonts w:ascii="ＭＳ ゴシック" w:eastAsia="ＭＳ ゴシック" w:hAnsi="ＭＳ ゴシック" w:cs="ＭＳ 明朝" w:hint="eastAsia"/>
                <w:b/>
                <w:kern w:val="0"/>
                <w:sz w:val="22"/>
                <w:szCs w:val="22"/>
              </w:rPr>
              <w:t>急時施設療養費</w:t>
            </w:r>
          </w:p>
        </w:tc>
        <w:tc>
          <w:tcPr>
            <w:tcW w:w="7870" w:type="dxa"/>
            <w:tcBorders>
              <w:top w:val="single" w:sz="4" w:space="0" w:color="auto"/>
            </w:tcBorders>
            <w:shd w:val="clear" w:color="auto" w:fill="auto"/>
          </w:tcPr>
          <w:p w14:paraId="51ECF52A" w14:textId="77777777" w:rsidR="007B23B6" w:rsidRPr="00E00F77" w:rsidRDefault="007B23B6" w:rsidP="007B23B6">
            <w:pPr>
              <w:overflowPunct w:val="0"/>
              <w:autoSpaceDE w:val="0"/>
              <w:autoSpaceDN w:val="0"/>
              <w:spacing w:line="320" w:lineRule="exact"/>
              <w:ind w:firstLineChars="100" w:firstLine="200"/>
              <w:rPr>
                <w:rFonts w:ascii="ＭＳ 明朝" w:hAnsi="ＭＳ 明朝"/>
                <w:sz w:val="20"/>
                <w:szCs w:val="20"/>
              </w:rPr>
            </w:pPr>
            <w:r w:rsidRPr="00E00F77">
              <w:rPr>
                <w:rFonts w:ascii="ＭＳ 明朝" w:hAnsi="ＭＳ 明朝" w:hint="eastAsia"/>
                <w:sz w:val="20"/>
                <w:szCs w:val="20"/>
              </w:rPr>
              <w:t>入所者の症状が著しく変化した場合に、緊急その他やむを得ない事情により行われる以下に掲げる医療行為につき算定していますか。</w:t>
            </w:r>
          </w:p>
        </w:tc>
        <w:tc>
          <w:tcPr>
            <w:tcW w:w="2673" w:type="dxa"/>
            <w:shd w:val="clear" w:color="auto" w:fill="auto"/>
            <w:tcMar>
              <w:left w:w="113" w:type="dxa"/>
            </w:tcMar>
          </w:tcPr>
          <w:p w14:paraId="0A862234" w14:textId="33B5952B"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E00F77">
              <w:rPr>
                <w:rFonts w:ascii="ＭＳ Ｐゴシック" w:eastAsia="ＭＳ Ｐゴシック" w:hAnsi="ＭＳ Ｐゴシック" w:hint="eastAsia"/>
                <w:kern w:val="0"/>
                <w:sz w:val="20"/>
                <w:szCs w:val="20"/>
              </w:rPr>
              <w:t>報酬告示別表２の</w:t>
            </w:r>
            <w:r>
              <w:rPr>
                <w:rFonts w:ascii="ＭＳ Ｐゴシック" w:eastAsia="ＭＳ Ｐゴシック" w:hAnsi="ＭＳ Ｐゴシック" w:hint="eastAsia"/>
                <w:color w:val="000000"/>
                <w:kern w:val="0"/>
                <w:sz w:val="20"/>
                <w:szCs w:val="20"/>
              </w:rPr>
              <w:t>カ</w:t>
            </w:r>
          </w:p>
        </w:tc>
        <w:tc>
          <w:tcPr>
            <w:tcW w:w="1829" w:type="dxa"/>
            <w:shd w:val="clear" w:color="auto" w:fill="auto"/>
          </w:tcPr>
          <w:p w14:paraId="56DAE57A"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6A26931"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3FAA378B"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21122B95" w14:textId="77777777" w:rsidTr="00F66078">
        <w:tc>
          <w:tcPr>
            <w:tcW w:w="2967" w:type="dxa"/>
            <w:tcBorders>
              <w:top w:val="nil"/>
              <w:bottom w:val="nil"/>
            </w:tcBorders>
            <w:shd w:val="clear" w:color="auto" w:fill="auto"/>
          </w:tcPr>
          <w:p w14:paraId="28BFFF04" w14:textId="77777777" w:rsidR="007B23B6" w:rsidRPr="00E00F77"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E00F77">
              <w:rPr>
                <w:rFonts w:ascii="ＭＳ ゴシック" w:eastAsia="ＭＳ ゴシック" w:hAnsi="ＭＳ ゴシック" w:hint="eastAsia"/>
                <w:b/>
                <w:sz w:val="22"/>
                <w:szCs w:val="22"/>
              </w:rPr>
              <w:t>(１)　緊急時治療管理</w:t>
            </w:r>
          </w:p>
        </w:tc>
        <w:tc>
          <w:tcPr>
            <w:tcW w:w="7870" w:type="dxa"/>
            <w:tcBorders>
              <w:top w:val="single" w:sz="4" w:space="0" w:color="auto"/>
            </w:tcBorders>
            <w:shd w:val="clear" w:color="auto" w:fill="auto"/>
          </w:tcPr>
          <w:p w14:paraId="68A708A8" w14:textId="352BFAB6"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入所者の病状が重篤となり救命救急医療が必要な場合において緊急的な治療管理としての投薬、検査、注射、処置等を行ったときに、１日につき所定単位を算定していますか。</w:t>
            </w:r>
          </w:p>
        </w:tc>
        <w:tc>
          <w:tcPr>
            <w:tcW w:w="2673" w:type="dxa"/>
            <w:shd w:val="clear" w:color="auto" w:fill="auto"/>
            <w:tcMar>
              <w:left w:w="113" w:type="dxa"/>
            </w:tcMar>
          </w:tcPr>
          <w:p w14:paraId="6B03F2D7"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11880BD5" w14:textId="486C0A1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別表２のカの(1)の注1</w:t>
            </w:r>
          </w:p>
          <w:p w14:paraId="2B3AA93F" w14:textId="45EF2F7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留意事項通知第2の6(32)①イ</w:t>
            </w:r>
          </w:p>
        </w:tc>
        <w:tc>
          <w:tcPr>
            <w:tcW w:w="1829" w:type="dxa"/>
            <w:shd w:val="clear" w:color="auto" w:fill="auto"/>
          </w:tcPr>
          <w:p w14:paraId="047B9894"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4990C35"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4E7607B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28DAD3FB" w14:textId="77777777" w:rsidTr="00F66078">
        <w:tc>
          <w:tcPr>
            <w:tcW w:w="2967" w:type="dxa"/>
            <w:tcBorders>
              <w:top w:val="nil"/>
              <w:bottom w:val="nil"/>
            </w:tcBorders>
            <w:shd w:val="clear" w:color="auto" w:fill="auto"/>
          </w:tcPr>
          <w:p w14:paraId="511EA687"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1FE77A1D"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緊急時治療管理が行われた場合は、１回に連続する３日を限度として、月１回に限り算定していますか(例えば、１月に連続しない１日を３回算定することはできません)。</w:t>
            </w:r>
          </w:p>
        </w:tc>
        <w:tc>
          <w:tcPr>
            <w:tcW w:w="2673" w:type="dxa"/>
            <w:shd w:val="clear" w:color="auto" w:fill="auto"/>
            <w:tcMar>
              <w:left w:w="113" w:type="dxa"/>
            </w:tcMar>
          </w:tcPr>
          <w:p w14:paraId="0E4461B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7064446C" w14:textId="23C97B7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別表２のカの(1)の注2</w:t>
            </w:r>
          </w:p>
          <w:p w14:paraId="51A1D8DF" w14:textId="009B250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留意事項通知第2の6(32)①ロ</w:t>
            </w:r>
          </w:p>
        </w:tc>
        <w:tc>
          <w:tcPr>
            <w:tcW w:w="1829" w:type="dxa"/>
            <w:shd w:val="clear" w:color="auto" w:fill="auto"/>
          </w:tcPr>
          <w:p w14:paraId="4909C3B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6A73CF9"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66FB5F20" w14:textId="77777777" w:rsidTr="00F66078">
        <w:tc>
          <w:tcPr>
            <w:tcW w:w="2967" w:type="dxa"/>
            <w:tcBorders>
              <w:top w:val="nil"/>
              <w:bottom w:val="nil"/>
            </w:tcBorders>
            <w:shd w:val="clear" w:color="auto" w:fill="auto"/>
          </w:tcPr>
          <w:p w14:paraId="6E030E83"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tcBorders>
            <w:shd w:val="clear" w:color="auto" w:fill="auto"/>
          </w:tcPr>
          <w:p w14:paraId="065098A0"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緊急時治療管理と特定治療を同時に算定していませんか。</w:t>
            </w:r>
          </w:p>
        </w:tc>
        <w:tc>
          <w:tcPr>
            <w:tcW w:w="2673" w:type="dxa"/>
            <w:shd w:val="clear" w:color="auto" w:fill="auto"/>
            <w:tcMar>
              <w:left w:w="113" w:type="dxa"/>
            </w:tcMar>
          </w:tcPr>
          <w:p w14:paraId="5CFBEE4A" w14:textId="597C3FC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留意事項通知第2の6(32)①ハ</w:t>
            </w:r>
          </w:p>
        </w:tc>
        <w:tc>
          <w:tcPr>
            <w:tcW w:w="1829" w:type="dxa"/>
            <w:shd w:val="clear" w:color="auto" w:fill="auto"/>
          </w:tcPr>
          <w:p w14:paraId="47F1879D"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7EC801C"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78A53B8D" w14:textId="77777777" w:rsidTr="00F66078">
        <w:tc>
          <w:tcPr>
            <w:tcW w:w="2967" w:type="dxa"/>
            <w:tcBorders>
              <w:top w:val="nil"/>
              <w:bottom w:val="nil"/>
            </w:tcBorders>
            <w:shd w:val="clear" w:color="auto" w:fill="auto"/>
          </w:tcPr>
          <w:p w14:paraId="547D4E3A"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62EEDB8"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緊急時治療管理は、次の症状の入所者を対象として算定していますか。</w:t>
            </w:r>
          </w:p>
          <w:p w14:paraId="3162A634"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308EE41F"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ア　意識障害又は昏睡</w:t>
            </w:r>
          </w:p>
          <w:p w14:paraId="74D23AD2"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イ　急性呼吸不全又は慢性呼吸不全の急性増悪</w:t>
            </w:r>
          </w:p>
          <w:p w14:paraId="40278805"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ウ　急性心不全(心筋梗塞を含む。)</w:t>
            </w:r>
          </w:p>
          <w:p w14:paraId="4799F9DD"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エ　ショック</w:t>
            </w:r>
          </w:p>
          <w:p w14:paraId="79136926"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オ　重篤な代謝障害(肝不全、腎不全、重症糖尿病等)</w:t>
            </w:r>
          </w:p>
          <w:p w14:paraId="37BA6B88"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カ　その他薬物中毒等で重篤なもの</w:t>
            </w:r>
          </w:p>
          <w:p w14:paraId="78B5DD26" w14:textId="77777777"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p>
        </w:tc>
        <w:tc>
          <w:tcPr>
            <w:tcW w:w="2673" w:type="dxa"/>
            <w:tcBorders>
              <w:bottom w:val="nil"/>
            </w:tcBorders>
            <w:shd w:val="clear" w:color="auto" w:fill="auto"/>
            <w:tcMar>
              <w:left w:w="113" w:type="dxa"/>
            </w:tcMar>
          </w:tcPr>
          <w:p w14:paraId="73F1EEDE" w14:textId="6F7592E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留意事項通知第2の6(32)①ニ</w:t>
            </w:r>
          </w:p>
        </w:tc>
        <w:tc>
          <w:tcPr>
            <w:tcW w:w="1829" w:type="dxa"/>
            <w:tcBorders>
              <w:bottom w:val="nil"/>
            </w:tcBorders>
            <w:shd w:val="clear" w:color="auto" w:fill="auto"/>
          </w:tcPr>
          <w:p w14:paraId="2365A26D"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D14F91B"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60B309E7" w14:textId="77777777" w:rsidTr="00F66078">
        <w:tc>
          <w:tcPr>
            <w:tcW w:w="2967" w:type="dxa"/>
            <w:tcBorders>
              <w:top w:val="nil"/>
              <w:bottom w:val="single" w:sz="4" w:space="0" w:color="auto"/>
            </w:tcBorders>
            <w:shd w:val="clear" w:color="auto" w:fill="auto"/>
          </w:tcPr>
          <w:p w14:paraId="75EA79A5"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8873BB">
              <w:rPr>
                <w:rFonts w:ascii="ＭＳ ゴシック" w:eastAsia="ＭＳ ゴシック" w:hAnsi="ＭＳ ゴシック" w:hint="eastAsia"/>
                <w:b/>
                <w:sz w:val="22"/>
                <w:szCs w:val="22"/>
              </w:rPr>
              <w:t>(２)　特定治療</w:t>
            </w:r>
          </w:p>
        </w:tc>
        <w:tc>
          <w:tcPr>
            <w:tcW w:w="7870" w:type="dxa"/>
            <w:tcBorders>
              <w:top w:val="single" w:sz="4" w:space="0" w:color="auto"/>
              <w:bottom w:val="single" w:sz="4" w:space="0" w:color="auto"/>
            </w:tcBorders>
            <w:shd w:val="clear" w:color="auto" w:fill="auto"/>
          </w:tcPr>
          <w:p w14:paraId="3F499EA9" w14:textId="77777777" w:rsidR="007B23B6" w:rsidRPr="008873BB" w:rsidRDefault="007B23B6" w:rsidP="007B23B6">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介護老人保健施設においてやむを得ない事情により行われるリハビリテーション、処置、手術、麻酔又は放射線治療について、診療報酬の算定方法(平成</w:t>
            </w:r>
            <w:r w:rsidRPr="008873BB">
              <w:rPr>
                <w:rFonts w:ascii="ＭＳ 明朝" w:hAnsi="ＭＳ 明朝"/>
                <w:sz w:val="20"/>
                <w:szCs w:val="20"/>
              </w:rPr>
              <w:t>20</w:t>
            </w:r>
            <w:r w:rsidRPr="008873BB">
              <w:rPr>
                <w:rFonts w:ascii="ＭＳ 明朝" w:hAnsi="ＭＳ 明朝" w:hint="eastAsia"/>
                <w:sz w:val="20"/>
                <w:szCs w:val="20"/>
              </w:rPr>
              <w:t>年厚生労働省告示第</w:t>
            </w:r>
            <w:r w:rsidRPr="008873BB">
              <w:rPr>
                <w:rFonts w:ascii="ＭＳ 明朝" w:hAnsi="ＭＳ 明朝"/>
                <w:sz w:val="20"/>
                <w:szCs w:val="20"/>
              </w:rPr>
              <w:t>59</w:t>
            </w:r>
            <w:r w:rsidRPr="008873BB">
              <w:rPr>
                <w:rFonts w:ascii="ＭＳ 明朝" w:hAnsi="ＭＳ 明朝" w:hint="eastAsia"/>
                <w:sz w:val="20"/>
                <w:szCs w:val="20"/>
              </w:rPr>
              <w:t>号)別表第１医科診療報酬点数表により算定する点数に10円を乗じて得た額を算定していますか。</w:t>
            </w:r>
          </w:p>
          <w:p w14:paraId="06588CA5" w14:textId="77777777" w:rsidR="007B23B6" w:rsidRDefault="007B23B6" w:rsidP="007B23B6">
            <w:pPr>
              <w:overflowPunct w:val="0"/>
              <w:autoSpaceDE w:val="0"/>
              <w:autoSpaceDN w:val="0"/>
              <w:spacing w:line="320" w:lineRule="exact"/>
              <w:ind w:firstLineChars="100" w:firstLine="200"/>
              <w:rPr>
                <w:rFonts w:ascii="ＭＳ 明朝" w:hAnsi="ＭＳ 明朝"/>
                <w:sz w:val="20"/>
                <w:szCs w:val="20"/>
              </w:rPr>
            </w:pPr>
            <w:r w:rsidRPr="008873BB">
              <w:rPr>
                <w:rFonts w:ascii="ＭＳ 明朝" w:hAnsi="ＭＳ 明朝" w:hint="eastAsia"/>
                <w:sz w:val="20"/>
                <w:szCs w:val="20"/>
              </w:rPr>
              <w:t>ただし、歯科診療報酬点数表</w:t>
            </w:r>
            <w:r w:rsidRPr="008873BB">
              <w:rPr>
                <w:rFonts w:ascii="ＭＳ 明朝" w:hAnsi="ＭＳ 明朝"/>
                <w:sz w:val="20"/>
                <w:szCs w:val="20"/>
              </w:rPr>
              <w:t>第</w:t>
            </w:r>
            <w:r w:rsidRPr="008873BB">
              <w:rPr>
                <w:rFonts w:ascii="ＭＳ 明朝" w:hAnsi="ＭＳ 明朝" w:hint="eastAsia"/>
                <w:sz w:val="20"/>
                <w:szCs w:val="20"/>
              </w:rPr>
              <w:t>２</w:t>
            </w:r>
            <w:r w:rsidRPr="008873BB">
              <w:rPr>
                <w:rFonts w:ascii="ＭＳ 明朝" w:hAnsi="ＭＳ 明朝"/>
                <w:sz w:val="20"/>
                <w:szCs w:val="20"/>
              </w:rPr>
              <w:t>章第</w:t>
            </w:r>
            <w:r w:rsidRPr="008873BB">
              <w:rPr>
                <w:rFonts w:ascii="ＭＳ 明朝" w:hAnsi="ＭＳ 明朝" w:hint="eastAsia"/>
                <w:sz w:val="20"/>
                <w:szCs w:val="20"/>
              </w:rPr>
              <w:t>７</w:t>
            </w:r>
            <w:r w:rsidRPr="008873BB">
              <w:rPr>
                <w:rFonts w:ascii="ＭＳ 明朝" w:hAnsi="ＭＳ 明朝"/>
                <w:sz w:val="20"/>
                <w:szCs w:val="20"/>
              </w:rPr>
              <w:t>部</w:t>
            </w:r>
            <w:r w:rsidRPr="008873BB">
              <w:rPr>
                <w:rFonts w:ascii="ＭＳ 明朝" w:hAnsi="ＭＳ 明朝" w:hint="eastAsia"/>
                <w:sz w:val="20"/>
                <w:szCs w:val="20"/>
              </w:rPr>
              <w:t>により点数の算定されるリハビリテーション、同章９部により点数の算定される処置、同章第10部により点数の算定される手術及び同章第11部により点数の算定される麻酔を除きます。</w:t>
            </w:r>
          </w:p>
          <w:p w14:paraId="0E1841DA" w14:textId="77777777" w:rsidR="007B23B6" w:rsidRPr="008873BB" w:rsidRDefault="007B23B6" w:rsidP="007B23B6">
            <w:pPr>
              <w:overflowPunct w:val="0"/>
              <w:autoSpaceDE w:val="0"/>
              <w:autoSpaceDN w:val="0"/>
              <w:spacing w:line="320" w:lineRule="exact"/>
              <w:ind w:firstLineChars="100" w:firstLine="200"/>
              <w:rPr>
                <w:rFonts w:ascii="ＭＳ 明朝" w:hAnsi="ＭＳ 明朝"/>
                <w:sz w:val="20"/>
                <w:szCs w:val="20"/>
              </w:rPr>
            </w:pPr>
          </w:p>
        </w:tc>
        <w:tc>
          <w:tcPr>
            <w:tcW w:w="2673" w:type="dxa"/>
            <w:tcBorders>
              <w:bottom w:val="single" w:sz="4" w:space="0" w:color="auto"/>
            </w:tcBorders>
            <w:shd w:val="clear" w:color="auto" w:fill="auto"/>
            <w:tcMar>
              <w:left w:w="113" w:type="dxa"/>
            </w:tcMar>
          </w:tcPr>
          <w:p w14:paraId="53A30C9B" w14:textId="33C36FE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kern w:val="0"/>
                <w:sz w:val="20"/>
                <w:szCs w:val="20"/>
              </w:rPr>
              <w:t>報酬告示別表２</w:t>
            </w:r>
            <w:r>
              <w:rPr>
                <w:rFonts w:ascii="ＭＳ Ｐゴシック" w:eastAsia="ＭＳ Ｐゴシック" w:hAnsi="ＭＳ Ｐゴシック" w:hint="eastAsia"/>
                <w:color w:val="000000"/>
                <w:kern w:val="0"/>
                <w:sz w:val="20"/>
                <w:szCs w:val="20"/>
              </w:rPr>
              <w:t>のカの(2)</w:t>
            </w:r>
          </w:p>
          <w:p w14:paraId="312769EE" w14:textId="5B704E1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留意事項通知第2の6(32)②</w:t>
            </w:r>
          </w:p>
          <w:p w14:paraId="50179E36" w14:textId="77777777" w:rsidR="007B23B6" w:rsidRPr="00E00F77"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351D53C9" w14:textId="77777777" w:rsidR="007B23B6" w:rsidRPr="008873BB"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p>
          <w:p w14:paraId="41241B83" w14:textId="77777777" w:rsidR="007B23B6" w:rsidRPr="008873BB"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利用者等告示</w:t>
            </w:r>
            <w:r w:rsidRPr="008873BB">
              <w:rPr>
                <w:rFonts w:ascii="ＭＳ Ｐゴシック" w:eastAsia="ＭＳ Ｐゴシック" w:hAnsi="ＭＳ Ｐゴシック" w:hint="eastAsia"/>
                <w:kern w:val="0"/>
                <w:sz w:val="20"/>
                <w:szCs w:val="20"/>
              </w:rPr>
              <w:t>・</w:t>
            </w:r>
            <w:r w:rsidRPr="003E0CE1">
              <w:rPr>
                <w:rFonts w:ascii="ＭＳ Ｐゴシック" w:eastAsia="ＭＳ Ｐゴシック" w:hAnsi="ＭＳ Ｐゴシック" w:hint="eastAsia"/>
                <w:kern w:val="0"/>
                <w:sz w:val="20"/>
                <w:szCs w:val="20"/>
              </w:rPr>
              <w:t>67</w:t>
            </w:r>
          </w:p>
        </w:tc>
        <w:tc>
          <w:tcPr>
            <w:tcW w:w="1829" w:type="dxa"/>
            <w:tcBorders>
              <w:bottom w:val="single" w:sz="4" w:space="0" w:color="auto"/>
            </w:tcBorders>
            <w:shd w:val="clear" w:color="auto" w:fill="auto"/>
          </w:tcPr>
          <w:p w14:paraId="21405419"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3BE6FEF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27CF8F2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EC1BED" w14:paraId="3F878167" w14:textId="77777777" w:rsidTr="00F66078">
        <w:tc>
          <w:tcPr>
            <w:tcW w:w="2967" w:type="dxa"/>
            <w:tcBorders>
              <w:bottom w:val="nil"/>
            </w:tcBorders>
            <w:shd w:val="clear" w:color="auto" w:fill="auto"/>
          </w:tcPr>
          <w:p w14:paraId="4F8FDB1A" w14:textId="59C35EA5"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30　所定疾患施設療養費（Ⅰ）</w:t>
            </w:r>
          </w:p>
        </w:tc>
        <w:tc>
          <w:tcPr>
            <w:tcW w:w="7870" w:type="dxa"/>
            <w:tcBorders>
              <w:top w:val="single" w:sz="4" w:space="0" w:color="auto"/>
              <w:bottom w:val="single" w:sz="4" w:space="0" w:color="auto"/>
            </w:tcBorders>
            <w:shd w:val="clear" w:color="auto" w:fill="auto"/>
          </w:tcPr>
          <w:p w14:paraId="2E974308" w14:textId="5D4DCF7D"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肺炎、尿路感染症、帯状疱疹、蜂窩織炎により治療を必要とする状態となった入所者に対し、治療管理として投薬、検査、注射、処置等が行われた場合に、１日につき、所定単位を算定していますか。</w:t>
            </w:r>
          </w:p>
          <w:p w14:paraId="1AE45D32"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5CD55BC5" w14:textId="038DF4BF"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肺炎及び尿路感染症については、検査を実施した場合のみ算定できるものであること。</w:t>
            </w:r>
          </w:p>
        </w:tc>
        <w:tc>
          <w:tcPr>
            <w:tcW w:w="2673" w:type="dxa"/>
            <w:tcBorders>
              <w:bottom w:val="single" w:sz="4" w:space="0" w:color="auto"/>
            </w:tcBorders>
            <w:shd w:val="clear" w:color="auto" w:fill="auto"/>
            <w:tcMar>
              <w:left w:w="113" w:type="dxa"/>
            </w:tcMar>
          </w:tcPr>
          <w:p w14:paraId="002E80EB" w14:textId="5D46F03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報酬告示別表２のヨの注1</w:t>
            </w:r>
          </w:p>
          <w:p w14:paraId="13145D8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利用者等告示・68</w:t>
            </w:r>
          </w:p>
          <w:p w14:paraId="10F9B79E" w14:textId="6266D80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留意事項通知第2の6(33)①</w:t>
            </w:r>
          </w:p>
          <w:p w14:paraId="45120F0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F542F87" w14:textId="3D9A1D7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留意事項通知第2の6(33)④</w:t>
            </w:r>
          </w:p>
        </w:tc>
        <w:tc>
          <w:tcPr>
            <w:tcW w:w="1829" w:type="dxa"/>
            <w:tcBorders>
              <w:bottom w:val="single" w:sz="4" w:space="0" w:color="auto"/>
            </w:tcBorders>
            <w:shd w:val="clear" w:color="auto" w:fill="auto"/>
          </w:tcPr>
          <w:p w14:paraId="2BB0141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CFF44F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0804E9B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4945C61C" w14:textId="77777777" w:rsidTr="00F66078">
        <w:tc>
          <w:tcPr>
            <w:tcW w:w="2967" w:type="dxa"/>
            <w:tcBorders>
              <w:top w:val="nil"/>
              <w:bottom w:val="nil"/>
            </w:tcBorders>
            <w:shd w:val="clear" w:color="auto" w:fill="auto"/>
          </w:tcPr>
          <w:p w14:paraId="4C7C176C" w14:textId="77777777"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4F9B5D41"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同一の入所者について、１回に連続する７日を限度とし、月１回に限り算定していますか。(１月に連続しない１日を７回算定することは認められません。)</w:t>
            </w:r>
          </w:p>
        </w:tc>
        <w:tc>
          <w:tcPr>
            <w:tcW w:w="2673" w:type="dxa"/>
            <w:tcBorders>
              <w:bottom w:val="single" w:sz="4" w:space="0" w:color="auto"/>
            </w:tcBorders>
            <w:shd w:val="clear" w:color="auto" w:fill="auto"/>
            <w:tcMar>
              <w:left w:w="113" w:type="dxa"/>
            </w:tcMar>
          </w:tcPr>
          <w:p w14:paraId="16556A59" w14:textId="00DC5E0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報酬告示別表２のヨの注2</w:t>
            </w:r>
          </w:p>
          <w:p w14:paraId="65DD82BD" w14:textId="3429120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留意事項通知第2の6(31)①</w:t>
            </w:r>
          </w:p>
        </w:tc>
        <w:tc>
          <w:tcPr>
            <w:tcW w:w="1829" w:type="dxa"/>
            <w:tcBorders>
              <w:bottom w:val="single" w:sz="4" w:space="0" w:color="auto"/>
            </w:tcBorders>
            <w:shd w:val="clear" w:color="auto" w:fill="auto"/>
          </w:tcPr>
          <w:p w14:paraId="7DED858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C2818A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64DA0DFE" w14:textId="77777777" w:rsidTr="00F66078">
        <w:tc>
          <w:tcPr>
            <w:tcW w:w="2967" w:type="dxa"/>
            <w:tcBorders>
              <w:top w:val="nil"/>
              <w:bottom w:val="nil"/>
            </w:tcBorders>
            <w:shd w:val="clear" w:color="auto" w:fill="auto"/>
          </w:tcPr>
          <w:p w14:paraId="14CDF00C" w14:textId="77777777"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3B7EC7F6" w14:textId="628F875A"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「緊急時施設療養費」を算定した日に、当該加算を算定していませんか。</w:t>
            </w:r>
          </w:p>
        </w:tc>
        <w:tc>
          <w:tcPr>
            <w:tcW w:w="2673" w:type="dxa"/>
            <w:tcBorders>
              <w:top w:val="single" w:sz="4" w:space="0" w:color="auto"/>
              <w:bottom w:val="nil"/>
            </w:tcBorders>
            <w:shd w:val="clear" w:color="auto" w:fill="auto"/>
            <w:tcMar>
              <w:left w:w="113" w:type="dxa"/>
            </w:tcMar>
          </w:tcPr>
          <w:p w14:paraId="09CA0CC6" w14:textId="5F04563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報酬告示別表２のヨの注3</w:t>
            </w:r>
          </w:p>
          <w:p w14:paraId="2758CAB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nil"/>
            </w:tcBorders>
            <w:shd w:val="clear" w:color="auto" w:fill="auto"/>
          </w:tcPr>
          <w:p w14:paraId="1464BC1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78FDB3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062987D8" w14:textId="77777777" w:rsidTr="00F66078">
        <w:tc>
          <w:tcPr>
            <w:tcW w:w="2967" w:type="dxa"/>
            <w:tcBorders>
              <w:top w:val="nil"/>
              <w:bottom w:val="nil"/>
            </w:tcBorders>
            <w:shd w:val="clear" w:color="auto" w:fill="auto"/>
          </w:tcPr>
          <w:p w14:paraId="1C57C5E2" w14:textId="77777777"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E4F2533" w14:textId="00618ECC"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④　診断名、診断を行った日、実施した投薬、検査、注射、処置</w:t>
            </w:r>
            <w:r>
              <w:rPr>
                <w:rFonts w:ascii="ＭＳ 明朝" w:hAnsi="ＭＳ 明朝" w:hint="eastAsia"/>
                <w:sz w:val="20"/>
                <w:szCs w:val="20"/>
              </w:rPr>
              <w:t>（近隣の医療機関と連携し実施した検査等を含む）</w:t>
            </w:r>
            <w:r w:rsidRPr="00753D21">
              <w:rPr>
                <w:rFonts w:ascii="ＭＳ 明朝" w:hAnsi="ＭＳ 明朝" w:hint="eastAsia"/>
                <w:sz w:val="20"/>
                <w:szCs w:val="20"/>
              </w:rPr>
              <w:t>の内容等を診療録に記載していますか。</w:t>
            </w:r>
          </w:p>
        </w:tc>
        <w:tc>
          <w:tcPr>
            <w:tcW w:w="2673" w:type="dxa"/>
            <w:tcBorders>
              <w:bottom w:val="nil"/>
            </w:tcBorders>
            <w:shd w:val="clear" w:color="auto" w:fill="auto"/>
            <w:tcMar>
              <w:left w:w="113" w:type="dxa"/>
            </w:tcMar>
          </w:tcPr>
          <w:p w14:paraId="6D52F4E9" w14:textId="1B21338D" w:rsidR="007B23B6" w:rsidRPr="00753D21"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53D21">
              <w:rPr>
                <w:rFonts w:ascii="ＭＳ Ｐゴシック" w:eastAsia="ＭＳ Ｐゴシック" w:hAnsi="ＭＳ Ｐゴシック" w:hint="eastAsia"/>
                <w:kern w:val="0"/>
                <w:sz w:val="20"/>
                <w:szCs w:val="20"/>
              </w:rPr>
              <w:t>大臣基準告示・92のイ（1）</w:t>
            </w:r>
          </w:p>
          <w:p w14:paraId="228A7154" w14:textId="77777777" w:rsidR="007B23B6" w:rsidRPr="00753D21"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p>
        </w:tc>
        <w:tc>
          <w:tcPr>
            <w:tcW w:w="1829" w:type="dxa"/>
            <w:tcBorders>
              <w:bottom w:val="nil"/>
            </w:tcBorders>
            <w:shd w:val="clear" w:color="auto" w:fill="auto"/>
          </w:tcPr>
          <w:p w14:paraId="342A5F89"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89FD13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1323FC00" w14:textId="77777777" w:rsidTr="00F66078">
        <w:tc>
          <w:tcPr>
            <w:tcW w:w="2967" w:type="dxa"/>
            <w:tcBorders>
              <w:top w:val="nil"/>
              <w:bottom w:val="single" w:sz="4" w:space="0" w:color="auto"/>
            </w:tcBorders>
            <w:shd w:val="clear" w:color="auto" w:fill="auto"/>
          </w:tcPr>
          <w:p w14:paraId="024D15AE" w14:textId="77777777"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62456E21"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当該加算の算定開始後に、治療の実施状況について公表していますか。</w:t>
            </w:r>
          </w:p>
          <w:p w14:paraId="1C9ED17E" w14:textId="77777777" w:rsidR="007B23B6" w:rsidRDefault="007B23B6" w:rsidP="007B23B6">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なお、公表に当たっては、介護サービス情報の公表制度を活用する等により、前年度の当該加算の算定状況を報告してください。</w:t>
            </w:r>
          </w:p>
        </w:tc>
        <w:tc>
          <w:tcPr>
            <w:tcW w:w="2673" w:type="dxa"/>
            <w:tcBorders>
              <w:bottom w:val="nil"/>
            </w:tcBorders>
            <w:shd w:val="clear" w:color="auto" w:fill="auto"/>
            <w:tcMar>
              <w:left w:w="113" w:type="dxa"/>
            </w:tcMar>
          </w:tcPr>
          <w:p w14:paraId="13D78FAA" w14:textId="5B2982E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大臣基準告示・92のイ（2）</w:t>
            </w:r>
          </w:p>
          <w:p w14:paraId="4FAF2BC6" w14:textId="588A815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留意事項通知第2の6(33)⑥</w:t>
            </w:r>
          </w:p>
        </w:tc>
        <w:tc>
          <w:tcPr>
            <w:tcW w:w="1829" w:type="dxa"/>
            <w:tcBorders>
              <w:bottom w:val="nil"/>
            </w:tcBorders>
            <w:shd w:val="clear" w:color="auto" w:fill="auto"/>
          </w:tcPr>
          <w:p w14:paraId="0E2F1B8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040DB2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EC1BED" w14:paraId="46D05232" w14:textId="77777777" w:rsidTr="00F66078">
        <w:tc>
          <w:tcPr>
            <w:tcW w:w="2967" w:type="dxa"/>
            <w:tcBorders>
              <w:top w:val="single" w:sz="4" w:space="0" w:color="auto"/>
              <w:bottom w:val="nil"/>
            </w:tcBorders>
            <w:shd w:val="clear" w:color="auto" w:fill="auto"/>
          </w:tcPr>
          <w:p w14:paraId="66875281" w14:textId="27B77422"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31　所定疾患施設療養費（Ⅱ）</w:t>
            </w:r>
          </w:p>
        </w:tc>
        <w:tc>
          <w:tcPr>
            <w:tcW w:w="7870" w:type="dxa"/>
            <w:tcBorders>
              <w:top w:val="single" w:sz="4" w:space="0" w:color="auto"/>
              <w:bottom w:val="nil"/>
            </w:tcBorders>
            <w:shd w:val="clear" w:color="auto" w:fill="auto"/>
          </w:tcPr>
          <w:p w14:paraId="3AAF3B48" w14:textId="08A41802"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肺炎、尿路感染症、帯状疱疹、蜂窩織炎により治療を必要とする状態となった入所者に対し、治療管理として投薬、検査、注射、処置等が行われた場合に、１日につき、所定単位を算定していますか。</w:t>
            </w:r>
          </w:p>
          <w:p w14:paraId="320794BC"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70751C24" w14:textId="6D16084B"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肺炎及び尿路感染症については、検査を実施した場合のみ算定できるものであること。</w:t>
            </w:r>
          </w:p>
        </w:tc>
        <w:tc>
          <w:tcPr>
            <w:tcW w:w="2673" w:type="dxa"/>
            <w:tcBorders>
              <w:bottom w:val="nil"/>
            </w:tcBorders>
            <w:shd w:val="clear" w:color="auto" w:fill="auto"/>
            <w:tcMar>
              <w:left w:w="113" w:type="dxa"/>
            </w:tcMar>
          </w:tcPr>
          <w:p w14:paraId="57C585E4" w14:textId="0E695D9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報酬告示別表２のヨの注1</w:t>
            </w:r>
          </w:p>
          <w:p w14:paraId="4FAE5C8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利用者等告示・68</w:t>
            </w:r>
          </w:p>
          <w:p w14:paraId="24BE4DC8" w14:textId="774D349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留意事項通知第2の6(34)①</w:t>
            </w:r>
          </w:p>
          <w:p w14:paraId="4F550E5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F21C6E4" w14:textId="075BCD2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留意事項通知第2の6(34)④</w:t>
            </w:r>
          </w:p>
        </w:tc>
        <w:tc>
          <w:tcPr>
            <w:tcW w:w="1829" w:type="dxa"/>
            <w:tcBorders>
              <w:bottom w:val="nil"/>
            </w:tcBorders>
            <w:shd w:val="clear" w:color="auto" w:fill="auto"/>
          </w:tcPr>
          <w:p w14:paraId="7DD81D1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6E052A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EC1BED" w14:paraId="72E76BDD" w14:textId="77777777" w:rsidTr="00FD497C">
        <w:tc>
          <w:tcPr>
            <w:tcW w:w="2967" w:type="dxa"/>
            <w:tcBorders>
              <w:top w:val="nil"/>
              <w:bottom w:val="nil"/>
            </w:tcBorders>
            <w:shd w:val="clear" w:color="auto" w:fill="auto"/>
          </w:tcPr>
          <w:p w14:paraId="40EE2D78"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0C531E40" w14:textId="63AFFA14"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同一の入所者について、１回に連続する10日を限度とし、月１回に限り算定していますか。(１月に連続しない１日を10回算定することは認められません。)</w:t>
            </w:r>
          </w:p>
        </w:tc>
        <w:tc>
          <w:tcPr>
            <w:tcW w:w="2673" w:type="dxa"/>
            <w:tcBorders>
              <w:bottom w:val="nil"/>
            </w:tcBorders>
            <w:shd w:val="clear" w:color="auto" w:fill="auto"/>
            <w:tcMar>
              <w:left w:w="113" w:type="dxa"/>
            </w:tcMar>
          </w:tcPr>
          <w:p w14:paraId="6BBC45EE" w14:textId="439F4A5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報酬告示別表２のヨの注2</w:t>
            </w:r>
          </w:p>
          <w:p w14:paraId="30D39CA5" w14:textId="40C4FB2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留意事項通知第2の6(34)①</w:t>
            </w:r>
          </w:p>
        </w:tc>
        <w:tc>
          <w:tcPr>
            <w:tcW w:w="1829" w:type="dxa"/>
            <w:tcBorders>
              <w:bottom w:val="nil"/>
            </w:tcBorders>
            <w:shd w:val="clear" w:color="auto" w:fill="auto"/>
          </w:tcPr>
          <w:p w14:paraId="412D300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D99087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EC1BED" w14:paraId="53DA808E" w14:textId="77777777" w:rsidTr="00FD497C">
        <w:tc>
          <w:tcPr>
            <w:tcW w:w="2967" w:type="dxa"/>
            <w:tcBorders>
              <w:top w:val="nil"/>
              <w:bottom w:val="nil"/>
            </w:tcBorders>
            <w:shd w:val="clear" w:color="auto" w:fill="auto"/>
          </w:tcPr>
          <w:p w14:paraId="3321F00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38010D70" w14:textId="4206F1F2"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「緊急時施設療養費」を算定した日に、当該加算を算定していませんか。</w:t>
            </w:r>
          </w:p>
        </w:tc>
        <w:tc>
          <w:tcPr>
            <w:tcW w:w="2673" w:type="dxa"/>
            <w:tcBorders>
              <w:bottom w:val="nil"/>
            </w:tcBorders>
            <w:shd w:val="clear" w:color="auto" w:fill="auto"/>
            <w:tcMar>
              <w:left w:w="113" w:type="dxa"/>
            </w:tcMar>
          </w:tcPr>
          <w:p w14:paraId="1B6D4892" w14:textId="536771C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報酬告示別表２のヨの注3</w:t>
            </w:r>
          </w:p>
          <w:p w14:paraId="4A85DC6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nil"/>
            </w:tcBorders>
            <w:shd w:val="clear" w:color="auto" w:fill="auto"/>
          </w:tcPr>
          <w:p w14:paraId="0C666E8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0AB39F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EC1BED" w14:paraId="2E738895" w14:textId="77777777" w:rsidTr="00FD497C">
        <w:tc>
          <w:tcPr>
            <w:tcW w:w="2967" w:type="dxa"/>
            <w:tcBorders>
              <w:top w:val="nil"/>
              <w:bottom w:val="nil"/>
            </w:tcBorders>
            <w:shd w:val="clear" w:color="auto" w:fill="auto"/>
          </w:tcPr>
          <w:p w14:paraId="0082B5A9"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317FC15A"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診断名及び診断に至った根拠、診断を行った日、実施した投薬、検査、注射、処置の内容等を診療録に記載していますか。なお、近隣の医療機関と連携した場合であっても、同様に、医療機関で行われた検査、処置等の実施内容について情報提供を受け、当該内容を診療録に記載していますか。</w:t>
            </w:r>
          </w:p>
          <w:p w14:paraId="0D2972F1"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また、抗菌薬の使用に当たっては、薬剤耐性菌にも配慮するとともに、肺炎、尿路感染症及び帯状疱疹の検査・診断・治療に関するガイドライン等を参考にすること。</w:t>
            </w:r>
          </w:p>
        </w:tc>
        <w:tc>
          <w:tcPr>
            <w:tcW w:w="2673" w:type="dxa"/>
            <w:tcBorders>
              <w:bottom w:val="nil"/>
            </w:tcBorders>
            <w:shd w:val="clear" w:color="auto" w:fill="auto"/>
            <w:tcMar>
              <w:left w:w="113" w:type="dxa"/>
            </w:tcMar>
          </w:tcPr>
          <w:p w14:paraId="0A2B2CFB" w14:textId="0E10462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大臣基準告示・92のロ（1）</w:t>
            </w:r>
          </w:p>
          <w:p w14:paraId="35695577" w14:textId="3F5EDB0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留意事項通知第2の6(34)⑤</w:t>
            </w:r>
          </w:p>
          <w:p w14:paraId="250081D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bottom w:val="nil"/>
            </w:tcBorders>
            <w:shd w:val="clear" w:color="auto" w:fill="auto"/>
          </w:tcPr>
          <w:p w14:paraId="1F831CA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3F022C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EC1BED" w14:paraId="63F85FC6" w14:textId="77777777" w:rsidTr="00FD497C">
        <w:tc>
          <w:tcPr>
            <w:tcW w:w="2967" w:type="dxa"/>
            <w:tcBorders>
              <w:top w:val="nil"/>
              <w:bottom w:val="nil"/>
            </w:tcBorders>
            <w:shd w:val="clear" w:color="auto" w:fill="auto"/>
          </w:tcPr>
          <w:p w14:paraId="27C80C47"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408BB60B"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当該加算の算定開始後に、治療の実施状況について公表していますか。</w:t>
            </w:r>
          </w:p>
          <w:p w14:paraId="4AD38AF4" w14:textId="77777777" w:rsidR="007B23B6" w:rsidRDefault="007B23B6" w:rsidP="007B23B6">
            <w:pPr>
              <w:overflowPunct w:val="0"/>
              <w:autoSpaceDE w:val="0"/>
              <w:autoSpaceDN w:val="0"/>
              <w:spacing w:line="320" w:lineRule="exact"/>
              <w:ind w:leftChars="95" w:left="199" w:firstLineChars="100" w:firstLine="200"/>
              <w:rPr>
                <w:rFonts w:ascii="ＭＳ 明朝" w:hAnsi="ＭＳ 明朝"/>
                <w:color w:val="000000"/>
                <w:sz w:val="20"/>
                <w:szCs w:val="20"/>
              </w:rPr>
            </w:pPr>
            <w:r>
              <w:rPr>
                <w:rFonts w:ascii="ＭＳ 明朝" w:hAnsi="ＭＳ 明朝" w:hint="eastAsia"/>
                <w:color w:val="000000"/>
                <w:sz w:val="20"/>
                <w:szCs w:val="20"/>
              </w:rPr>
              <w:t>なお、公表に当たっては、介護サービス情報の公表制度を活用する等により、前年度の当該加算の算定状況を報告してください。</w:t>
            </w:r>
          </w:p>
        </w:tc>
        <w:tc>
          <w:tcPr>
            <w:tcW w:w="2673" w:type="dxa"/>
            <w:tcBorders>
              <w:bottom w:val="nil"/>
            </w:tcBorders>
            <w:shd w:val="clear" w:color="auto" w:fill="auto"/>
            <w:tcMar>
              <w:left w:w="113" w:type="dxa"/>
            </w:tcMar>
          </w:tcPr>
          <w:p w14:paraId="30868D01" w14:textId="3D94927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大臣基準告示・92のロ（2）</w:t>
            </w:r>
          </w:p>
          <w:p w14:paraId="34DC3B73" w14:textId="7B0EAAC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留意事項通知第2の6(34)⑥</w:t>
            </w:r>
          </w:p>
        </w:tc>
        <w:tc>
          <w:tcPr>
            <w:tcW w:w="1829" w:type="dxa"/>
            <w:tcBorders>
              <w:bottom w:val="nil"/>
            </w:tcBorders>
            <w:shd w:val="clear" w:color="auto" w:fill="auto"/>
          </w:tcPr>
          <w:p w14:paraId="7FE18DA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B05436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EC1BED" w14:paraId="5EAFD97B" w14:textId="77777777" w:rsidTr="00FD497C">
        <w:tc>
          <w:tcPr>
            <w:tcW w:w="2967" w:type="dxa"/>
            <w:tcBorders>
              <w:top w:val="nil"/>
              <w:bottom w:val="nil"/>
            </w:tcBorders>
            <w:shd w:val="clear" w:color="auto" w:fill="auto"/>
          </w:tcPr>
          <w:p w14:paraId="4A7F0B17"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nil"/>
            </w:tcBorders>
            <w:shd w:val="clear" w:color="auto" w:fill="auto"/>
          </w:tcPr>
          <w:p w14:paraId="0CB965E7" w14:textId="074E0E8F"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当該介護保健施設サービスを行う介護老人保健施設の医師が感染症対策に関する内容（肺炎、尿路感染症、帯状疱疹及び蜂窩織炎に関する標準的な検査・診断・治療等及び抗菌薬等の適正使用、薬剤耐性菌）を含む研修を受講していますか。</w:t>
            </w:r>
          </w:p>
          <w:p w14:paraId="06D95B3C" w14:textId="0EAE11B3"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ただし、感染症対策に関する十分な経験を有する医師については、感染症対策に</w:t>
            </w:r>
            <w:r>
              <w:rPr>
                <w:rFonts w:ascii="ＭＳ 明朝" w:hAnsi="ＭＳ 明朝" w:hint="eastAsia"/>
                <w:color w:val="000000"/>
                <w:sz w:val="20"/>
                <w:szCs w:val="20"/>
              </w:rPr>
              <w:lastRenderedPageBreak/>
              <w:t>関する研修を受講したものとみなします。</w:t>
            </w:r>
          </w:p>
        </w:tc>
        <w:tc>
          <w:tcPr>
            <w:tcW w:w="2673" w:type="dxa"/>
            <w:tcBorders>
              <w:bottom w:val="nil"/>
            </w:tcBorders>
            <w:shd w:val="clear" w:color="auto" w:fill="auto"/>
            <w:tcMar>
              <w:left w:w="113" w:type="dxa"/>
            </w:tcMar>
          </w:tcPr>
          <w:p w14:paraId="5B8DB329" w14:textId="03A758E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留意事項通知第2の6(34)⑦</w:t>
            </w:r>
          </w:p>
        </w:tc>
        <w:tc>
          <w:tcPr>
            <w:tcW w:w="1829" w:type="dxa"/>
            <w:tcBorders>
              <w:bottom w:val="nil"/>
            </w:tcBorders>
            <w:shd w:val="clear" w:color="auto" w:fill="auto"/>
          </w:tcPr>
          <w:p w14:paraId="661F05B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F2BCEF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5EBFC179" w14:textId="77777777" w:rsidTr="00F66078">
        <w:tc>
          <w:tcPr>
            <w:tcW w:w="2967" w:type="dxa"/>
            <w:tcBorders>
              <w:top w:val="single" w:sz="4" w:space="0" w:color="auto"/>
              <w:bottom w:val="nil"/>
            </w:tcBorders>
            <w:shd w:val="clear" w:color="auto" w:fill="auto"/>
          </w:tcPr>
          <w:p w14:paraId="1B373846" w14:textId="3762FBD4"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32　認知症専門ケア加算</w:t>
            </w:r>
          </w:p>
        </w:tc>
        <w:tc>
          <w:tcPr>
            <w:tcW w:w="7870" w:type="dxa"/>
            <w:tcBorders>
              <w:top w:val="single" w:sz="4" w:space="0" w:color="auto"/>
              <w:bottom w:val="nil"/>
            </w:tcBorders>
            <w:shd w:val="clear" w:color="auto" w:fill="auto"/>
          </w:tcPr>
          <w:p w14:paraId="7C918647" w14:textId="06909DC5"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認知症専門ケア加算(Ⅰ)</w:t>
            </w:r>
            <w:r>
              <w:rPr>
                <w:rFonts w:ascii="ＭＳ 明朝" w:hAnsi="ＭＳ 明朝"/>
                <w:color w:val="000000"/>
                <w:sz w:val="20"/>
                <w:szCs w:val="20"/>
              </w:rPr>
              <w:t xml:space="preserve"> </w:t>
            </w:r>
          </w:p>
          <w:p w14:paraId="3076A12F" w14:textId="0F564B40" w:rsidR="007B23B6" w:rsidRDefault="007B23B6" w:rsidP="007B23B6">
            <w:pPr>
              <w:overflowPunct w:val="0"/>
              <w:autoSpaceDE w:val="0"/>
              <w:autoSpaceDN w:val="0"/>
              <w:spacing w:line="320" w:lineRule="exact"/>
              <w:ind w:leftChars="100" w:left="210" w:firstLineChars="100" w:firstLine="200"/>
              <w:rPr>
                <w:rFonts w:ascii="ＭＳ 明朝" w:hAnsi="ＭＳ 明朝"/>
                <w:dstrike/>
                <w:color w:val="000000"/>
                <w:sz w:val="20"/>
                <w:szCs w:val="20"/>
              </w:rPr>
            </w:pPr>
            <w:r>
              <w:rPr>
                <w:rFonts w:ascii="ＭＳ 明朝" w:hAnsi="ＭＳ 明朝" w:hint="eastAsia"/>
                <w:color w:val="000000"/>
                <w:sz w:val="20"/>
                <w:szCs w:val="20"/>
              </w:rPr>
              <w:t>次に掲げるア～ウのいずれにも適合していますか。</w:t>
            </w:r>
          </w:p>
        </w:tc>
        <w:tc>
          <w:tcPr>
            <w:tcW w:w="2673" w:type="dxa"/>
            <w:tcBorders>
              <w:bottom w:val="nil"/>
            </w:tcBorders>
            <w:shd w:val="clear" w:color="auto" w:fill="auto"/>
            <w:tcMar>
              <w:left w:w="113" w:type="dxa"/>
            </w:tcMar>
          </w:tcPr>
          <w:p w14:paraId="5212540D" w14:textId="3FE52E4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報酬告示別表２のタの注</w:t>
            </w:r>
          </w:p>
        </w:tc>
        <w:tc>
          <w:tcPr>
            <w:tcW w:w="1829" w:type="dxa"/>
            <w:tcBorders>
              <w:bottom w:val="nil"/>
            </w:tcBorders>
            <w:shd w:val="clear" w:color="auto" w:fill="auto"/>
          </w:tcPr>
          <w:p w14:paraId="242F579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740A9D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16BFFFA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656FFC94" w14:textId="77777777" w:rsidTr="00F66078">
        <w:tc>
          <w:tcPr>
            <w:tcW w:w="2967" w:type="dxa"/>
            <w:tcBorders>
              <w:top w:val="nil"/>
              <w:bottom w:val="nil"/>
            </w:tcBorders>
            <w:shd w:val="clear" w:color="auto" w:fill="auto"/>
          </w:tcPr>
          <w:p w14:paraId="7D6E18F1"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nil"/>
              <w:bottom w:val="nil"/>
            </w:tcBorders>
            <w:shd w:val="clear" w:color="auto" w:fill="auto"/>
          </w:tcPr>
          <w:p w14:paraId="03BFDB87"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ア　当該施設における入所者の総数のうち、日常生活に支障をきたすおそれのある症状若しくは行動が認められることから介護を必要とする認知症の者(以下「対象者」という。)の占める割合が２分の１以上となっていますか。</w:t>
            </w:r>
          </w:p>
          <w:p w14:paraId="725574D3" w14:textId="77777777" w:rsidR="007B23B6" w:rsidRDefault="007B23B6" w:rsidP="007B23B6">
            <w:pPr>
              <w:overflowPunct w:val="0"/>
              <w:autoSpaceDE w:val="0"/>
              <w:autoSpaceDN w:val="0"/>
              <w:spacing w:line="320" w:lineRule="exact"/>
              <w:ind w:leftChars="95" w:left="199" w:firstLineChars="100" w:firstLine="200"/>
              <w:rPr>
                <w:rFonts w:ascii="ＭＳ 明朝" w:hAnsi="ＭＳ 明朝"/>
                <w:color w:val="000000"/>
                <w:sz w:val="20"/>
                <w:szCs w:val="20"/>
              </w:rPr>
            </w:pPr>
          </w:p>
          <w:p w14:paraId="536FB7FD"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　「日常生活に支障をきたすおそれのある症状若しくは行動が認められることから介護を必要とする認知症の者」とは、日常生活自立度のランクⅢ、Ⅳ又はＭに該当する入所者を指します。</w:t>
            </w:r>
          </w:p>
        </w:tc>
        <w:tc>
          <w:tcPr>
            <w:tcW w:w="2673" w:type="dxa"/>
            <w:tcBorders>
              <w:top w:val="nil"/>
              <w:bottom w:val="nil"/>
            </w:tcBorders>
            <w:shd w:val="clear" w:color="auto" w:fill="auto"/>
            <w:tcMar>
              <w:left w:w="113" w:type="dxa"/>
            </w:tcMar>
          </w:tcPr>
          <w:p w14:paraId="7FF25021" w14:textId="2140B54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大臣基準告示・3の2のイの(1)</w:t>
            </w:r>
          </w:p>
          <w:p w14:paraId="0DF8FF6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利用者等告示・69</w:t>
            </w:r>
          </w:p>
          <w:p w14:paraId="246B886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C5CE422"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2A8CAD7" w14:textId="5D2F5DD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留意事項通知第2の6(35)</w:t>
            </w:r>
          </w:p>
          <w:p w14:paraId="407A4F74" w14:textId="5A6362B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(準用第2の5(33)①)</w:t>
            </w:r>
          </w:p>
        </w:tc>
        <w:tc>
          <w:tcPr>
            <w:tcW w:w="1829" w:type="dxa"/>
            <w:tcBorders>
              <w:top w:val="nil"/>
              <w:bottom w:val="nil"/>
            </w:tcBorders>
            <w:shd w:val="clear" w:color="auto" w:fill="auto"/>
          </w:tcPr>
          <w:p w14:paraId="2F46FB9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12DCF2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5F7A3C35" w14:textId="77777777" w:rsidTr="00F66078">
        <w:tc>
          <w:tcPr>
            <w:tcW w:w="2967" w:type="dxa"/>
            <w:tcBorders>
              <w:top w:val="nil"/>
              <w:bottom w:val="nil"/>
            </w:tcBorders>
            <w:shd w:val="clear" w:color="auto" w:fill="auto"/>
          </w:tcPr>
          <w:p w14:paraId="1439A092"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01D1BC9C"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イ　認知症介護に係る専門的な研修を修了している者を、対象者の数が</w:t>
            </w:r>
            <w:r>
              <w:rPr>
                <w:rFonts w:ascii="ＭＳ 明朝" w:hAnsi="ＭＳ 明朝"/>
                <w:color w:val="000000"/>
                <w:sz w:val="20"/>
                <w:szCs w:val="20"/>
              </w:rPr>
              <w:t>20</w:t>
            </w:r>
            <w:r>
              <w:rPr>
                <w:rFonts w:ascii="ＭＳ 明朝" w:hAnsi="ＭＳ 明朝" w:hint="eastAsia"/>
                <w:color w:val="000000"/>
                <w:sz w:val="20"/>
                <w:szCs w:val="20"/>
              </w:rPr>
              <w:t>人未満である場合にあっては、１以上、当該対象者の数が</w:t>
            </w:r>
            <w:r>
              <w:rPr>
                <w:rFonts w:ascii="ＭＳ 明朝" w:hAnsi="ＭＳ 明朝"/>
                <w:color w:val="000000"/>
                <w:sz w:val="20"/>
                <w:szCs w:val="20"/>
              </w:rPr>
              <w:t>20</w:t>
            </w:r>
            <w:r>
              <w:rPr>
                <w:rFonts w:ascii="ＭＳ 明朝" w:hAnsi="ＭＳ 明朝" w:hint="eastAsia"/>
                <w:color w:val="000000"/>
                <w:sz w:val="20"/>
                <w:szCs w:val="20"/>
              </w:rPr>
              <w:t>人以上である場合にあっては、１に、当該対象者の数が</w:t>
            </w:r>
            <w:r>
              <w:rPr>
                <w:rFonts w:ascii="ＭＳ 明朝" w:hAnsi="ＭＳ 明朝"/>
                <w:color w:val="000000"/>
                <w:sz w:val="20"/>
                <w:szCs w:val="20"/>
              </w:rPr>
              <w:t>19</w:t>
            </w:r>
            <w:r>
              <w:rPr>
                <w:rFonts w:ascii="ＭＳ 明朝" w:hAnsi="ＭＳ 明朝" w:hint="eastAsia"/>
                <w:color w:val="000000"/>
                <w:sz w:val="20"/>
                <w:szCs w:val="20"/>
              </w:rPr>
              <w:t>を超えて</w:t>
            </w:r>
            <w:r>
              <w:rPr>
                <w:rFonts w:ascii="ＭＳ 明朝" w:hAnsi="ＭＳ 明朝"/>
                <w:color w:val="000000"/>
                <w:sz w:val="20"/>
                <w:szCs w:val="20"/>
              </w:rPr>
              <w:t>10</w:t>
            </w:r>
            <w:r>
              <w:rPr>
                <w:rFonts w:ascii="ＭＳ 明朝" w:hAnsi="ＭＳ 明朝" w:hint="eastAsia"/>
                <w:color w:val="000000"/>
                <w:sz w:val="20"/>
                <w:szCs w:val="20"/>
              </w:rPr>
              <w:t>又はその端数を増すごとに１を加えて得た数以上配置し、チームとして専門的な認知症のケアを実施していますか。</w:t>
            </w:r>
          </w:p>
          <w:p w14:paraId="663D6FA8"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p>
          <w:p w14:paraId="5DF168B5" w14:textId="50087484" w:rsidR="007B23B6" w:rsidRDefault="007B23B6" w:rsidP="007B23B6">
            <w:pPr>
              <w:overflowPunct w:val="0"/>
              <w:autoSpaceDE w:val="0"/>
              <w:autoSpaceDN w:val="0"/>
              <w:spacing w:line="320" w:lineRule="exact"/>
              <w:ind w:leftChars="126" w:left="465" w:hangingChars="100" w:hanging="200"/>
              <w:rPr>
                <w:rFonts w:ascii="ＭＳ 明朝" w:hAnsi="ＭＳ 明朝"/>
                <w:color w:val="000000"/>
                <w:sz w:val="20"/>
                <w:szCs w:val="20"/>
              </w:rPr>
            </w:pPr>
            <w:r>
              <w:rPr>
                <w:rFonts w:ascii="ＭＳ 明朝" w:hAnsi="ＭＳ 明朝" w:hint="eastAsia"/>
                <w:color w:val="000000"/>
                <w:sz w:val="20"/>
                <w:szCs w:val="20"/>
              </w:rPr>
              <w:t>※　「認知症介護に係る専門的な研修」とは、「認知症介護実践者等養成事業の実施について」(平成18年３月31日老発第0331010号厚生労働省老健局長通知)及び「認知症介護実践者等養成事業の円滑な運営について」(平成18年３月31日老計第0331007号厚生労働省計画局長通知)に規定する「認知症介護実践リーダー研修」及び認知症看護に係る適切な研修を指します。</w:t>
            </w:r>
          </w:p>
        </w:tc>
        <w:tc>
          <w:tcPr>
            <w:tcW w:w="2673" w:type="dxa"/>
            <w:tcBorders>
              <w:top w:val="nil"/>
              <w:bottom w:val="nil"/>
            </w:tcBorders>
            <w:shd w:val="clear" w:color="auto" w:fill="auto"/>
            <w:tcMar>
              <w:left w:w="113" w:type="dxa"/>
            </w:tcMar>
          </w:tcPr>
          <w:p w14:paraId="114ACF15" w14:textId="1DA63BB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大臣基準告示3の2のイの(2)</w:t>
            </w:r>
          </w:p>
          <w:p w14:paraId="7DF71E9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C5E398A"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93A43C6" w14:textId="5AA7DFF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5B46DC18" w14:textId="20E9413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留意事項通知第2の6(35)</w:t>
            </w:r>
          </w:p>
          <w:p w14:paraId="48766467" w14:textId="20135CE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(準用第2の5(33)②)</w:t>
            </w:r>
          </w:p>
        </w:tc>
        <w:tc>
          <w:tcPr>
            <w:tcW w:w="1829" w:type="dxa"/>
            <w:tcBorders>
              <w:top w:val="nil"/>
              <w:bottom w:val="nil"/>
            </w:tcBorders>
            <w:shd w:val="clear" w:color="auto" w:fill="auto"/>
          </w:tcPr>
          <w:p w14:paraId="00F69B8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FB9A1A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040E3F69" w14:textId="77777777" w:rsidTr="00F66078">
        <w:tc>
          <w:tcPr>
            <w:tcW w:w="2967" w:type="dxa"/>
            <w:tcBorders>
              <w:top w:val="nil"/>
              <w:bottom w:val="nil"/>
            </w:tcBorders>
            <w:shd w:val="clear" w:color="auto" w:fill="auto"/>
          </w:tcPr>
          <w:p w14:paraId="6F64B4B9"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2584EEBB"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ウ　当該施設において、認知症ケアに関する留意事項の伝達又は技術的指導に係る会議を定期的に開催していますか。</w:t>
            </w:r>
          </w:p>
          <w:p w14:paraId="5D3DA8F5"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p>
          <w:p w14:paraId="3FEC7E70"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「認知症ケアに関する留意事項の伝達又は技術的指導に係る会議」は、テレビ</w:t>
            </w:r>
            <w:r>
              <w:rPr>
                <w:rFonts w:ascii="ＭＳ 明朝" w:hAnsi="ＭＳ 明朝" w:hint="eastAsia"/>
                <w:color w:val="000000"/>
                <w:sz w:val="20"/>
                <w:szCs w:val="20"/>
              </w:rPr>
              <w:lastRenderedPageBreak/>
              <w:t>電話装置等を活用して行うことができるものとします。</w:t>
            </w:r>
          </w:p>
          <w:p w14:paraId="05762249" w14:textId="6EBB7363" w:rsidR="007B23B6" w:rsidRDefault="007B23B6" w:rsidP="007B23B6">
            <w:pPr>
              <w:overflowPunct w:val="0"/>
              <w:autoSpaceDE w:val="0"/>
              <w:autoSpaceDN w:val="0"/>
              <w:spacing w:line="320" w:lineRule="exact"/>
              <w:ind w:leftChars="195" w:left="409" w:firstLineChars="100" w:firstLine="200"/>
              <w:rPr>
                <w:rFonts w:ascii="ＭＳ 明朝" w:hAnsi="ＭＳ 明朝"/>
                <w:color w:val="000000"/>
                <w:sz w:val="20"/>
                <w:szCs w:val="20"/>
              </w:rPr>
            </w:pPr>
            <w:r>
              <w:rPr>
                <w:rFonts w:ascii="ＭＳ 明朝" w:hAnsi="ＭＳ 明朝" w:hint="eastAsia"/>
                <w:color w:val="000000"/>
                <w:sz w:val="20"/>
                <w:szCs w:val="20"/>
              </w:rPr>
              <w:t>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2673" w:type="dxa"/>
            <w:tcBorders>
              <w:top w:val="nil"/>
              <w:bottom w:val="single" w:sz="4" w:space="0" w:color="auto"/>
            </w:tcBorders>
            <w:shd w:val="clear" w:color="auto" w:fill="auto"/>
            <w:tcMar>
              <w:left w:w="113" w:type="dxa"/>
            </w:tcMar>
          </w:tcPr>
          <w:p w14:paraId="3B5E11A3" w14:textId="1653497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大臣基準告示・3の2のイの(3)</w:t>
            </w:r>
          </w:p>
          <w:p w14:paraId="3D54A2F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BE5E161" w14:textId="7EF16FB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留意事項通知第2の6(35)</w:t>
            </w:r>
          </w:p>
          <w:p w14:paraId="200DEE6A" w14:textId="0C1F77E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(準用第2の5(33)③)</w:t>
            </w:r>
          </w:p>
        </w:tc>
        <w:tc>
          <w:tcPr>
            <w:tcW w:w="1829" w:type="dxa"/>
            <w:tcBorders>
              <w:top w:val="nil"/>
              <w:bottom w:val="single" w:sz="4" w:space="0" w:color="auto"/>
            </w:tcBorders>
            <w:shd w:val="clear" w:color="auto" w:fill="auto"/>
          </w:tcPr>
          <w:p w14:paraId="51800C3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386133D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0CC27438" w14:textId="77777777" w:rsidTr="00F66078">
        <w:tc>
          <w:tcPr>
            <w:tcW w:w="2967" w:type="dxa"/>
            <w:tcBorders>
              <w:top w:val="nil"/>
              <w:bottom w:val="nil"/>
            </w:tcBorders>
            <w:shd w:val="clear" w:color="auto" w:fill="auto"/>
          </w:tcPr>
          <w:p w14:paraId="31A34822"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056025A" w14:textId="77777777" w:rsidR="007B23B6" w:rsidRDefault="007B23B6" w:rsidP="007B23B6">
            <w:pPr>
              <w:overflowPunct w:val="0"/>
              <w:autoSpaceDE w:val="0"/>
              <w:autoSpaceDN w:val="0"/>
              <w:spacing w:line="320" w:lineRule="exact"/>
              <w:ind w:left="200" w:hangingChars="100" w:hanging="200"/>
              <w:rPr>
                <w:rFonts w:ascii="ＭＳ 明朝" w:hAnsi="ＭＳ 明朝"/>
                <w:strike/>
                <w:color w:val="000000"/>
                <w:sz w:val="20"/>
                <w:szCs w:val="20"/>
              </w:rPr>
            </w:pPr>
            <w:r>
              <w:rPr>
                <w:rFonts w:ascii="ＭＳ 明朝" w:hAnsi="ＭＳ 明朝" w:hint="eastAsia"/>
                <w:color w:val="000000"/>
                <w:sz w:val="20"/>
                <w:szCs w:val="20"/>
              </w:rPr>
              <w:t>②　認知症専門ケア加算(Ⅱ)</w:t>
            </w:r>
          </w:p>
          <w:p w14:paraId="10C16BF0" w14:textId="77777777" w:rsidR="007B23B6" w:rsidRDefault="007B23B6" w:rsidP="007B23B6">
            <w:pPr>
              <w:overflowPunct w:val="0"/>
              <w:autoSpaceDE w:val="0"/>
              <w:autoSpaceDN w:val="0"/>
              <w:spacing w:line="320" w:lineRule="exact"/>
              <w:ind w:left="200" w:hangingChars="100" w:hanging="200"/>
              <w:rPr>
                <w:rFonts w:ascii="ＭＳ 明朝" w:hAnsi="ＭＳ 明朝"/>
                <w:strike/>
                <w:color w:val="000000"/>
                <w:sz w:val="20"/>
                <w:szCs w:val="20"/>
              </w:rPr>
            </w:pPr>
          </w:p>
          <w:p w14:paraId="6013018A" w14:textId="4520A75D" w:rsidR="007B23B6" w:rsidRDefault="007B23B6" w:rsidP="007B23B6">
            <w:pPr>
              <w:overflowPunct w:val="0"/>
              <w:autoSpaceDE w:val="0"/>
              <w:autoSpaceDN w:val="0"/>
              <w:spacing w:line="320" w:lineRule="exact"/>
              <w:ind w:leftChars="100" w:left="210"/>
              <w:rPr>
                <w:rFonts w:ascii="ＭＳ 明朝" w:hAnsi="ＭＳ 明朝"/>
                <w:dstrike/>
                <w:color w:val="000000"/>
                <w:sz w:val="20"/>
                <w:szCs w:val="20"/>
              </w:rPr>
            </w:pPr>
            <w:r>
              <w:rPr>
                <w:rFonts w:ascii="ＭＳ 明朝" w:hAnsi="ＭＳ 明朝" w:hint="eastAsia"/>
                <w:color w:val="000000"/>
                <w:sz w:val="20"/>
                <w:szCs w:val="20"/>
              </w:rPr>
              <w:t>次のア～ウのいずれにも適合していますか。</w:t>
            </w:r>
          </w:p>
          <w:p w14:paraId="542EE605" w14:textId="77777777" w:rsidR="007B23B6" w:rsidRDefault="007B23B6" w:rsidP="007B23B6">
            <w:pPr>
              <w:overflowPunct w:val="0"/>
              <w:autoSpaceDE w:val="0"/>
              <w:autoSpaceDN w:val="0"/>
              <w:spacing w:line="320" w:lineRule="exact"/>
              <w:ind w:leftChars="95" w:left="199" w:firstLineChars="100" w:firstLine="200"/>
              <w:rPr>
                <w:rFonts w:ascii="ＭＳ 明朝" w:hAnsi="ＭＳ 明朝"/>
                <w:dstrike/>
                <w:color w:val="000000"/>
                <w:sz w:val="20"/>
                <w:szCs w:val="20"/>
              </w:rPr>
            </w:pPr>
          </w:p>
        </w:tc>
        <w:tc>
          <w:tcPr>
            <w:tcW w:w="2673" w:type="dxa"/>
            <w:tcBorders>
              <w:top w:val="single" w:sz="4" w:space="0" w:color="auto"/>
              <w:bottom w:val="nil"/>
            </w:tcBorders>
            <w:shd w:val="clear" w:color="auto" w:fill="auto"/>
            <w:tcMar>
              <w:left w:w="113" w:type="dxa"/>
            </w:tcMar>
          </w:tcPr>
          <w:p w14:paraId="263B3452" w14:textId="1D920C2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報酬告示別表２のタの注</w:t>
            </w:r>
          </w:p>
        </w:tc>
        <w:tc>
          <w:tcPr>
            <w:tcW w:w="1829" w:type="dxa"/>
            <w:tcBorders>
              <w:top w:val="single" w:sz="4" w:space="0" w:color="auto"/>
              <w:bottom w:val="nil"/>
            </w:tcBorders>
            <w:shd w:val="clear" w:color="auto" w:fill="auto"/>
          </w:tcPr>
          <w:p w14:paraId="4852F3D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1619F4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0929342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3630C8C8" w14:textId="77777777" w:rsidTr="00F66078">
        <w:tc>
          <w:tcPr>
            <w:tcW w:w="2967" w:type="dxa"/>
            <w:tcBorders>
              <w:top w:val="nil"/>
              <w:bottom w:val="nil"/>
            </w:tcBorders>
            <w:shd w:val="clear" w:color="auto" w:fill="auto"/>
          </w:tcPr>
          <w:p w14:paraId="1AF136BA"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32CD41C2" w14:textId="77777777"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ア　①に掲げるア～ウの基準のいずれにも適合していますか。</w:t>
            </w:r>
          </w:p>
        </w:tc>
        <w:tc>
          <w:tcPr>
            <w:tcW w:w="2673" w:type="dxa"/>
            <w:tcBorders>
              <w:top w:val="nil"/>
              <w:bottom w:val="nil"/>
            </w:tcBorders>
            <w:shd w:val="clear" w:color="auto" w:fill="auto"/>
            <w:tcMar>
              <w:left w:w="113" w:type="dxa"/>
            </w:tcMar>
          </w:tcPr>
          <w:p w14:paraId="07606E32" w14:textId="71D9EE7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大臣基準告示・3の2のロの(1)</w:t>
            </w:r>
          </w:p>
        </w:tc>
        <w:tc>
          <w:tcPr>
            <w:tcW w:w="1829" w:type="dxa"/>
            <w:tcBorders>
              <w:top w:val="nil"/>
              <w:bottom w:val="nil"/>
            </w:tcBorders>
            <w:shd w:val="clear" w:color="auto" w:fill="auto"/>
          </w:tcPr>
          <w:p w14:paraId="197028E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EDE6E0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12AE6B23" w14:textId="77777777" w:rsidTr="00F66078">
        <w:tc>
          <w:tcPr>
            <w:tcW w:w="2967" w:type="dxa"/>
            <w:tcBorders>
              <w:top w:val="nil"/>
              <w:bottom w:val="nil"/>
            </w:tcBorders>
            <w:shd w:val="clear" w:color="auto" w:fill="auto"/>
          </w:tcPr>
          <w:p w14:paraId="08937567"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nil"/>
            </w:tcBorders>
            <w:shd w:val="clear" w:color="auto" w:fill="auto"/>
          </w:tcPr>
          <w:p w14:paraId="1C0BB49B"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イ　認知症介護の指導に係る専門的な研修を修了している者を①イの基準に加え１名以上配置し、施設全体の認知症ケアの指導等を実施していますか。</w:t>
            </w:r>
          </w:p>
          <w:p w14:paraId="081C5D07"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43298A4B" w14:textId="38B4C2AA"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　「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します。</w:t>
            </w:r>
          </w:p>
        </w:tc>
        <w:tc>
          <w:tcPr>
            <w:tcW w:w="2673" w:type="dxa"/>
            <w:tcBorders>
              <w:top w:val="nil"/>
              <w:bottom w:val="nil"/>
            </w:tcBorders>
            <w:shd w:val="clear" w:color="auto" w:fill="auto"/>
            <w:tcMar>
              <w:left w:w="113" w:type="dxa"/>
            </w:tcMar>
          </w:tcPr>
          <w:p w14:paraId="2BAB344B" w14:textId="0429313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大臣基準告示・3の2のロの(2)</w:t>
            </w:r>
          </w:p>
          <w:p w14:paraId="6201DAF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C39242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372C7C0E" w14:textId="4DBA4E1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留意事項通知第2の6(35)</w:t>
            </w:r>
          </w:p>
          <w:p w14:paraId="409FEC0B" w14:textId="5565157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(準用第2の5(33)③)</w:t>
            </w:r>
          </w:p>
        </w:tc>
        <w:tc>
          <w:tcPr>
            <w:tcW w:w="1829" w:type="dxa"/>
            <w:tcBorders>
              <w:top w:val="nil"/>
              <w:bottom w:val="nil"/>
            </w:tcBorders>
            <w:shd w:val="clear" w:color="auto" w:fill="auto"/>
          </w:tcPr>
          <w:p w14:paraId="522F3C5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92B718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5A2C3E98" w14:textId="77777777" w:rsidTr="00F66078">
        <w:tc>
          <w:tcPr>
            <w:tcW w:w="2967" w:type="dxa"/>
            <w:tcBorders>
              <w:top w:val="nil"/>
              <w:bottom w:val="nil"/>
            </w:tcBorders>
            <w:shd w:val="clear" w:color="auto" w:fill="auto"/>
          </w:tcPr>
          <w:p w14:paraId="4850C833"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5E1D25FD" w14:textId="77777777" w:rsidR="007B23B6" w:rsidRPr="008873BB" w:rsidRDefault="007B23B6" w:rsidP="007B23B6">
            <w:pPr>
              <w:overflowPunct w:val="0"/>
              <w:autoSpaceDE w:val="0"/>
              <w:autoSpaceDN w:val="0"/>
              <w:spacing w:line="320" w:lineRule="exact"/>
              <w:ind w:leftChars="95" w:left="399" w:hangingChars="100" w:hanging="200"/>
              <w:rPr>
                <w:rFonts w:ascii="ＭＳ 明朝" w:hAnsi="ＭＳ 明朝"/>
                <w:sz w:val="20"/>
                <w:szCs w:val="20"/>
              </w:rPr>
            </w:pPr>
            <w:r w:rsidRPr="008873BB">
              <w:rPr>
                <w:rFonts w:ascii="ＭＳ 明朝" w:hAnsi="ＭＳ 明朝" w:hint="eastAsia"/>
                <w:sz w:val="20"/>
                <w:szCs w:val="20"/>
              </w:rPr>
              <w:t>ウ　当該施設における介護職員、看護職員ごとの認知症ケアに関する研修計画を作成し、当該計画に従い、研修を実施又は実施を予定していますか。</w:t>
            </w:r>
          </w:p>
        </w:tc>
        <w:tc>
          <w:tcPr>
            <w:tcW w:w="2673" w:type="dxa"/>
            <w:tcBorders>
              <w:top w:val="nil"/>
              <w:bottom w:val="single" w:sz="4" w:space="0" w:color="auto"/>
            </w:tcBorders>
            <w:shd w:val="clear" w:color="auto" w:fill="auto"/>
            <w:tcMar>
              <w:left w:w="113" w:type="dxa"/>
            </w:tcMar>
          </w:tcPr>
          <w:p w14:paraId="1F475678" w14:textId="434E6188" w:rsidR="007B23B6" w:rsidRPr="008873BB"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大臣基準告示</w:t>
            </w:r>
            <w:r>
              <w:rPr>
                <w:rFonts w:ascii="ＭＳ Ｐゴシック" w:eastAsia="ＭＳ Ｐゴシック" w:hAnsi="ＭＳ Ｐゴシック" w:hint="eastAsia"/>
                <w:color w:val="000000"/>
                <w:kern w:val="0"/>
                <w:sz w:val="20"/>
                <w:szCs w:val="20"/>
              </w:rPr>
              <w:t>・3の2の</w:t>
            </w:r>
            <w:r w:rsidRPr="008873BB">
              <w:rPr>
                <w:rFonts w:ascii="ＭＳ Ｐゴシック" w:eastAsia="ＭＳ Ｐゴシック" w:hAnsi="ＭＳ Ｐゴシック" w:hint="eastAsia"/>
                <w:kern w:val="0"/>
                <w:sz w:val="20"/>
                <w:szCs w:val="20"/>
              </w:rPr>
              <w:t>ロの(3)</w:t>
            </w:r>
          </w:p>
        </w:tc>
        <w:tc>
          <w:tcPr>
            <w:tcW w:w="1829" w:type="dxa"/>
            <w:tcBorders>
              <w:top w:val="nil"/>
              <w:bottom w:val="single" w:sz="4" w:space="0" w:color="auto"/>
            </w:tcBorders>
            <w:shd w:val="clear" w:color="auto" w:fill="auto"/>
          </w:tcPr>
          <w:p w14:paraId="0ECD013B"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9B4DA6C"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5BB41DA1" w14:textId="77777777" w:rsidTr="00F66078">
        <w:tc>
          <w:tcPr>
            <w:tcW w:w="2967" w:type="dxa"/>
            <w:tcBorders>
              <w:bottom w:val="nil"/>
            </w:tcBorders>
            <w:shd w:val="clear" w:color="auto" w:fill="auto"/>
          </w:tcPr>
          <w:p w14:paraId="457EB24B" w14:textId="7FC97EA1"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t xml:space="preserve">33　</w:t>
            </w:r>
            <w:r w:rsidRPr="00753D21">
              <w:rPr>
                <w:rFonts w:ascii="ＭＳ ゴシック" w:eastAsia="ＭＳ ゴシック" w:hAnsi="ＭＳ ゴシック" w:cs="ＭＳ 明朝" w:hint="eastAsia"/>
                <w:b/>
                <w:kern w:val="0"/>
                <w:sz w:val="22"/>
                <w:szCs w:val="22"/>
              </w:rPr>
              <w:t>認知症行動・心理症状緊急対応加算</w:t>
            </w:r>
          </w:p>
        </w:tc>
        <w:tc>
          <w:tcPr>
            <w:tcW w:w="7870" w:type="dxa"/>
            <w:tcBorders>
              <w:top w:val="single" w:sz="4" w:space="0" w:color="auto"/>
              <w:bottom w:val="single" w:sz="4" w:space="0" w:color="auto"/>
            </w:tcBorders>
            <w:shd w:val="clear" w:color="auto" w:fill="auto"/>
          </w:tcPr>
          <w:p w14:paraId="288ACF06"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①　医師が、認知症の行動・心理症状(認知症による認知機能の障害に伴う、妄想・幻覚・興奮・暴言等の症状を指す。)が認められるため、在宅での生活が困難であり、緊急に入所することが適当であると判断した者に対し、介護保険施設サービスを行った場合に、入所した日から起算して７日を限度として、１日につき所定単位数を算定していますか。</w:t>
            </w:r>
          </w:p>
          <w:p w14:paraId="7034E29B"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p>
          <w:p w14:paraId="37E654D0"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　本加算は、在宅で療養を行っている利用者に「認知症の行動・心理症状」が認められた際に、介護老人保健施設に一時的に入所することにより、当該利用者の在宅での療養が継続されることを評価するものです。</w:t>
            </w:r>
          </w:p>
        </w:tc>
        <w:tc>
          <w:tcPr>
            <w:tcW w:w="2673" w:type="dxa"/>
            <w:tcBorders>
              <w:bottom w:val="single" w:sz="4" w:space="0" w:color="auto"/>
            </w:tcBorders>
            <w:shd w:val="clear" w:color="auto" w:fill="auto"/>
            <w:tcMar>
              <w:left w:w="113" w:type="dxa"/>
            </w:tcMar>
          </w:tcPr>
          <w:p w14:paraId="1A5076D2" w14:textId="5D48058F"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報酬告示別表２のレの注</w:t>
            </w:r>
          </w:p>
          <w:p w14:paraId="1BEB262A" w14:textId="6F58044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2723E4DD" w14:textId="05AE995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(準用第2の5(34)①)</w:t>
            </w:r>
          </w:p>
          <w:p w14:paraId="270FB05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FEC4947"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6C3FC9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7BCFCFF" w14:textId="686464E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5842B6ED" w14:textId="20163AF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(準用第2の5(34)②)</w:t>
            </w:r>
          </w:p>
        </w:tc>
        <w:tc>
          <w:tcPr>
            <w:tcW w:w="1829" w:type="dxa"/>
            <w:tcBorders>
              <w:bottom w:val="single" w:sz="4" w:space="0" w:color="auto"/>
            </w:tcBorders>
            <w:shd w:val="clear" w:color="auto" w:fill="auto"/>
          </w:tcPr>
          <w:p w14:paraId="12707858"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7FC57E10"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5682318F"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68CFD2FA" w14:textId="77777777" w:rsidTr="00F66078">
        <w:tc>
          <w:tcPr>
            <w:tcW w:w="2967" w:type="dxa"/>
            <w:tcBorders>
              <w:top w:val="nil"/>
              <w:bottom w:val="nil"/>
            </w:tcBorders>
            <w:shd w:val="clear" w:color="auto" w:fill="auto"/>
          </w:tcPr>
          <w:p w14:paraId="27E18BCC" w14:textId="77777777"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12BCD094"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②　介護支援専門員、受け入れ施設の職員と連携し、利用者又は家族の同意の上、当該施設に入所した場合に算定していますか。</w:t>
            </w:r>
          </w:p>
          <w:p w14:paraId="709A6B78"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p>
          <w:p w14:paraId="6F19D327" w14:textId="2C07A530"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　この際、当該施設への入所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2673" w:type="dxa"/>
            <w:tcBorders>
              <w:top w:val="single" w:sz="4" w:space="0" w:color="auto"/>
              <w:bottom w:val="nil"/>
            </w:tcBorders>
            <w:shd w:val="clear" w:color="auto" w:fill="auto"/>
            <w:tcMar>
              <w:left w:w="113" w:type="dxa"/>
            </w:tcMar>
          </w:tcPr>
          <w:p w14:paraId="4CC6630C" w14:textId="27AB03C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71D2A224" w14:textId="55CAA53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(準用第2の5(34)③)</w:t>
            </w:r>
          </w:p>
        </w:tc>
        <w:tc>
          <w:tcPr>
            <w:tcW w:w="1829" w:type="dxa"/>
            <w:tcBorders>
              <w:top w:val="single" w:sz="4" w:space="0" w:color="auto"/>
              <w:bottom w:val="nil"/>
            </w:tcBorders>
            <w:shd w:val="clear" w:color="auto" w:fill="auto"/>
          </w:tcPr>
          <w:p w14:paraId="38A336AA"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6874EDB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3A4EF3F1" w14:textId="77777777" w:rsidTr="00F66078">
        <w:tc>
          <w:tcPr>
            <w:tcW w:w="2967" w:type="dxa"/>
            <w:tcBorders>
              <w:top w:val="nil"/>
              <w:bottom w:val="nil"/>
            </w:tcBorders>
            <w:shd w:val="clear" w:color="auto" w:fill="auto"/>
          </w:tcPr>
          <w:p w14:paraId="07DDB0B1"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5ED0310B"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医師が判断した当該日又はその次の日に利用を開始した場合に限り算定していますか。</w:t>
            </w:r>
          </w:p>
        </w:tc>
        <w:tc>
          <w:tcPr>
            <w:tcW w:w="2673" w:type="dxa"/>
            <w:tcBorders>
              <w:bottom w:val="single" w:sz="4" w:space="0" w:color="auto"/>
            </w:tcBorders>
            <w:shd w:val="clear" w:color="auto" w:fill="auto"/>
            <w:tcMar>
              <w:left w:w="113" w:type="dxa"/>
            </w:tcMar>
          </w:tcPr>
          <w:p w14:paraId="73F65C6B" w14:textId="4655162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4D446484" w14:textId="5CA7FCA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(準用第2の5(34)③)</w:t>
            </w:r>
          </w:p>
        </w:tc>
        <w:tc>
          <w:tcPr>
            <w:tcW w:w="1829" w:type="dxa"/>
            <w:tcBorders>
              <w:bottom w:val="single" w:sz="4" w:space="0" w:color="auto"/>
            </w:tcBorders>
            <w:shd w:val="clear" w:color="auto" w:fill="auto"/>
          </w:tcPr>
          <w:p w14:paraId="53D0E84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06CD5B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5F8DC9DC" w14:textId="77777777" w:rsidTr="00F66078">
        <w:tc>
          <w:tcPr>
            <w:tcW w:w="2967" w:type="dxa"/>
            <w:tcBorders>
              <w:top w:val="nil"/>
              <w:bottom w:val="nil"/>
            </w:tcBorders>
            <w:shd w:val="clear" w:color="auto" w:fill="auto"/>
          </w:tcPr>
          <w:p w14:paraId="01F13C12"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E9A3803"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④　入所後速やかに退所に向けた施設サービス計画を策定していますか。</w:t>
            </w:r>
          </w:p>
          <w:p w14:paraId="1D638AC9"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p>
          <w:p w14:paraId="0ECFF446"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　当該入所者の「認知症の行動・心理症状」が安定した際には速やかに在宅復帰が可能となるようにしてください。</w:t>
            </w:r>
          </w:p>
        </w:tc>
        <w:tc>
          <w:tcPr>
            <w:tcW w:w="2673" w:type="dxa"/>
            <w:tcBorders>
              <w:bottom w:val="single" w:sz="4" w:space="0" w:color="auto"/>
            </w:tcBorders>
            <w:shd w:val="clear" w:color="auto" w:fill="auto"/>
            <w:tcMar>
              <w:left w:w="113" w:type="dxa"/>
            </w:tcMar>
          </w:tcPr>
          <w:p w14:paraId="5ADADE32" w14:textId="1537152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198B09EB" w14:textId="3B529B2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(準用第2の5(34)④)</w:t>
            </w:r>
          </w:p>
        </w:tc>
        <w:tc>
          <w:tcPr>
            <w:tcW w:w="1829" w:type="dxa"/>
            <w:tcBorders>
              <w:bottom w:val="single" w:sz="4" w:space="0" w:color="auto"/>
            </w:tcBorders>
            <w:shd w:val="clear" w:color="auto" w:fill="auto"/>
          </w:tcPr>
          <w:p w14:paraId="0608497A"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6F77D47"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30ED26ED" w14:textId="77777777" w:rsidTr="00F66078">
        <w:tc>
          <w:tcPr>
            <w:tcW w:w="2967" w:type="dxa"/>
            <w:tcBorders>
              <w:top w:val="nil"/>
              <w:bottom w:val="nil"/>
            </w:tcBorders>
            <w:shd w:val="clear" w:color="auto" w:fill="auto"/>
          </w:tcPr>
          <w:p w14:paraId="5D85D82F"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72C3660D"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⑤　次のア～ウに掲げる者が、直接、当該施設に入所した場合に算定していませんか。</w:t>
            </w:r>
          </w:p>
          <w:p w14:paraId="4D2EFEE7" w14:textId="77777777" w:rsidR="007B23B6" w:rsidRPr="00753D21" w:rsidRDefault="007B23B6" w:rsidP="007B23B6">
            <w:pPr>
              <w:overflowPunct w:val="0"/>
              <w:autoSpaceDE w:val="0"/>
              <w:autoSpaceDN w:val="0"/>
              <w:spacing w:line="320" w:lineRule="exact"/>
              <w:ind w:firstLineChars="100" w:firstLine="200"/>
              <w:rPr>
                <w:rFonts w:ascii="ＭＳ 明朝" w:hAnsi="ＭＳ 明朝"/>
                <w:sz w:val="20"/>
                <w:szCs w:val="20"/>
              </w:rPr>
            </w:pPr>
            <w:r w:rsidRPr="00753D21">
              <w:rPr>
                <w:rFonts w:ascii="ＭＳ 明朝" w:hAnsi="ＭＳ 明朝" w:hint="eastAsia"/>
                <w:sz w:val="20"/>
                <w:szCs w:val="20"/>
              </w:rPr>
              <w:t>ア　病院又は診療所に入院中の者</w:t>
            </w:r>
          </w:p>
          <w:p w14:paraId="1EF5B943" w14:textId="126E2E33" w:rsidR="007B23B6" w:rsidRPr="00753D21" w:rsidRDefault="007B23B6" w:rsidP="007B23B6">
            <w:pPr>
              <w:overflowPunct w:val="0"/>
              <w:autoSpaceDE w:val="0"/>
              <w:autoSpaceDN w:val="0"/>
              <w:spacing w:line="320" w:lineRule="exact"/>
              <w:ind w:firstLineChars="100" w:firstLine="200"/>
              <w:rPr>
                <w:rFonts w:ascii="ＭＳ 明朝" w:hAnsi="ＭＳ 明朝"/>
                <w:sz w:val="20"/>
                <w:szCs w:val="20"/>
              </w:rPr>
            </w:pPr>
            <w:r w:rsidRPr="00753D21">
              <w:rPr>
                <w:rFonts w:ascii="ＭＳ 明朝" w:hAnsi="ＭＳ 明朝" w:hint="eastAsia"/>
                <w:sz w:val="20"/>
                <w:szCs w:val="20"/>
              </w:rPr>
              <w:t>イ　介護保険施設又は地域密着型</w:t>
            </w:r>
            <w:r>
              <w:rPr>
                <w:rFonts w:ascii="ＭＳ 明朝" w:hAnsi="ＭＳ 明朝" w:hint="eastAsia"/>
                <w:sz w:val="20"/>
                <w:szCs w:val="20"/>
              </w:rPr>
              <w:t>老人保健</w:t>
            </w:r>
            <w:r w:rsidRPr="00753D21">
              <w:rPr>
                <w:rFonts w:ascii="ＭＳ 明朝" w:hAnsi="ＭＳ 明朝" w:hint="eastAsia"/>
                <w:sz w:val="20"/>
                <w:szCs w:val="20"/>
              </w:rPr>
              <w:t>施設に入院中又は入所中の者</w:t>
            </w:r>
          </w:p>
          <w:p w14:paraId="53D114E8" w14:textId="77777777" w:rsidR="007B23B6" w:rsidRPr="00753D21" w:rsidRDefault="007B23B6" w:rsidP="007B23B6">
            <w:pPr>
              <w:overflowPunct w:val="0"/>
              <w:autoSpaceDE w:val="0"/>
              <w:autoSpaceDN w:val="0"/>
              <w:spacing w:line="320" w:lineRule="exact"/>
              <w:ind w:leftChars="95" w:left="399" w:hangingChars="100" w:hanging="200"/>
              <w:rPr>
                <w:rFonts w:ascii="ＭＳ 明朝" w:hAnsi="ＭＳ 明朝"/>
                <w:sz w:val="20"/>
                <w:szCs w:val="20"/>
              </w:rPr>
            </w:pPr>
            <w:r w:rsidRPr="00753D21">
              <w:rPr>
                <w:rFonts w:ascii="ＭＳ 明朝" w:hAnsi="ＭＳ 明朝" w:hint="eastAsia"/>
                <w:sz w:val="20"/>
                <w:szCs w:val="20"/>
              </w:rPr>
              <w:t>ウ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所者生活介護を利用中の者</w:t>
            </w:r>
          </w:p>
        </w:tc>
        <w:tc>
          <w:tcPr>
            <w:tcW w:w="2673" w:type="dxa"/>
            <w:tcBorders>
              <w:top w:val="single" w:sz="4" w:space="0" w:color="auto"/>
              <w:bottom w:val="nil"/>
            </w:tcBorders>
            <w:shd w:val="clear" w:color="auto" w:fill="auto"/>
            <w:tcMar>
              <w:left w:w="113" w:type="dxa"/>
            </w:tcMar>
          </w:tcPr>
          <w:p w14:paraId="171BF2C2" w14:textId="02401DD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263CB43A" w14:textId="6B5C1D5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(準用第2の5(34)⑤)</w:t>
            </w:r>
          </w:p>
        </w:tc>
        <w:tc>
          <w:tcPr>
            <w:tcW w:w="1829" w:type="dxa"/>
            <w:tcBorders>
              <w:top w:val="single" w:sz="4" w:space="0" w:color="auto"/>
              <w:bottom w:val="nil"/>
            </w:tcBorders>
            <w:shd w:val="clear" w:color="auto" w:fill="auto"/>
          </w:tcPr>
          <w:p w14:paraId="01DACDF2"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421B6B38"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1E340EDC" w14:textId="77777777" w:rsidTr="00F66078">
        <w:tc>
          <w:tcPr>
            <w:tcW w:w="2967" w:type="dxa"/>
            <w:tcBorders>
              <w:top w:val="nil"/>
              <w:bottom w:val="nil"/>
            </w:tcBorders>
            <w:shd w:val="clear" w:color="auto" w:fill="auto"/>
          </w:tcPr>
          <w:p w14:paraId="14FB2BF1"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02D167DD" w14:textId="77777777" w:rsidR="007B23B6" w:rsidRPr="00753D21" w:rsidRDefault="007B23B6" w:rsidP="007B23B6">
            <w:pPr>
              <w:overflowPunct w:val="0"/>
              <w:autoSpaceDE w:val="0"/>
              <w:autoSpaceDN w:val="0"/>
              <w:spacing w:line="320" w:lineRule="exact"/>
              <w:rPr>
                <w:rFonts w:ascii="ＭＳ 明朝" w:hAnsi="ＭＳ 明朝"/>
                <w:sz w:val="20"/>
                <w:szCs w:val="20"/>
              </w:rPr>
            </w:pPr>
            <w:r w:rsidRPr="00753D21">
              <w:rPr>
                <w:rFonts w:ascii="ＭＳ 明朝" w:hAnsi="ＭＳ 明朝" w:hint="eastAsia"/>
                <w:sz w:val="20"/>
                <w:szCs w:val="20"/>
              </w:rPr>
              <w:t>⑥　判断を行った医師は、診療録等に症状、判断の内容等を記録していますか。</w:t>
            </w:r>
          </w:p>
        </w:tc>
        <w:tc>
          <w:tcPr>
            <w:tcW w:w="2673" w:type="dxa"/>
            <w:tcBorders>
              <w:bottom w:val="nil"/>
            </w:tcBorders>
            <w:shd w:val="clear" w:color="auto" w:fill="auto"/>
            <w:tcMar>
              <w:left w:w="113" w:type="dxa"/>
            </w:tcMar>
          </w:tcPr>
          <w:p w14:paraId="368A3C50" w14:textId="19A1683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7038974A" w14:textId="33A1798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(準用第2の5(34)⑥)</w:t>
            </w:r>
          </w:p>
        </w:tc>
        <w:tc>
          <w:tcPr>
            <w:tcW w:w="1829" w:type="dxa"/>
            <w:tcBorders>
              <w:bottom w:val="nil"/>
            </w:tcBorders>
            <w:shd w:val="clear" w:color="auto" w:fill="auto"/>
          </w:tcPr>
          <w:p w14:paraId="4610D4A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□いる</w:t>
            </w:r>
          </w:p>
          <w:p w14:paraId="0EBA5AA4"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lastRenderedPageBreak/>
              <w:t>□いない</w:t>
            </w:r>
          </w:p>
        </w:tc>
      </w:tr>
      <w:tr w:rsidR="007B23B6" w:rsidRPr="008873BB" w14:paraId="4E1E278F" w14:textId="77777777" w:rsidTr="00F66078">
        <w:tc>
          <w:tcPr>
            <w:tcW w:w="2967" w:type="dxa"/>
            <w:tcBorders>
              <w:top w:val="nil"/>
              <w:bottom w:val="nil"/>
            </w:tcBorders>
            <w:shd w:val="clear" w:color="auto" w:fill="auto"/>
          </w:tcPr>
          <w:p w14:paraId="4E2ADA20"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nil"/>
              <w:bottom w:val="single" w:sz="4" w:space="0" w:color="auto"/>
            </w:tcBorders>
            <w:shd w:val="clear" w:color="auto" w:fill="auto"/>
          </w:tcPr>
          <w:p w14:paraId="5CFECD0C" w14:textId="77777777" w:rsidR="007B23B6" w:rsidRPr="00753D21"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753D21">
              <w:rPr>
                <w:rFonts w:ascii="ＭＳ 明朝" w:hAnsi="ＭＳ 明朝" w:hint="eastAsia"/>
                <w:sz w:val="20"/>
                <w:szCs w:val="20"/>
              </w:rPr>
              <w:t>また、施設も判断を行った医師名、日付及び利用開始に当たっての留意事項等を介護サービス計画書に記録していますか。</w:t>
            </w:r>
          </w:p>
        </w:tc>
        <w:tc>
          <w:tcPr>
            <w:tcW w:w="2673" w:type="dxa"/>
            <w:tcBorders>
              <w:top w:val="nil"/>
              <w:bottom w:val="single" w:sz="4" w:space="0" w:color="auto"/>
            </w:tcBorders>
            <w:shd w:val="clear" w:color="auto" w:fill="auto"/>
            <w:tcMar>
              <w:left w:w="113" w:type="dxa"/>
            </w:tcMar>
          </w:tcPr>
          <w:p w14:paraId="360D33E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bottom w:val="single" w:sz="4" w:space="0" w:color="auto"/>
            </w:tcBorders>
            <w:shd w:val="clear" w:color="auto" w:fill="auto"/>
          </w:tcPr>
          <w:p w14:paraId="338C1582"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021DCBE"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48882430" w14:textId="77777777" w:rsidTr="00F66078">
        <w:tc>
          <w:tcPr>
            <w:tcW w:w="2967" w:type="dxa"/>
            <w:tcBorders>
              <w:top w:val="nil"/>
              <w:bottom w:val="nil"/>
            </w:tcBorders>
            <w:shd w:val="clear" w:color="auto" w:fill="auto"/>
          </w:tcPr>
          <w:p w14:paraId="75E07E2D"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0556D66"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⑦　個室等、認知症の行動・心理症状の増悪した者の療養に相応しい設備を整備していますか。</w:t>
            </w:r>
          </w:p>
        </w:tc>
        <w:tc>
          <w:tcPr>
            <w:tcW w:w="2673" w:type="dxa"/>
            <w:tcBorders>
              <w:top w:val="single" w:sz="4" w:space="0" w:color="auto"/>
              <w:bottom w:val="nil"/>
            </w:tcBorders>
            <w:shd w:val="clear" w:color="auto" w:fill="auto"/>
            <w:tcMar>
              <w:left w:w="113" w:type="dxa"/>
            </w:tcMar>
          </w:tcPr>
          <w:p w14:paraId="2852AF02" w14:textId="61ECF6C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0710A81C" w14:textId="2E4444C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(準用第2の5(34)⑦)</w:t>
            </w:r>
          </w:p>
        </w:tc>
        <w:tc>
          <w:tcPr>
            <w:tcW w:w="1829" w:type="dxa"/>
            <w:tcBorders>
              <w:top w:val="single" w:sz="4" w:space="0" w:color="auto"/>
              <w:bottom w:val="nil"/>
            </w:tcBorders>
            <w:shd w:val="clear" w:color="auto" w:fill="auto"/>
          </w:tcPr>
          <w:p w14:paraId="250DFF7C"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50EEC33"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4A0007E1" w14:textId="77777777" w:rsidTr="00F66078">
        <w:tc>
          <w:tcPr>
            <w:tcW w:w="2967" w:type="dxa"/>
            <w:tcBorders>
              <w:top w:val="nil"/>
              <w:bottom w:val="nil"/>
            </w:tcBorders>
            <w:shd w:val="clear" w:color="auto" w:fill="auto"/>
          </w:tcPr>
          <w:p w14:paraId="29E1201A"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3C99570B" w14:textId="77777777" w:rsidR="007B23B6" w:rsidRPr="00753D21" w:rsidRDefault="007B23B6" w:rsidP="007B23B6">
            <w:pPr>
              <w:overflowPunct w:val="0"/>
              <w:autoSpaceDE w:val="0"/>
              <w:autoSpaceDN w:val="0"/>
              <w:spacing w:line="320" w:lineRule="exact"/>
              <w:ind w:left="200" w:hangingChars="100" w:hanging="200"/>
              <w:rPr>
                <w:rFonts w:ascii="ＭＳ 明朝" w:hAnsi="ＭＳ 明朝"/>
                <w:sz w:val="20"/>
                <w:szCs w:val="20"/>
              </w:rPr>
            </w:pPr>
            <w:r w:rsidRPr="00753D21">
              <w:rPr>
                <w:rFonts w:ascii="ＭＳ 明朝" w:hAnsi="ＭＳ 明朝" w:hint="eastAsia"/>
                <w:sz w:val="20"/>
                <w:szCs w:val="20"/>
              </w:rPr>
              <w:t>⑧　当該入所者が入所前１月の間に、当該介護老人保健施設に入所したことがない場合及び過去１月間に当該加算(他のサービスを含む)を算定したことがない場合に限り算定していますか。</w:t>
            </w:r>
          </w:p>
        </w:tc>
        <w:tc>
          <w:tcPr>
            <w:tcW w:w="2673" w:type="dxa"/>
            <w:tcBorders>
              <w:bottom w:val="nil"/>
            </w:tcBorders>
            <w:shd w:val="clear" w:color="auto" w:fill="auto"/>
            <w:tcMar>
              <w:left w:w="113" w:type="dxa"/>
            </w:tcMar>
          </w:tcPr>
          <w:p w14:paraId="61AD136A" w14:textId="13AE7AF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留意事項通知第2の6(36)</w:t>
            </w:r>
          </w:p>
          <w:p w14:paraId="47CEC238" w14:textId="44B8C0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(準用第2の5(34)⑧)</w:t>
            </w:r>
          </w:p>
        </w:tc>
        <w:tc>
          <w:tcPr>
            <w:tcW w:w="1829" w:type="dxa"/>
            <w:tcBorders>
              <w:bottom w:val="nil"/>
            </w:tcBorders>
            <w:shd w:val="clear" w:color="auto" w:fill="auto"/>
          </w:tcPr>
          <w:p w14:paraId="61FDA9B8"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B64EDB4"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11BB8665" w14:textId="77777777" w:rsidTr="00F66078">
        <w:tc>
          <w:tcPr>
            <w:tcW w:w="2967" w:type="dxa"/>
            <w:tcBorders>
              <w:bottom w:val="nil"/>
            </w:tcBorders>
            <w:shd w:val="clear" w:color="auto" w:fill="auto"/>
          </w:tcPr>
          <w:p w14:paraId="7E3B1561" w14:textId="543015B4"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34　認知症情報提供加算</w:t>
            </w:r>
          </w:p>
        </w:tc>
        <w:tc>
          <w:tcPr>
            <w:tcW w:w="7870" w:type="dxa"/>
            <w:tcBorders>
              <w:top w:val="single" w:sz="4" w:space="0" w:color="auto"/>
              <w:bottom w:val="nil"/>
            </w:tcBorders>
            <w:shd w:val="clear" w:color="auto" w:fill="auto"/>
          </w:tcPr>
          <w:p w14:paraId="3BB037DA" w14:textId="77777777" w:rsidR="007B23B6" w:rsidRDefault="007B23B6" w:rsidP="007B23B6">
            <w:pPr>
              <w:overflowPunct w:val="0"/>
              <w:autoSpaceDE w:val="0"/>
              <w:autoSpaceDN w:val="0"/>
              <w:spacing w:line="320" w:lineRule="exact"/>
              <w:ind w:firstLineChars="100" w:firstLine="200"/>
              <w:rPr>
                <w:rFonts w:ascii="ＭＳ 明朝" w:hAnsi="ＭＳ 明朝"/>
                <w:dstrike/>
                <w:color w:val="000000"/>
                <w:sz w:val="20"/>
                <w:szCs w:val="20"/>
              </w:rPr>
            </w:pPr>
            <w:r>
              <w:rPr>
                <w:rFonts w:ascii="ＭＳ 明朝" w:hAnsi="ＭＳ 明朝" w:hint="eastAsia"/>
                <w:color w:val="000000"/>
                <w:sz w:val="20"/>
                <w:szCs w:val="20"/>
              </w:rPr>
              <w:t>認知症情報提供加算として、入所者１人につき入所期間中に１回を限度とし、所定単位数を加算している場合は、以下の各項目に該当していますか。</w:t>
            </w:r>
          </w:p>
        </w:tc>
        <w:tc>
          <w:tcPr>
            <w:tcW w:w="2673" w:type="dxa"/>
            <w:tcBorders>
              <w:bottom w:val="nil"/>
            </w:tcBorders>
            <w:shd w:val="clear" w:color="auto" w:fill="auto"/>
            <w:tcMar>
              <w:left w:w="113" w:type="dxa"/>
            </w:tcMar>
          </w:tcPr>
          <w:p w14:paraId="725B8BB8" w14:textId="4DF2B57F"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報酬告示別表２のソの注</w:t>
            </w:r>
          </w:p>
        </w:tc>
        <w:tc>
          <w:tcPr>
            <w:tcW w:w="1829" w:type="dxa"/>
            <w:tcBorders>
              <w:bottom w:val="nil"/>
            </w:tcBorders>
            <w:shd w:val="clear" w:color="auto" w:fill="auto"/>
          </w:tcPr>
          <w:p w14:paraId="3D0C16C4"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13D24009"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p w14:paraId="03EF6327"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□該当なし</w:t>
            </w:r>
          </w:p>
        </w:tc>
      </w:tr>
      <w:tr w:rsidR="007B23B6" w:rsidRPr="008873BB" w14:paraId="60D1E451" w14:textId="77777777" w:rsidTr="00F66078">
        <w:tc>
          <w:tcPr>
            <w:tcW w:w="2967" w:type="dxa"/>
            <w:tcBorders>
              <w:top w:val="nil"/>
              <w:bottom w:val="nil"/>
            </w:tcBorders>
            <w:shd w:val="clear" w:color="auto" w:fill="auto"/>
          </w:tcPr>
          <w:p w14:paraId="621F7F25"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D5D9FF5"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過去に認知症の原因疾患に関する確定診断を受けておらず、認知症のおそれがあると医師が判断した入所者であって、施設内での診断が困難であると判断された者について算定していますか。</w:t>
            </w:r>
          </w:p>
          <w:p w14:paraId="3BCE5AF6"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76846B00" w14:textId="676BEEA2"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※「認知症の原因疾患に関する確定診断」とは、脳血管疾患、アルツハイマー病等、認知症の原因疾患が特定されたことをいいます。</w:t>
            </w:r>
          </w:p>
          <w:p w14:paraId="5109E4D2" w14:textId="7869156A"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※「認知症のおそれがある」とは、ＭＭＳＥ(Mini Mental State Examination)においておおむね23点以下、又はＨＤＳ－Ｒ(改訂長谷川式簡易知能評価スケール)においておおむね20点以下といった認知機能の低下を認め、これにより日常生活に支障が生じている状態をいいます。</w:t>
            </w:r>
          </w:p>
          <w:p w14:paraId="039C3604" w14:textId="1F91E49E"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※「施設内での診断が困難」とは、介護老人保健施設の医師が、入所者の症状、施設の設備、医師の専門分野等の状況から、当該施設内での認知症の鑑別診断等が困難であると判断した場合を指します。</w:t>
            </w:r>
          </w:p>
        </w:tc>
        <w:tc>
          <w:tcPr>
            <w:tcW w:w="2673" w:type="dxa"/>
            <w:tcBorders>
              <w:bottom w:val="single" w:sz="4" w:space="0" w:color="auto"/>
            </w:tcBorders>
            <w:shd w:val="clear" w:color="auto" w:fill="auto"/>
            <w:tcMar>
              <w:left w:w="113" w:type="dxa"/>
            </w:tcMar>
          </w:tcPr>
          <w:p w14:paraId="1AD0F63F" w14:textId="5900A93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報酬告示別表２のソの注</w:t>
            </w:r>
          </w:p>
          <w:p w14:paraId="5D838A9A"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A692D3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4FF910D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2108E5B9" w14:textId="1AA61C9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留意事項通知第2の6(37)</w:t>
            </w:r>
          </w:p>
        </w:tc>
        <w:tc>
          <w:tcPr>
            <w:tcW w:w="1829" w:type="dxa"/>
            <w:tcBorders>
              <w:bottom w:val="single" w:sz="4" w:space="0" w:color="auto"/>
            </w:tcBorders>
            <w:shd w:val="clear" w:color="auto" w:fill="auto"/>
          </w:tcPr>
          <w:p w14:paraId="6D61B236"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57FEB0CF"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46E00421" w14:textId="77777777" w:rsidTr="00F66078">
        <w:tc>
          <w:tcPr>
            <w:tcW w:w="2967" w:type="dxa"/>
            <w:tcBorders>
              <w:top w:val="nil"/>
              <w:bottom w:val="nil"/>
            </w:tcBorders>
            <w:shd w:val="clear" w:color="auto" w:fill="auto"/>
          </w:tcPr>
          <w:p w14:paraId="6F30DF93"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40FDF6AD"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②　当該入所者又はその家族の同意を得た上で、当該入所者の診療状況を示す文書を添えて、別に厚生労働大臣が定める機関(認知症疾患医療センター、認知症の鑑別診断等に係る専門医療機関)に当該入所者の紹介を行っていますか。</w:t>
            </w:r>
          </w:p>
          <w:p w14:paraId="69ED1074" w14:textId="61EC5732"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8873BB">
              <w:rPr>
                <w:rFonts w:ascii="ＭＳ 明朝" w:hAnsi="ＭＳ 明朝" w:hint="eastAsia"/>
                <w:sz w:val="20"/>
                <w:szCs w:val="20"/>
              </w:rPr>
              <w:t>「診察状況を示す文書」とは、入所者の症状経過、介護老人保健施設内で行った検査結果、現在の処方等を示す文書をいいます。</w:t>
            </w:r>
          </w:p>
          <w:p w14:paraId="469D2887" w14:textId="77777777" w:rsidR="007B23B6" w:rsidRPr="005848BA" w:rsidRDefault="007B23B6" w:rsidP="007B23B6">
            <w:pPr>
              <w:overflowPunct w:val="0"/>
              <w:autoSpaceDE w:val="0"/>
              <w:autoSpaceDN w:val="0"/>
              <w:spacing w:line="320" w:lineRule="exact"/>
              <w:ind w:left="200" w:hangingChars="100" w:hanging="200"/>
              <w:rPr>
                <w:rFonts w:ascii="ＭＳ 明朝" w:hAnsi="ＭＳ 明朝"/>
                <w:sz w:val="20"/>
                <w:szCs w:val="20"/>
              </w:rPr>
            </w:pPr>
          </w:p>
          <w:p w14:paraId="16289C96" w14:textId="618F0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8873BB">
              <w:rPr>
                <w:rFonts w:ascii="ＭＳ 明朝" w:hAnsi="ＭＳ 明朝" w:hint="eastAsia"/>
                <w:sz w:val="20"/>
                <w:szCs w:val="20"/>
              </w:rPr>
              <w:t>「認知症の鑑別診断等に係る専門医療機関」とは、認知症の鑑別診断、専門医療相談、合併症対応、医療情報提供等を行うにつき必要な医師が配置され、十分な体制が整備されている保険医療機関です。</w:t>
            </w:r>
          </w:p>
          <w:p w14:paraId="2F0BDC4B"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r w:rsidRPr="008873BB">
              <w:rPr>
                <w:rFonts w:ascii="ＭＳ 明朝" w:hAnsi="ＭＳ 明朝" w:hint="eastAsia"/>
                <w:sz w:val="20"/>
                <w:szCs w:val="20"/>
              </w:rPr>
              <w:t>ここでいう必要な医師の配置とは、専任の認知症疾患の鑑別診断等の専門医療を主たる業務とした10年以上の臨床経験を有する医師が１名以上配置されていることをいい、十分な体制とは、血液検査、尿一般検査、心電図検査、神経心理検査が実施できる体制を確保するとともに、神経画像検査の体制として、ＣＴ又はＭＲＩを有していることをいいます。</w:t>
            </w:r>
          </w:p>
          <w:p w14:paraId="750EECC1" w14:textId="77777777" w:rsidR="007B23B6" w:rsidRPr="008873BB" w:rsidRDefault="007B23B6" w:rsidP="007B23B6">
            <w:pPr>
              <w:overflowPunct w:val="0"/>
              <w:autoSpaceDE w:val="0"/>
              <w:autoSpaceDN w:val="0"/>
              <w:spacing w:line="320" w:lineRule="exact"/>
              <w:ind w:leftChars="95" w:left="199" w:firstLineChars="100" w:firstLine="200"/>
              <w:rPr>
                <w:rFonts w:ascii="ＭＳ 明朝" w:hAnsi="ＭＳ 明朝"/>
                <w:sz w:val="20"/>
                <w:szCs w:val="20"/>
              </w:rPr>
            </w:pPr>
          </w:p>
        </w:tc>
        <w:tc>
          <w:tcPr>
            <w:tcW w:w="2673" w:type="dxa"/>
            <w:tcBorders>
              <w:bottom w:val="nil"/>
            </w:tcBorders>
            <w:shd w:val="clear" w:color="auto" w:fill="auto"/>
            <w:tcMar>
              <w:left w:w="113" w:type="dxa"/>
            </w:tcMar>
          </w:tcPr>
          <w:p w14:paraId="589D9B34" w14:textId="5004CAF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sidRPr="00753D21">
              <w:rPr>
                <w:rFonts w:ascii="ＭＳ Ｐゴシック" w:eastAsia="ＭＳ Ｐゴシック" w:hAnsi="ＭＳ Ｐゴシック" w:hint="eastAsia"/>
                <w:kern w:val="0"/>
                <w:sz w:val="20"/>
                <w:szCs w:val="20"/>
              </w:rPr>
              <w:t>報酬告示別表</w:t>
            </w:r>
            <w:r>
              <w:rPr>
                <w:rFonts w:ascii="ＭＳ Ｐゴシック" w:eastAsia="ＭＳ Ｐゴシック" w:hAnsi="ＭＳ Ｐゴシック" w:hint="eastAsia"/>
                <w:color w:val="000000"/>
                <w:kern w:val="0"/>
                <w:sz w:val="20"/>
                <w:szCs w:val="20"/>
              </w:rPr>
              <w:t>２のソの注</w:t>
            </w:r>
          </w:p>
          <w:p w14:paraId="3157F3B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62E1E9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258F9B4" w14:textId="56073ED1" w:rsidR="007B23B6" w:rsidRPr="00753D21"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kern w:val="0"/>
                <w:sz w:val="20"/>
                <w:szCs w:val="20"/>
              </w:rPr>
              <w:t>留意事項通知第2の6(37</w:t>
            </w:r>
            <w:r w:rsidRPr="00753D21">
              <w:rPr>
                <w:rFonts w:ascii="ＭＳ Ｐゴシック" w:eastAsia="ＭＳ Ｐゴシック" w:hAnsi="ＭＳ Ｐゴシック" w:hint="eastAsia"/>
                <w:kern w:val="0"/>
                <w:sz w:val="20"/>
                <w:szCs w:val="20"/>
              </w:rPr>
              <w:t>)</w:t>
            </w:r>
          </w:p>
        </w:tc>
        <w:tc>
          <w:tcPr>
            <w:tcW w:w="1829" w:type="dxa"/>
            <w:tcBorders>
              <w:bottom w:val="nil"/>
            </w:tcBorders>
            <w:shd w:val="clear" w:color="auto" w:fill="auto"/>
          </w:tcPr>
          <w:p w14:paraId="2A701641"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2912875F"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366A4E4F" w14:textId="77777777" w:rsidTr="00F66078">
        <w:tc>
          <w:tcPr>
            <w:tcW w:w="2967" w:type="dxa"/>
            <w:tcBorders>
              <w:top w:val="nil"/>
              <w:bottom w:val="nil"/>
            </w:tcBorders>
            <w:shd w:val="clear" w:color="auto" w:fill="auto"/>
          </w:tcPr>
          <w:p w14:paraId="1B0B3DCF"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194EDD2F"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sidRPr="008873BB">
              <w:rPr>
                <w:rFonts w:ascii="ＭＳ 明朝" w:hAnsi="ＭＳ 明朝" w:hint="eastAsia"/>
                <w:sz w:val="20"/>
                <w:szCs w:val="20"/>
              </w:rPr>
              <w:t>③　当該介護老人保健施設に併設する保険医療機関(認知症疾患医療センター及びこれに類する保険医療機関を除く。)　に対する紹介を行った場合は、算定していませんか。</w:t>
            </w:r>
          </w:p>
          <w:p w14:paraId="01880348" w14:textId="77777777"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p>
          <w:p w14:paraId="59F2A544" w14:textId="56DEAC73" w:rsidR="007B23B6" w:rsidRPr="008873BB" w:rsidRDefault="007B23B6" w:rsidP="007B23B6">
            <w:pPr>
              <w:overflowPunct w:val="0"/>
              <w:autoSpaceDE w:val="0"/>
              <w:autoSpaceDN w:val="0"/>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8873BB">
              <w:rPr>
                <w:rFonts w:ascii="ＭＳ 明朝" w:hAnsi="ＭＳ 明朝" w:hint="eastAsia"/>
                <w:sz w:val="20"/>
                <w:szCs w:val="20"/>
              </w:rPr>
              <w:t>「これに類する保険医療機関」は、認知症疾患医療センターが一定程度整備されるまでの間に限り、以下のいずれの要件も満たすものとします。</w:t>
            </w:r>
          </w:p>
          <w:p w14:paraId="4CBAFFD0" w14:textId="77777777" w:rsidR="007B23B6" w:rsidRPr="008873BB" w:rsidRDefault="007B23B6" w:rsidP="007B23B6">
            <w:pPr>
              <w:overflowPunct w:val="0"/>
              <w:autoSpaceDE w:val="0"/>
              <w:autoSpaceDN w:val="0"/>
              <w:spacing w:line="320" w:lineRule="exact"/>
              <w:ind w:leftChars="127" w:left="467" w:hangingChars="100" w:hanging="200"/>
              <w:rPr>
                <w:rFonts w:ascii="ＭＳ 明朝" w:hAnsi="ＭＳ 明朝"/>
                <w:sz w:val="20"/>
                <w:szCs w:val="20"/>
              </w:rPr>
            </w:pPr>
            <w:r w:rsidRPr="008873BB">
              <w:rPr>
                <w:rFonts w:ascii="ＭＳ 明朝" w:hAnsi="ＭＳ 明朝" w:hint="eastAsia"/>
                <w:sz w:val="20"/>
                <w:szCs w:val="20"/>
              </w:rPr>
              <w:t>・認知症疾患の鑑別診断等を主たる業務とした経験(10年以上)を有する医師がいること。</w:t>
            </w:r>
          </w:p>
          <w:p w14:paraId="3CF4B943" w14:textId="77777777" w:rsidR="007B23B6" w:rsidRPr="008873BB" w:rsidRDefault="007B23B6" w:rsidP="007B23B6">
            <w:pPr>
              <w:overflowPunct w:val="0"/>
              <w:autoSpaceDE w:val="0"/>
              <w:autoSpaceDN w:val="0"/>
              <w:spacing w:line="320" w:lineRule="exact"/>
              <w:ind w:leftChars="127" w:left="467" w:hangingChars="100" w:hanging="200"/>
              <w:rPr>
                <w:rFonts w:ascii="ＭＳ 明朝" w:hAnsi="ＭＳ 明朝"/>
                <w:sz w:val="20"/>
                <w:szCs w:val="20"/>
              </w:rPr>
            </w:pPr>
            <w:r w:rsidRPr="008873BB">
              <w:rPr>
                <w:rFonts w:ascii="ＭＳ 明朝" w:hAnsi="ＭＳ 明朝" w:hint="eastAsia"/>
                <w:sz w:val="20"/>
                <w:szCs w:val="20"/>
              </w:rPr>
              <w:t>・コンピューター断層撮影装置(ＣＴ)及び磁気共鳴画像検査(ＭＲＩ)の両方を有する、又は認知症疾患医療センターの運営事業実施要綱に定める要件を満たしており、かつ認知症疾患医療センターに関する申請届出を県又は政令指定都市にしている又は明らかに申請の意思を示しかつ何らかの具体的な手続きを行っている</w:t>
            </w:r>
            <w:r w:rsidRPr="008873BB">
              <w:rPr>
                <w:rFonts w:ascii="ＭＳ 明朝" w:hAnsi="ＭＳ 明朝" w:hint="eastAsia"/>
                <w:sz w:val="20"/>
                <w:szCs w:val="20"/>
              </w:rPr>
              <w:lastRenderedPageBreak/>
              <w:t>と県又は政令指定都市が認めるもの。</w:t>
            </w:r>
          </w:p>
          <w:p w14:paraId="59112705" w14:textId="77777777" w:rsidR="007B23B6" w:rsidRDefault="007B23B6" w:rsidP="007B23B6">
            <w:pPr>
              <w:overflowPunct w:val="0"/>
              <w:autoSpaceDE w:val="0"/>
              <w:autoSpaceDN w:val="0"/>
              <w:spacing w:line="320" w:lineRule="exact"/>
              <w:ind w:leftChars="127" w:left="467" w:hangingChars="100" w:hanging="200"/>
              <w:rPr>
                <w:rFonts w:ascii="ＭＳ 明朝" w:hAnsi="ＭＳ 明朝"/>
                <w:sz w:val="20"/>
                <w:szCs w:val="20"/>
              </w:rPr>
            </w:pPr>
            <w:r w:rsidRPr="008873BB">
              <w:rPr>
                <w:rFonts w:ascii="ＭＳ 明朝" w:hAnsi="ＭＳ 明朝" w:hint="eastAsia"/>
                <w:sz w:val="20"/>
                <w:szCs w:val="20"/>
              </w:rPr>
              <w:t>・併設老健に認知症専門棟があること。</w:t>
            </w:r>
          </w:p>
          <w:p w14:paraId="13740BFF" w14:textId="77777777" w:rsidR="007B23B6" w:rsidRPr="008873BB" w:rsidRDefault="007B23B6" w:rsidP="007B23B6">
            <w:pPr>
              <w:overflowPunct w:val="0"/>
              <w:autoSpaceDE w:val="0"/>
              <w:autoSpaceDN w:val="0"/>
              <w:spacing w:line="320" w:lineRule="exact"/>
              <w:ind w:leftChars="127" w:left="467" w:hangingChars="100" w:hanging="200"/>
              <w:rPr>
                <w:rFonts w:ascii="ＭＳ 明朝" w:hAnsi="ＭＳ 明朝"/>
                <w:sz w:val="20"/>
                <w:szCs w:val="20"/>
              </w:rPr>
            </w:pPr>
          </w:p>
        </w:tc>
        <w:tc>
          <w:tcPr>
            <w:tcW w:w="2673" w:type="dxa"/>
            <w:tcBorders>
              <w:top w:val="single" w:sz="4" w:space="0" w:color="auto"/>
              <w:bottom w:val="single" w:sz="4" w:space="0" w:color="auto"/>
            </w:tcBorders>
            <w:shd w:val="clear" w:color="auto" w:fill="auto"/>
            <w:tcMar>
              <w:left w:w="113" w:type="dxa"/>
            </w:tcMar>
          </w:tcPr>
          <w:p w14:paraId="65FCE224" w14:textId="689ED44D" w:rsidR="007B23B6" w:rsidRPr="00753D21" w:rsidRDefault="007B23B6" w:rsidP="007B23B6">
            <w:pPr>
              <w:suppressAutoHyphens/>
              <w:overflowPunct w:val="0"/>
              <w:autoSpaceDE w:val="0"/>
              <w:autoSpaceDN w:val="0"/>
              <w:spacing w:line="320" w:lineRule="exact"/>
              <w:rPr>
                <w:rFonts w:ascii="ＭＳ Ｐゴシック" w:eastAsia="ＭＳ Ｐゴシック" w:hAnsi="ＭＳ Ｐゴシック"/>
                <w:kern w:val="0"/>
                <w:sz w:val="20"/>
                <w:szCs w:val="20"/>
              </w:rPr>
            </w:pPr>
            <w:r w:rsidRPr="00753D21">
              <w:rPr>
                <w:rFonts w:ascii="ＭＳ Ｐゴシック" w:eastAsia="ＭＳ Ｐゴシック" w:hAnsi="ＭＳ Ｐゴシック" w:hint="eastAsia"/>
                <w:kern w:val="0"/>
                <w:sz w:val="20"/>
                <w:szCs w:val="20"/>
              </w:rPr>
              <w:lastRenderedPageBreak/>
              <w:t>報酬告示別表</w:t>
            </w:r>
            <w:r>
              <w:rPr>
                <w:rFonts w:ascii="ＭＳ Ｐゴシック" w:eastAsia="ＭＳ Ｐゴシック" w:hAnsi="ＭＳ Ｐゴシック" w:hint="eastAsia"/>
                <w:color w:val="000000"/>
                <w:kern w:val="0"/>
                <w:sz w:val="20"/>
                <w:szCs w:val="20"/>
              </w:rPr>
              <w:t>２のソの</w:t>
            </w:r>
            <w:r w:rsidRPr="00753D21">
              <w:rPr>
                <w:rFonts w:ascii="ＭＳ Ｐゴシック" w:eastAsia="ＭＳ Ｐゴシック" w:hAnsi="ＭＳ Ｐゴシック" w:hint="eastAsia"/>
                <w:kern w:val="0"/>
                <w:sz w:val="20"/>
                <w:szCs w:val="20"/>
              </w:rPr>
              <w:t>注</w:t>
            </w:r>
          </w:p>
        </w:tc>
        <w:tc>
          <w:tcPr>
            <w:tcW w:w="1829" w:type="dxa"/>
            <w:tcBorders>
              <w:top w:val="single" w:sz="4" w:space="0" w:color="auto"/>
              <w:bottom w:val="single" w:sz="4" w:space="0" w:color="auto"/>
            </w:tcBorders>
            <w:shd w:val="clear" w:color="auto" w:fill="auto"/>
          </w:tcPr>
          <w:p w14:paraId="317C7B3C"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□いる</w:t>
            </w:r>
          </w:p>
          <w:p w14:paraId="0F9085D1" w14:textId="77777777" w:rsidR="007B23B6" w:rsidRPr="008873BB"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8873BB">
              <w:rPr>
                <w:rFonts w:ascii="ＭＳ Ｐゴシック" w:eastAsia="ＭＳ Ｐゴシック" w:hAnsi="ＭＳ Ｐゴシック" w:hint="eastAsia"/>
                <w:sz w:val="20"/>
                <w:szCs w:val="20"/>
              </w:rPr>
              <w:t>□いない</w:t>
            </w:r>
          </w:p>
        </w:tc>
      </w:tr>
      <w:tr w:rsidR="007B23B6" w:rsidRPr="008873BB" w14:paraId="29361929" w14:textId="77777777" w:rsidTr="00F66078">
        <w:tc>
          <w:tcPr>
            <w:tcW w:w="2967" w:type="dxa"/>
            <w:tcBorders>
              <w:top w:val="single" w:sz="4" w:space="0" w:color="auto"/>
              <w:bottom w:val="nil"/>
            </w:tcBorders>
            <w:shd w:val="clear" w:color="auto" w:fill="auto"/>
          </w:tcPr>
          <w:p w14:paraId="274B0D0F" w14:textId="67BAA6E8"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35　地域連携診療計画情報提供加算</w:t>
            </w:r>
          </w:p>
        </w:tc>
        <w:tc>
          <w:tcPr>
            <w:tcW w:w="7870" w:type="dxa"/>
            <w:tcBorders>
              <w:top w:val="single" w:sz="4" w:space="0" w:color="auto"/>
              <w:bottom w:val="single" w:sz="4" w:space="0" w:color="auto"/>
            </w:tcBorders>
            <w:shd w:val="clear" w:color="auto" w:fill="auto"/>
          </w:tcPr>
          <w:p w14:paraId="0540C28F" w14:textId="2F44CD75" w:rsidR="007B23B6" w:rsidRDefault="007B23B6" w:rsidP="007B23B6">
            <w:pPr>
              <w:overflowPunct w:val="0"/>
              <w:autoSpaceDE w:val="0"/>
              <w:autoSpaceDN w:val="0"/>
              <w:spacing w:line="320" w:lineRule="exact"/>
              <w:ind w:firstLineChars="100" w:firstLine="200"/>
              <w:rPr>
                <w:rFonts w:ascii="ＭＳ 明朝" w:hAnsi="ＭＳ 明朝"/>
                <w:dstrike/>
                <w:color w:val="000000"/>
                <w:sz w:val="20"/>
                <w:szCs w:val="20"/>
              </w:rPr>
            </w:pPr>
            <w:r>
              <w:rPr>
                <w:rFonts w:ascii="ＭＳ 明朝" w:hAnsi="ＭＳ 明朝" w:hint="eastAsia"/>
                <w:color w:val="000000"/>
                <w:sz w:val="20"/>
                <w:szCs w:val="20"/>
              </w:rPr>
              <w:t>地域連携診療計画情報提供加算として、入所者１人につき１回を限度とし、所定単位を加算している場合は、以下の各項目に該当していますか。</w:t>
            </w:r>
          </w:p>
        </w:tc>
        <w:tc>
          <w:tcPr>
            <w:tcW w:w="2673" w:type="dxa"/>
            <w:tcBorders>
              <w:top w:val="single" w:sz="4" w:space="0" w:color="auto"/>
              <w:bottom w:val="single" w:sz="4" w:space="0" w:color="auto"/>
            </w:tcBorders>
            <w:shd w:val="clear" w:color="auto" w:fill="auto"/>
            <w:tcMar>
              <w:left w:w="113" w:type="dxa"/>
            </w:tcMar>
          </w:tcPr>
          <w:p w14:paraId="20748DB7" w14:textId="4FDF698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報酬告示別表２のツの注</w:t>
            </w:r>
          </w:p>
        </w:tc>
        <w:tc>
          <w:tcPr>
            <w:tcW w:w="1829" w:type="dxa"/>
            <w:tcBorders>
              <w:top w:val="single" w:sz="4" w:space="0" w:color="auto"/>
              <w:bottom w:val="single" w:sz="4" w:space="0" w:color="auto"/>
            </w:tcBorders>
            <w:shd w:val="clear" w:color="auto" w:fill="auto"/>
          </w:tcPr>
          <w:p w14:paraId="326D6DF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B1F5C7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D2B179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79328BC7" w14:textId="77777777" w:rsidTr="00F66078">
        <w:tc>
          <w:tcPr>
            <w:tcW w:w="2967" w:type="dxa"/>
            <w:tcBorders>
              <w:top w:val="nil"/>
              <w:bottom w:val="nil"/>
            </w:tcBorders>
            <w:shd w:val="clear" w:color="auto" w:fill="auto"/>
          </w:tcPr>
          <w:p w14:paraId="1B70110A"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354A69A0" w14:textId="2DE8990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以下の疾患について、医科診療報酬点数表における入退院支援加算の注４に掲げる地域連携診療計画加算を算定して当該医療機関を退院した患者が、介護老人保健施設に入所した場合に限り算定していますか。</w:t>
            </w:r>
          </w:p>
          <w:p w14:paraId="02C2F36C"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0C0136FA"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ア　大腿骨頸部骨折(大腿骨頸部骨折骨接合術、大腿骨頸部骨折人工骨頭置換術等を実施している場合に限る。)</w:t>
            </w:r>
          </w:p>
          <w:p w14:paraId="25A6C5E7"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イ　脳卒中(急性発症又は急性増悪した脳梗塞、脳出血又はくも膜下出血の治療を実施している場合に限る。)</w:t>
            </w:r>
          </w:p>
          <w:p w14:paraId="0A02F86B" w14:textId="77777777" w:rsidR="007B23B6" w:rsidRDefault="007B23B6" w:rsidP="007B23B6">
            <w:pPr>
              <w:overflowPunct w:val="0"/>
              <w:autoSpaceDE w:val="0"/>
              <w:autoSpaceDN w:val="0"/>
              <w:spacing w:line="320" w:lineRule="exact"/>
              <w:ind w:leftChars="95" w:left="399" w:hangingChars="100" w:hanging="200"/>
              <w:rPr>
                <w:rFonts w:ascii="ＭＳ 明朝" w:hAnsi="ＭＳ 明朝" w:cs="ＭＳ 明朝"/>
                <w:color w:val="000000"/>
                <w:kern w:val="0"/>
                <w:sz w:val="20"/>
                <w:szCs w:val="20"/>
              </w:rPr>
            </w:pPr>
          </w:p>
        </w:tc>
        <w:tc>
          <w:tcPr>
            <w:tcW w:w="2673" w:type="dxa"/>
            <w:tcBorders>
              <w:top w:val="single" w:sz="4" w:space="0" w:color="auto"/>
              <w:bottom w:val="single" w:sz="4" w:space="0" w:color="auto"/>
            </w:tcBorders>
            <w:shd w:val="clear" w:color="auto" w:fill="auto"/>
            <w:tcMar>
              <w:left w:w="113" w:type="dxa"/>
            </w:tcMar>
          </w:tcPr>
          <w:p w14:paraId="2F00CC5E" w14:textId="5179C70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留意事項通知第2の6(38)②</w:t>
            </w:r>
          </w:p>
        </w:tc>
        <w:tc>
          <w:tcPr>
            <w:tcW w:w="1829" w:type="dxa"/>
            <w:tcBorders>
              <w:top w:val="single" w:sz="4" w:space="0" w:color="auto"/>
              <w:bottom w:val="single" w:sz="4" w:space="0" w:color="auto"/>
            </w:tcBorders>
            <w:shd w:val="clear" w:color="auto" w:fill="auto"/>
          </w:tcPr>
          <w:p w14:paraId="4CAD09C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55CEE6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3EE56CFD" w14:textId="77777777" w:rsidTr="00F66078">
        <w:tc>
          <w:tcPr>
            <w:tcW w:w="2967" w:type="dxa"/>
            <w:tcBorders>
              <w:top w:val="nil"/>
              <w:bottom w:val="nil"/>
            </w:tcBorders>
            <w:shd w:val="clear" w:color="auto" w:fill="auto"/>
          </w:tcPr>
          <w:p w14:paraId="2329517F" w14:textId="77777777" w:rsidR="007B23B6" w:rsidRPr="00753D21"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032846E3"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計画管理病院又は計画管理病院からの転院後若しくは退院後の治療を担う保険医療機関からの退院後の療養を担う介護老人保健施設において、診療計画に基づく療養を提供するとともに、入所者の同意を得た上で、当該入所者の診療情報(退院時の患者の状態や、在宅復帰後の患者の状況等)を退院の属する月又はその翌月までに計画管理病院に対して、文書により情報提供を行っていますか。</w:t>
            </w:r>
          </w:p>
          <w:p w14:paraId="3B342C76"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tcBorders>
              <w:top w:val="single" w:sz="4" w:space="0" w:color="auto"/>
              <w:bottom w:val="single" w:sz="4" w:space="0" w:color="auto"/>
            </w:tcBorders>
            <w:shd w:val="clear" w:color="auto" w:fill="auto"/>
            <w:tcMar>
              <w:left w:w="113" w:type="dxa"/>
            </w:tcMar>
          </w:tcPr>
          <w:p w14:paraId="5B9A74F9" w14:textId="24F54E7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留意事項通知第2の6(38)③</w:t>
            </w:r>
          </w:p>
        </w:tc>
        <w:tc>
          <w:tcPr>
            <w:tcW w:w="1829" w:type="dxa"/>
            <w:tcBorders>
              <w:top w:val="single" w:sz="4" w:space="0" w:color="auto"/>
              <w:bottom w:val="single" w:sz="4" w:space="0" w:color="auto"/>
            </w:tcBorders>
            <w:shd w:val="clear" w:color="auto" w:fill="auto"/>
          </w:tcPr>
          <w:p w14:paraId="4F86579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FDAFB3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3871D88E" w14:textId="77777777" w:rsidTr="00F66078">
        <w:tc>
          <w:tcPr>
            <w:tcW w:w="2967" w:type="dxa"/>
            <w:tcBorders>
              <w:top w:val="nil"/>
              <w:bottom w:val="single" w:sz="4" w:space="0" w:color="auto"/>
            </w:tcBorders>
            <w:shd w:val="clear" w:color="auto" w:fill="auto"/>
          </w:tcPr>
          <w:p w14:paraId="0292FC4E"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nil"/>
            </w:tcBorders>
            <w:shd w:val="clear" w:color="auto" w:fill="auto"/>
          </w:tcPr>
          <w:p w14:paraId="5BE6005F"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次のア～イのいずれも満たしていますか。</w:t>
            </w:r>
          </w:p>
          <w:p w14:paraId="21A913A8"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6E63E806"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ア　あらかじめ計画管理病院において作成された疾患や患者の状態等に応じた地域連携診療計画が、当該施設および連携保険医療機関と共有されていること。</w:t>
            </w:r>
          </w:p>
          <w:p w14:paraId="09C91FC6"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lastRenderedPageBreak/>
              <w:t>イ　アについて、内容、開催日等必要な事項について診療録等に記録されていること。</w:t>
            </w:r>
          </w:p>
          <w:p w14:paraId="03D4B07F" w14:textId="77777777"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p>
          <w:p w14:paraId="1183A925" w14:textId="56EDC3E0" w:rsidR="007B23B6" w:rsidRDefault="007B23B6" w:rsidP="007B23B6">
            <w:pPr>
              <w:overflowPunct w:val="0"/>
              <w:autoSpaceDE w:val="0"/>
              <w:autoSpaceDN w:val="0"/>
              <w:spacing w:line="320" w:lineRule="exact"/>
              <w:ind w:leftChars="95" w:left="399" w:hangingChars="100" w:hanging="200"/>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s="ＭＳ 明朝" w:hint="eastAsia"/>
                <w:color w:val="000000"/>
                <w:kern w:val="0"/>
                <w:sz w:val="20"/>
                <w:szCs w:val="20"/>
              </w:rPr>
              <w:t>地域連携診療計画は、医科診療報酬点数表における入退院支援加算の注４に掲げる地域連携診療計画加算を算定する保険医療機関(以下「計画管理病院」という。)において作成され、当該計画管理病院からの転院後又は退院後の治療を担う複数の連携保険医療機関又は介護サービス事業所との間で共有して活用されるものであり、病名、入院時の症状、予定されている診療内容、標準的な転院までの期間、転院後の診療内容、連携する保険医療機関を退院するまでの標準的な期間(以下本区分において「総治療期間」という。)、退院に当たり予想される患者の状態に関する退院基準、その他必要な事項が記載されたものです。</w:t>
            </w:r>
          </w:p>
        </w:tc>
        <w:tc>
          <w:tcPr>
            <w:tcW w:w="2673" w:type="dxa"/>
            <w:tcBorders>
              <w:top w:val="single" w:sz="4" w:space="0" w:color="auto"/>
              <w:bottom w:val="nil"/>
            </w:tcBorders>
            <w:shd w:val="clear" w:color="auto" w:fill="auto"/>
            <w:tcMar>
              <w:left w:w="113" w:type="dxa"/>
            </w:tcMar>
          </w:tcPr>
          <w:p w14:paraId="02FC9BFB" w14:textId="682CFFE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留意事項通知第2の6(38)④</w:t>
            </w:r>
          </w:p>
          <w:p w14:paraId="2FF88DC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6D62E6FA"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643E8B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7642F9C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27671CA"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14F801F7"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p w14:paraId="09702153" w14:textId="721BC63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留意事項通知第2の6(38)①</w:t>
            </w:r>
          </w:p>
        </w:tc>
        <w:tc>
          <w:tcPr>
            <w:tcW w:w="1829" w:type="dxa"/>
            <w:tcBorders>
              <w:top w:val="single" w:sz="4" w:space="0" w:color="auto"/>
              <w:bottom w:val="nil"/>
            </w:tcBorders>
            <w:shd w:val="clear" w:color="auto" w:fill="auto"/>
          </w:tcPr>
          <w:p w14:paraId="2DBB274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7FDF66A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7D76FF" w14:paraId="7EB42F4D" w14:textId="77777777" w:rsidTr="00F66078">
        <w:tc>
          <w:tcPr>
            <w:tcW w:w="2967" w:type="dxa"/>
            <w:tcBorders>
              <w:top w:val="single" w:sz="4" w:space="0" w:color="auto"/>
              <w:bottom w:val="nil"/>
            </w:tcBorders>
            <w:shd w:val="clear" w:color="auto" w:fill="auto"/>
          </w:tcPr>
          <w:p w14:paraId="074015F1" w14:textId="3989FC4B"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36　リハビリテーションマネジメント計画書情報加算</w:t>
            </w:r>
          </w:p>
        </w:tc>
        <w:tc>
          <w:tcPr>
            <w:tcW w:w="7870" w:type="dxa"/>
            <w:tcBorders>
              <w:top w:val="single" w:sz="4" w:space="0" w:color="auto"/>
              <w:bottom w:val="single" w:sz="4" w:space="0" w:color="auto"/>
            </w:tcBorders>
            <w:shd w:val="clear" w:color="auto" w:fill="auto"/>
          </w:tcPr>
          <w:p w14:paraId="409660DE" w14:textId="178EAD51"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次に掲げるいずれの基準にも適合しているものとして都道府県知事に届け出た介護老人保健施設において、リハビリテーションを行った場合は、１月につき所定単位数を加算していますか</w:t>
            </w:r>
          </w:p>
        </w:tc>
        <w:tc>
          <w:tcPr>
            <w:tcW w:w="2673" w:type="dxa"/>
            <w:tcBorders>
              <w:top w:val="single" w:sz="4" w:space="0" w:color="auto"/>
              <w:bottom w:val="single" w:sz="4" w:space="0" w:color="auto"/>
            </w:tcBorders>
            <w:shd w:val="clear" w:color="auto" w:fill="auto"/>
            <w:tcMar>
              <w:left w:w="113" w:type="dxa"/>
            </w:tcMar>
          </w:tcPr>
          <w:p w14:paraId="640F05D4" w14:textId="3AF93CD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報酬告示別表２のネの注</w:t>
            </w:r>
          </w:p>
        </w:tc>
        <w:tc>
          <w:tcPr>
            <w:tcW w:w="1829" w:type="dxa"/>
            <w:tcBorders>
              <w:top w:val="single" w:sz="4" w:space="0" w:color="auto"/>
              <w:bottom w:val="single" w:sz="4" w:space="0" w:color="auto"/>
            </w:tcBorders>
            <w:shd w:val="clear" w:color="auto" w:fill="auto"/>
          </w:tcPr>
          <w:p w14:paraId="3B5831E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17E24F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F5F8669" w14:textId="1F5CA8E4"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7D76FF" w14:paraId="0A1677CF" w14:textId="77777777" w:rsidTr="005E44D3">
        <w:tc>
          <w:tcPr>
            <w:tcW w:w="2967" w:type="dxa"/>
            <w:tcBorders>
              <w:top w:val="nil"/>
              <w:bottom w:val="nil"/>
            </w:tcBorders>
            <w:shd w:val="clear" w:color="auto" w:fill="auto"/>
          </w:tcPr>
          <w:p w14:paraId="14B6263F"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1FBE6BE"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入所者ごとのリハビリテーション実施計画書の内容等の情報を厚生労働省に提出していること。</w:t>
            </w:r>
          </w:p>
          <w:p w14:paraId="0C6D1344"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3D279192"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ください。</w:t>
            </w:r>
          </w:p>
          <w:p w14:paraId="60D75B4F"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0BCBBC60" w14:textId="21B216FA"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　サービスの質の向上を図るため、ＬＩＦＥへの提出情報及びフィードバック情報を活用し、利用者の状態に応じたリハビリテーション実施計画の作成（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w:t>
            </w:r>
            <w:r>
              <w:rPr>
                <w:rFonts w:ascii="ＭＳ 明朝" w:hAnsi="ＭＳ 明朝" w:hint="eastAsia"/>
                <w:color w:val="000000"/>
                <w:sz w:val="20"/>
                <w:szCs w:val="20"/>
              </w:rPr>
              <w:lastRenderedPageBreak/>
              <w:t>ビリテーション実施計画書に基づくリハビリテーションの提供開始からおおむね２週間以内に、その後はおおむね３月ごとに行うものであること。</w:t>
            </w:r>
          </w:p>
          <w:p w14:paraId="7093EF64"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2AE60D1D" w14:textId="46081D75"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提出された情報については、国民の健康の保持増進及びその有する能力の維持向上に資するため、適宜活用されるものであります。</w:t>
            </w:r>
          </w:p>
        </w:tc>
        <w:tc>
          <w:tcPr>
            <w:tcW w:w="2673" w:type="dxa"/>
            <w:tcBorders>
              <w:top w:val="single" w:sz="4" w:space="0" w:color="auto"/>
              <w:bottom w:val="single" w:sz="4" w:space="0" w:color="auto"/>
            </w:tcBorders>
            <w:shd w:val="clear" w:color="auto" w:fill="auto"/>
            <w:tcMar>
              <w:left w:w="113" w:type="dxa"/>
            </w:tcMar>
          </w:tcPr>
          <w:p w14:paraId="09BA397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報酬告示別表２のネの注(</w:t>
            </w:r>
            <w:r>
              <w:rPr>
                <w:rFonts w:ascii="ＭＳ Ｐゴシック" w:eastAsia="ＭＳ Ｐゴシック" w:hAnsi="ＭＳ Ｐゴシック"/>
                <w:color w:val="000000"/>
                <w:kern w:val="0"/>
                <w:sz w:val="20"/>
                <w:szCs w:val="20"/>
              </w:rPr>
              <w:t>1)</w:t>
            </w:r>
          </w:p>
          <w:p w14:paraId="5691DD49" w14:textId="167BFEE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留意事項通知第２の6</w:t>
            </w:r>
            <w:r>
              <w:rPr>
                <w:rFonts w:ascii="ＭＳ Ｐゴシック" w:eastAsia="ＭＳ Ｐゴシック" w:hAnsi="ＭＳ Ｐゴシック"/>
                <w:color w:val="000000"/>
                <w:kern w:val="0"/>
                <w:sz w:val="20"/>
                <w:szCs w:val="20"/>
              </w:rPr>
              <w:t>(39)</w:t>
            </w:r>
          </w:p>
        </w:tc>
        <w:tc>
          <w:tcPr>
            <w:tcW w:w="1829" w:type="dxa"/>
            <w:tcBorders>
              <w:top w:val="single" w:sz="4" w:space="0" w:color="auto"/>
              <w:bottom w:val="single" w:sz="4" w:space="0" w:color="auto"/>
            </w:tcBorders>
            <w:shd w:val="clear" w:color="auto" w:fill="auto"/>
          </w:tcPr>
          <w:p w14:paraId="616C2C6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4E32BDC" w14:textId="0DEFBDDD"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7D76FF" w14:paraId="5383A8C3" w14:textId="77777777" w:rsidTr="005E44D3">
        <w:tc>
          <w:tcPr>
            <w:tcW w:w="2967" w:type="dxa"/>
            <w:tcBorders>
              <w:top w:val="nil"/>
              <w:bottom w:val="nil"/>
            </w:tcBorders>
            <w:shd w:val="clear" w:color="auto" w:fill="auto"/>
          </w:tcPr>
          <w:p w14:paraId="520C492A"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3C5FB6E9" w14:textId="0126E795"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必要に応じてリハビリテーション実施計画の内容を見直す等、リハビリテーションの実施に当たって、当該情報その他リハビリテーションの適切かつ有効な実施のために必要な情報を活用していること。</w:t>
            </w:r>
          </w:p>
        </w:tc>
        <w:tc>
          <w:tcPr>
            <w:tcW w:w="2673" w:type="dxa"/>
            <w:tcBorders>
              <w:top w:val="single" w:sz="4" w:space="0" w:color="auto"/>
              <w:bottom w:val="single" w:sz="4" w:space="0" w:color="auto"/>
            </w:tcBorders>
            <w:shd w:val="clear" w:color="auto" w:fill="auto"/>
            <w:tcMar>
              <w:left w:w="113" w:type="dxa"/>
            </w:tcMar>
          </w:tcPr>
          <w:p w14:paraId="3EF8DCA4" w14:textId="2166599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報酬告示別表２のネの注(</w:t>
            </w:r>
            <w:r>
              <w:rPr>
                <w:rFonts w:ascii="ＭＳ Ｐゴシック" w:eastAsia="ＭＳ Ｐゴシック" w:hAnsi="ＭＳ Ｐゴシック"/>
                <w:color w:val="000000"/>
                <w:kern w:val="0"/>
                <w:sz w:val="20"/>
                <w:szCs w:val="20"/>
              </w:rPr>
              <w:t>2)</w:t>
            </w:r>
          </w:p>
        </w:tc>
        <w:tc>
          <w:tcPr>
            <w:tcW w:w="1829" w:type="dxa"/>
            <w:tcBorders>
              <w:top w:val="single" w:sz="4" w:space="0" w:color="auto"/>
              <w:bottom w:val="single" w:sz="4" w:space="0" w:color="auto"/>
            </w:tcBorders>
            <w:shd w:val="clear" w:color="auto" w:fill="auto"/>
          </w:tcPr>
          <w:p w14:paraId="55938D4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C354ACE" w14:textId="189FFD38"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4133D3E9" w14:textId="77777777" w:rsidTr="00F66078">
        <w:tc>
          <w:tcPr>
            <w:tcW w:w="2967" w:type="dxa"/>
            <w:tcBorders>
              <w:top w:val="single" w:sz="4" w:space="0" w:color="auto"/>
              <w:bottom w:val="nil"/>
            </w:tcBorders>
            <w:shd w:val="clear" w:color="auto" w:fill="auto"/>
          </w:tcPr>
          <w:p w14:paraId="028D88F2" w14:textId="71BA7126"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37　褥瘡マネジメント加算</w:t>
            </w:r>
          </w:p>
        </w:tc>
        <w:tc>
          <w:tcPr>
            <w:tcW w:w="7870" w:type="dxa"/>
            <w:tcBorders>
              <w:top w:val="single" w:sz="4" w:space="0" w:color="auto"/>
              <w:bottom w:val="single" w:sz="4" w:space="0" w:color="auto"/>
            </w:tcBorders>
            <w:shd w:val="clear" w:color="auto" w:fill="auto"/>
          </w:tcPr>
          <w:p w14:paraId="0B4121CB" w14:textId="1D352B5B"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介護保健施設サービス費（Ⅰ）、ユニット型介護保健施設サービス費（Ⅰ）について、次の基準に適合しているものとして知事（長寿社会課）に届け出た介護老人保健施設において、継続的に入所者ごとの褥瘡管理をした場合は、当該基準に掲げる区分に従い、１月につき所定単位数を加算する。</w:t>
            </w:r>
          </w:p>
          <w:p w14:paraId="24FAA6BF" w14:textId="3E6BA36F"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ただし、次に掲げるいずれかの加算を算定している場合においては、次に掲げるその他の加算は算定しない。</w:t>
            </w:r>
          </w:p>
        </w:tc>
        <w:tc>
          <w:tcPr>
            <w:tcW w:w="2673" w:type="dxa"/>
            <w:tcBorders>
              <w:top w:val="single" w:sz="4" w:space="0" w:color="auto"/>
              <w:bottom w:val="single" w:sz="4" w:space="0" w:color="auto"/>
            </w:tcBorders>
            <w:shd w:val="clear" w:color="auto" w:fill="auto"/>
            <w:tcMar>
              <w:left w:w="113" w:type="dxa"/>
            </w:tcMar>
          </w:tcPr>
          <w:p w14:paraId="6D3A5FF6" w14:textId="3C2F47E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報酬告示別表２のナの注</w:t>
            </w:r>
          </w:p>
          <w:p w14:paraId="3EDBAE6D" w14:textId="48A46CDD" w:rsidR="007B23B6" w:rsidRDefault="007B23B6" w:rsidP="007B23B6">
            <w:pPr>
              <w:suppressAutoHyphens/>
              <w:overflowPunct w:val="0"/>
              <w:autoSpaceDE w:val="0"/>
              <w:autoSpaceDN w:val="0"/>
              <w:spacing w:line="320" w:lineRule="exact"/>
              <w:rPr>
                <w:rFonts w:ascii="ＭＳ Ｐゴシック" w:eastAsia="ＭＳ Ｐゴシック" w:hAnsi="ＭＳ Ｐゴシック"/>
                <w:strike/>
                <w:color w:val="000000"/>
                <w:kern w:val="0"/>
                <w:sz w:val="20"/>
                <w:szCs w:val="20"/>
              </w:rPr>
            </w:pPr>
          </w:p>
        </w:tc>
        <w:tc>
          <w:tcPr>
            <w:tcW w:w="1829" w:type="dxa"/>
            <w:tcBorders>
              <w:top w:val="single" w:sz="4" w:space="0" w:color="auto"/>
              <w:bottom w:val="single" w:sz="4" w:space="0" w:color="auto"/>
            </w:tcBorders>
            <w:shd w:val="clear" w:color="auto" w:fill="auto"/>
          </w:tcPr>
          <w:p w14:paraId="0CBF588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3B4E19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D3FBC9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4711896D" w14:textId="77777777" w:rsidTr="00F66078">
        <w:tc>
          <w:tcPr>
            <w:tcW w:w="2967" w:type="dxa"/>
            <w:tcBorders>
              <w:top w:val="single" w:sz="4" w:space="0" w:color="auto"/>
              <w:bottom w:val="nil"/>
            </w:tcBorders>
            <w:shd w:val="clear" w:color="auto" w:fill="auto"/>
          </w:tcPr>
          <w:p w14:paraId="3AA62495"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5B13EEE" w14:textId="77777777"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①　褥瘡マネジメント加算(Ⅰ</w:t>
            </w:r>
            <w:r>
              <w:rPr>
                <w:rFonts w:ascii="ＭＳ 明朝" w:hAnsi="ＭＳ 明朝"/>
                <w:color w:val="000000"/>
                <w:sz w:val="20"/>
                <w:szCs w:val="20"/>
              </w:rPr>
              <w:t>)</w:t>
            </w:r>
          </w:p>
          <w:p w14:paraId="12D62BCB" w14:textId="1BC7F6BF"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次の③、⑤～⑫、⑭に適合している場合に算定していますか。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3D5ABF0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6151BF6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D6000F4" w14:textId="13E184FE"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377735E2" w14:textId="77777777" w:rsidTr="00C073FA">
        <w:tc>
          <w:tcPr>
            <w:tcW w:w="2967" w:type="dxa"/>
            <w:tcBorders>
              <w:top w:val="nil"/>
              <w:bottom w:val="nil"/>
            </w:tcBorders>
            <w:shd w:val="clear" w:color="auto" w:fill="auto"/>
          </w:tcPr>
          <w:p w14:paraId="54235024"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5CAD22E" w14:textId="77777777"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②　褥瘡マネジメント加算(Ⅱ</w:t>
            </w:r>
            <w:r>
              <w:rPr>
                <w:rFonts w:ascii="ＭＳ 明朝" w:hAnsi="ＭＳ 明朝"/>
                <w:color w:val="000000"/>
                <w:sz w:val="20"/>
                <w:szCs w:val="20"/>
              </w:rPr>
              <w:t>)</w:t>
            </w:r>
          </w:p>
          <w:p w14:paraId="69C6509A" w14:textId="30EE1F41"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次の③～⑭に適合している場合に算定していますか。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780F0C18"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3A31D3B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44FE0FD" w14:textId="2493B174"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57619788" w14:textId="77777777" w:rsidTr="00C073FA">
        <w:tc>
          <w:tcPr>
            <w:tcW w:w="2967" w:type="dxa"/>
            <w:tcBorders>
              <w:top w:val="nil"/>
              <w:bottom w:val="nil"/>
            </w:tcBorders>
            <w:shd w:val="clear" w:color="auto" w:fill="auto"/>
          </w:tcPr>
          <w:p w14:paraId="7104FF0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7B7A3F3" w14:textId="510B7BCB"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褥瘡マネジメント加算(Ⅲ)は、令和３年３月31 日において、令和３年度改定前の褥瘡マネジメント加算に係る届出を行う施設について、今後ＬＩＦＥを用いた情報の提出に切り替えるように必要な検討を行うことを前提に、経過措置として、令和３年度末まで、従前の要件での算定を認めるものです。</w:t>
            </w:r>
          </w:p>
        </w:tc>
        <w:tc>
          <w:tcPr>
            <w:tcW w:w="2673" w:type="dxa"/>
            <w:tcBorders>
              <w:top w:val="single" w:sz="4" w:space="0" w:color="auto"/>
              <w:bottom w:val="single" w:sz="4" w:space="0" w:color="auto"/>
            </w:tcBorders>
            <w:shd w:val="clear" w:color="auto" w:fill="auto"/>
            <w:tcMar>
              <w:left w:w="113" w:type="dxa"/>
            </w:tcMar>
          </w:tcPr>
          <w:p w14:paraId="3ECB2F97"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0B199259" w14:textId="6C9C2B8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w:t>
            </w:r>
            <w:r>
              <w:rPr>
                <w:rFonts w:ascii="ＭＳ Ｐゴシック" w:eastAsia="ＭＳ Ｐゴシック" w:hAnsi="ＭＳ Ｐゴシック"/>
                <w:color w:val="000000"/>
                <w:kern w:val="0"/>
                <w:sz w:val="20"/>
                <w:szCs w:val="20"/>
              </w:rPr>
              <w:t>3</w:t>
            </w:r>
            <w:r>
              <w:rPr>
                <w:rFonts w:ascii="ＭＳ Ｐゴシック" w:eastAsia="ＭＳ Ｐゴシック" w:hAnsi="ＭＳ Ｐゴシック" w:hint="eastAsia"/>
                <w:color w:val="000000"/>
                <w:kern w:val="0"/>
                <w:sz w:val="20"/>
                <w:szCs w:val="20"/>
              </w:rPr>
              <w:t>5)⑩)</w:t>
            </w:r>
          </w:p>
        </w:tc>
        <w:tc>
          <w:tcPr>
            <w:tcW w:w="1829" w:type="dxa"/>
            <w:tcBorders>
              <w:top w:val="single" w:sz="4" w:space="0" w:color="auto"/>
              <w:bottom w:val="single" w:sz="4" w:space="0" w:color="auto"/>
            </w:tcBorders>
            <w:shd w:val="clear" w:color="auto" w:fill="auto"/>
          </w:tcPr>
          <w:p w14:paraId="6F10177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68A1C665" w14:textId="77777777" w:rsidTr="007D76FF">
        <w:tc>
          <w:tcPr>
            <w:tcW w:w="2967" w:type="dxa"/>
            <w:tcBorders>
              <w:top w:val="nil"/>
              <w:bottom w:val="nil"/>
            </w:tcBorders>
            <w:shd w:val="clear" w:color="auto" w:fill="auto"/>
          </w:tcPr>
          <w:p w14:paraId="55FF321E"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45E09C31" w14:textId="77777777" w:rsidR="007B23B6" w:rsidRDefault="007B23B6" w:rsidP="007B23B6">
            <w:pPr>
              <w:overflowPunct w:val="0"/>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③　次に掲げる基準のいずれにも適合していますか。</w:t>
            </w:r>
          </w:p>
          <w:p w14:paraId="54D4DCD1"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入所者ごとに褥瘡の発生と関連のあるリスクについて、施設入所時又は利用開</w:t>
            </w:r>
            <w:r>
              <w:rPr>
                <w:rFonts w:ascii="ＭＳ 明朝" w:hAnsi="ＭＳ 明朝" w:hint="eastAsia"/>
                <w:color w:val="000000"/>
                <w:sz w:val="20"/>
                <w:szCs w:val="20"/>
              </w:rPr>
              <w:lastRenderedPageBreak/>
              <w:t>始時に評価し、その後少なくとも3月に1回評価していること。</w:t>
            </w:r>
          </w:p>
          <w:p w14:paraId="05280FAD"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イ　評価結果等の情報を厚生労働省に提出し、褥瘡管理の実施に当たって、当該情報その他褥瘡管理の適切かつ有効な実施のために必要な情報を管理していること。</w:t>
            </w:r>
          </w:p>
          <w:p w14:paraId="6CEE19D7"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ウ　アの評価の結果、褥瘡が発生するリスクがあるとされた入所者ごとに、医師、看護師、介護職員、管理栄養士、介護支援専門員その他の職種の者が共同して、褥瘡管理に関する褥瘡ケア計画を作成していること。</w:t>
            </w:r>
          </w:p>
          <w:p w14:paraId="05623D94"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エ　褥瘡ケア計画に従い褥瘡管理を実施するとともに、その管理の内容や入所者又は利用者の状態について定期的に記録していること。</w:t>
            </w:r>
          </w:p>
          <w:p w14:paraId="3A329073" w14:textId="6E7C02D1"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オ　アの評価に基づき、少なくとも3月に1回褥瘡ケア計画の見直しをしていること。</w:t>
            </w:r>
          </w:p>
        </w:tc>
        <w:tc>
          <w:tcPr>
            <w:tcW w:w="2673" w:type="dxa"/>
            <w:tcBorders>
              <w:top w:val="single" w:sz="4" w:space="0" w:color="auto"/>
              <w:bottom w:val="single" w:sz="4" w:space="0" w:color="auto"/>
            </w:tcBorders>
            <w:shd w:val="clear" w:color="auto" w:fill="auto"/>
            <w:tcMar>
              <w:left w:w="113" w:type="dxa"/>
            </w:tcMar>
          </w:tcPr>
          <w:p w14:paraId="40DC66AA" w14:textId="664795B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大臣基準告示・71の2イ</w:t>
            </w:r>
          </w:p>
        </w:tc>
        <w:tc>
          <w:tcPr>
            <w:tcW w:w="1829" w:type="dxa"/>
            <w:tcBorders>
              <w:top w:val="single" w:sz="4" w:space="0" w:color="auto"/>
              <w:bottom w:val="single" w:sz="4" w:space="0" w:color="auto"/>
            </w:tcBorders>
            <w:shd w:val="clear" w:color="auto" w:fill="auto"/>
          </w:tcPr>
          <w:p w14:paraId="625B6E4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673BBA4A" w14:textId="77777777" w:rsidTr="007D76FF">
        <w:tc>
          <w:tcPr>
            <w:tcW w:w="2967" w:type="dxa"/>
            <w:tcBorders>
              <w:top w:val="nil"/>
              <w:bottom w:val="nil"/>
            </w:tcBorders>
            <w:shd w:val="clear" w:color="auto" w:fill="auto"/>
          </w:tcPr>
          <w:p w14:paraId="21450A87"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70B19DDA" w14:textId="63481573"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④　③の評価の結果、入所時に褥瘡が発生するリスクがあるとされた入所者について褥瘡の発生はありませんか。</w:t>
            </w:r>
          </w:p>
        </w:tc>
        <w:tc>
          <w:tcPr>
            <w:tcW w:w="2673" w:type="dxa"/>
            <w:tcBorders>
              <w:top w:val="single" w:sz="4" w:space="0" w:color="auto"/>
              <w:bottom w:val="single" w:sz="4" w:space="0" w:color="auto"/>
            </w:tcBorders>
            <w:shd w:val="clear" w:color="auto" w:fill="auto"/>
            <w:tcMar>
              <w:left w:w="113" w:type="dxa"/>
            </w:tcMar>
          </w:tcPr>
          <w:p w14:paraId="6901B8F7" w14:textId="5F6BD9E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大臣基準告示・71の2ロ</w:t>
            </w:r>
          </w:p>
        </w:tc>
        <w:tc>
          <w:tcPr>
            <w:tcW w:w="1829" w:type="dxa"/>
            <w:tcBorders>
              <w:top w:val="single" w:sz="4" w:space="0" w:color="auto"/>
              <w:bottom w:val="single" w:sz="4" w:space="0" w:color="auto"/>
            </w:tcBorders>
            <w:shd w:val="clear" w:color="auto" w:fill="auto"/>
          </w:tcPr>
          <w:p w14:paraId="0221D6D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71949F52" w14:textId="77777777" w:rsidTr="007D76FF">
        <w:tc>
          <w:tcPr>
            <w:tcW w:w="2967" w:type="dxa"/>
            <w:tcBorders>
              <w:top w:val="nil"/>
              <w:bottom w:val="nil"/>
            </w:tcBorders>
            <w:shd w:val="clear" w:color="auto" w:fill="auto"/>
          </w:tcPr>
          <w:p w14:paraId="55D7895C"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48BD633E" w14:textId="53A2A608"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⑤　褥瘡マネジメント加算は、褥瘡管理に係る質の向上を図るため、多職種の共同により、入所者が褥瘡管理を要する要因の分析を踏まえた褥瘡ケア計画の作成（Plan）、当該計画に基づく褥瘡管理の実施（Do）、当該実施内容の評価（Check）とその結果を踏まえた当該計画の見直し（Action）といったサイクル（以下「ＰＤＣＡ」という。）の構築を通じて、継続的に褥瘡管理に係る質の管理を行った場合に加算していますか。</w:t>
            </w:r>
          </w:p>
        </w:tc>
        <w:tc>
          <w:tcPr>
            <w:tcW w:w="2673" w:type="dxa"/>
            <w:tcBorders>
              <w:top w:val="single" w:sz="4" w:space="0" w:color="auto"/>
              <w:bottom w:val="single" w:sz="4" w:space="0" w:color="auto"/>
            </w:tcBorders>
            <w:shd w:val="clear" w:color="auto" w:fill="auto"/>
            <w:tcMar>
              <w:left w:w="113" w:type="dxa"/>
            </w:tcMar>
          </w:tcPr>
          <w:p w14:paraId="4970E4C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24950CAE" w14:textId="03C1E3F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w:t>
            </w:r>
            <w:r>
              <w:rPr>
                <w:rFonts w:ascii="ＭＳ Ｐゴシック" w:eastAsia="ＭＳ Ｐゴシック" w:hAnsi="ＭＳ Ｐゴシック"/>
                <w:color w:val="000000"/>
                <w:kern w:val="0"/>
                <w:sz w:val="20"/>
                <w:szCs w:val="20"/>
              </w:rPr>
              <w:t>3</w:t>
            </w:r>
            <w:r>
              <w:rPr>
                <w:rFonts w:ascii="ＭＳ Ｐゴシック" w:eastAsia="ＭＳ Ｐゴシック" w:hAnsi="ＭＳ Ｐゴシック" w:hint="eastAsia"/>
                <w:color w:val="000000"/>
                <w:kern w:val="0"/>
                <w:sz w:val="20"/>
                <w:szCs w:val="20"/>
              </w:rPr>
              <w:t>5)①)</w:t>
            </w:r>
          </w:p>
        </w:tc>
        <w:tc>
          <w:tcPr>
            <w:tcW w:w="1829" w:type="dxa"/>
            <w:tcBorders>
              <w:top w:val="single" w:sz="4" w:space="0" w:color="auto"/>
              <w:bottom w:val="single" w:sz="4" w:space="0" w:color="auto"/>
            </w:tcBorders>
            <w:shd w:val="clear" w:color="auto" w:fill="auto"/>
          </w:tcPr>
          <w:p w14:paraId="5794CC3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51429CF" w14:textId="026A367E"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7D76FF" w14:paraId="676323FF" w14:textId="77777777" w:rsidTr="00C073FA">
        <w:tc>
          <w:tcPr>
            <w:tcW w:w="2967" w:type="dxa"/>
            <w:tcBorders>
              <w:top w:val="nil"/>
              <w:bottom w:val="nil"/>
            </w:tcBorders>
            <w:shd w:val="clear" w:color="auto" w:fill="auto"/>
          </w:tcPr>
          <w:p w14:paraId="6DB104AC"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3B0D2C4D" w14:textId="2A82F6F0"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⑥　褥瘡マネジメント加算(Ⅰ</w:t>
            </w:r>
            <w:r>
              <w:rPr>
                <w:rFonts w:ascii="ＭＳ 明朝" w:hAnsi="ＭＳ 明朝"/>
                <w:color w:val="000000"/>
                <w:sz w:val="20"/>
                <w:szCs w:val="20"/>
              </w:rPr>
              <w:t>)</w:t>
            </w:r>
            <w:r>
              <w:rPr>
                <w:rFonts w:ascii="ＭＳ 明朝" w:hAnsi="ＭＳ 明朝" w:hint="eastAsia"/>
                <w:color w:val="000000"/>
                <w:sz w:val="20"/>
                <w:szCs w:val="20"/>
              </w:rPr>
              <w:t>は、原則として入所者全員を対象として入所者ごとに上記の要件を満たした場合に、当該事業所の入所者全員に対して算定できます。</w:t>
            </w:r>
          </w:p>
        </w:tc>
        <w:tc>
          <w:tcPr>
            <w:tcW w:w="2673" w:type="dxa"/>
            <w:tcBorders>
              <w:top w:val="single" w:sz="4" w:space="0" w:color="auto"/>
              <w:bottom w:val="single" w:sz="4" w:space="0" w:color="auto"/>
            </w:tcBorders>
            <w:shd w:val="clear" w:color="auto" w:fill="auto"/>
            <w:tcMar>
              <w:left w:w="113" w:type="dxa"/>
            </w:tcMar>
          </w:tcPr>
          <w:p w14:paraId="3A16B1F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03695C85" w14:textId="619C86F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(35)②)</w:t>
            </w:r>
          </w:p>
        </w:tc>
        <w:tc>
          <w:tcPr>
            <w:tcW w:w="1829" w:type="dxa"/>
            <w:tcBorders>
              <w:top w:val="single" w:sz="4" w:space="0" w:color="auto"/>
              <w:bottom w:val="single" w:sz="4" w:space="0" w:color="auto"/>
            </w:tcBorders>
            <w:shd w:val="clear" w:color="auto" w:fill="auto"/>
          </w:tcPr>
          <w:p w14:paraId="7C0F05E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7E155838" w14:textId="77777777" w:rsidTr="00C073FA">
        <w:tc>
          <w:tcPr>
            <w:tcW w:w="2967" w:type="dxa"/>
            <w:tcBorders>
              <w:top w:val="nil"/>
              <w:bottom w:val="nil"/>
            </w:tcBorders>
            <w:shd w:val="clear" w:color="auto" w:fill="auto"/>
          </w:tcPr>
          <w:p w14:paraId="6168D1D0"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0D461326" w14:textId="3CD88CAC"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⑦　上記③の評価は、褥瘡の状態及び褥瘡の発生と関連のあるリスクについて実施していますか。</w:t>
            </w:r>
          </w:p>
        </w:tc>
        <w:tc>
          <w:tcPr>
            <w:tcW w:w="2673" w:type="dxa"/>
            <w:tcBorders>
              <w:top w:val="single" w:sz="4" w:space="0" w:color="auto"/>
              <w:bottom w:val="single" w:sz="4" w:space="0" w:color="auto"/>
            </w:tcBorders>
            <w:shd w:val="clear" w:color="auto" w:fill="auto"/>
            <w:tcMar>
              <w:left w:w="113" w:type="dxa"/>
            </w:tcMar>
          </w:tcPr>
          <w:p w14:paraId="69E6573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54595293" w14:textId="28B71B2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(35)③)</w:t>
            </w:r>
          </w:p>
        </w:tc>
        <w:tc>
          <w:tcPr>
            <w:tcW w:w="1829" w:type="dxa"/>
            <w:tcBorders>
              <w:top w:val="single" w:sz="4" w:space="0" w:color="auto"/>
              <w:bottom w:val="single" w:sz="4" w:space="0" w:color="auto"/>
            </w:tcBorders>
            <w:shd w:val="clear" w:color="auto" w:fill="auto"/>
          </w:tcPr>
          <w:p w14:paraId="656537A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1C1ACF8" w14:textId="771418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7D76FF" w14:paraId="18C2E362" w14:textId="77777777" w:rsidTr="00C073FA">
        <w:tc>
          <w:tcPr>
            <w:tcW w:w="2967" w:type="dxa"/>
            <w:tcBorders>
              <w:top w:val="nil"/>
              <w:bottom w:val="nil"/>
            </w:tcBorders>
            <w:shd w:val="clear" w:color="auto" w:fill="auto"/>
          </w:tcPr>
          <w:p w14:paraId="13E64A0B"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04B34F8E" w14:textId="11D32136"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⑧　上記③の施設入所時の評価は、ア～オまでの要件に適合しているものとして県知事に届け出た日の属する月及び当該月以降の新規入所者については、当該者の施設入所時に評価を行うこととし、届出の日の属する月の前月において既に入所している者（以下「既入所者」という。）については、介護記録等に基づき、施設入所時における評価を行っていますか。</w:t>
            </w:r>
          </w:p>
        </w:tc>
        <w:tc>
          <w:tcPr>
            <w:tcW w:w="2673" w:type="dxa"/>
            <w:tcBorders>
              <w:top w:val="single" w:sz="4" w:space="0" w:color="auto"/>
              <w:bottom w:val="single" w:sz="4" w:space="0" w:color="auto"/>
            </w:tcBorders>
            <w:shd w:val="clear" w:color="auto" w:fill="auto"/>
            <w:tcMar>
              <w:left w:w="113" w:type="dxa"/>
            </w:tcMar>
          </w:tcPr>
          <w:p w14:paraId="2F08519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6DFFBFF8" w14:textId="01CB985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(35)④)</w:t>
            </w:r>
          </w:p>
        </w:tc>
        <w:tc>
          <w:tcPr>
            <w:tcW w:w="1829" w:type="dxa"/>
            <w:tcBorders>
              <w:top w:val="single" w:sz="4" w:space="0" w:color="auto"/>
              <w:bottom w:val="single" w:sz="4" w:space="0" w:color="auto"/>
            </w:tcBorders>
            <w:shd w:val="clear" w:color="auto" w:fill="auto"/>
          </w:tcPr>
          <w:p w14:paraId="7048753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6C55E3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07746E9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3AA91852" w14:textId="77777777" w:rsidTr="00C073FA">
        <w:tc>
          <w:tcPr>
            <w:tcW w:w="2967" w:type="dxa"/>
            <w:tcBorders>
              <w:top w:val="nil"/>
              <w:bottom w:val="nil"/>
            </w:tcBorders>
            <w:shd w:val="clear" w:color="auto" w:fill="auto"/>
          </w:tcPr>
          <w:p w14:paraId="0799E240"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7CBCA72A" w14:textId="2145ADF8" w:rsidR="007B23B6" w:rsidRDefault="007B23B6" w:rsidP="007B23B6">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⑨　①の評価結果等の情報の提出については、ＬＩＦＥを用いて行っていますか。</w:t>
            </w:r>
          </w:p>
          <w:p w14:paraId="6C65FD20" w14:textId="77777777" w:rsidR="007B23B6" w:rsidRDefault="007B23B6" w:rsidP="007B23B6">
            <w:pPr>
              <w:overflowPunct w:val="0"/>
              <w:autoSpaceDE w:val="0"/>
              <w:autoSpaceDN w:val="0"/>
              <w:spacing w:line="320" w:lineRule="exact"/>
              <w:ind w:leftChars="200" w:left="420"/>
              <w:rPr>
                <w:rFonts w:ascii="ＭＳ 明朝" w:hAnsi="ＭＳ 明朝"/>
                <w:color w:val="000000"/>
                <w:sz w:val="20"/>
                <w:szCs w:val="20"/>
              </w:rPr>
            </w:pPr>
            <w:r>
              <w:rPr>
                <w:rFonts w:ascii="ＭＳ 明朝" w:hAnsi="ＭＳ 明朝" w:hint="eastAsia"/>
                <w:color w:val="000000"/>
                <w:sz w:val="20"/>
                <w:szCs w:val="20"/>
              </w:rPr>
              <w:t>ＬＩＦＥへの提出情報、提出頻度等については、「科学的介護情報システム（ＬＩＦＥ）関連加算に関する基本的考え方並びに事務処理手順及び様式例の提示について」を参照ください。</w:t>
            </w:r>
          </w:p>
          <w:p w14:paraId="358954D8" w14:textId="652B0F85" w:rsidR="007B23B6" w:rsidRDefault="007B23B6" w:rsidP="007B23B6">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提出された情報については、国民の健康の保持増進及びその有する能力の維持向上に資するため、適宜活用されるものであります。</w:t>
            </w:r>
          </w:p>
        </w:tc>
        <w:tc>
          <w:tcPr>
            <w:tcW w:w="2673" w:type="dxa"/>
            <w:tcBorders>
              <w:top w:val="single" w:sz="4" w:space="0" w:color="auto"/>
              <w:bottom w:val="single" w:sz="4" w:space="0" w:color="auto"/>
            </w:tcBorders>
            <w:shd w:val="clear" w:color="auto" w:fill="auto"/>
            <w:tcMar>
              <w:left w:w="113" w:type="dxa"/>
            </w:tcMar>
          </w:tcPr>
          <w:p w14:paraId="610C0C2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7088A0A8" w14:textId="0E3D24B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(35)⑤</w:t>
            </w:r>
            <w:r>
              <w:rPr>
                <w:rFonts w:ascii="ＭＳ Ｐゴシック" w:eastAsia="ＭＳ Ｐゴシック" w:hAnsi="ＭＳ Ｐゴシック" w:hint="eastAsia"/>
                <w:strike/>
                <w:color w:val="000000"/>
                <w:kern w:val="0"/>
                <w:sz w:val="20"/>
                <w:szCs w:val="20"/>
              </w:rPr>
              <w:t>)</w:t>
            </w:r>
          </w:p>
        </w:tc>
        <w:tc>
          <w:tcPr>
            <w:tcW w:w="1829" w:type="dxa"/>
            <w:tcBorders>
              <w:top w:val="single" w:sz="4" w:space="0" w:color="auto"/>
              <w:bottom w:val="single" w:sz="4" w:space="0" w:color="auto"/>
            </w:tcBorders>
            <w:shd w:val="clear" w:color="auto" w:fill="auto"/>
          </w:tcPr>
          <w:p w14:paraId="7BAD48C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1CD5B3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488441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2C97C2E9" w14:textId="77777777" w:rsidTr="00C073FA">
        <w:tc>
          <w:tcPr>
            <w:tcW w:w="2967" w:type="dxa"/>
            <w:tcBorders>
              <w:top w:val="nil"/>
              <w:bottom w:val="nil"/>
            </w:tcBorders>
            <w:shd w:val="clear" w:color="auto" w:fill="auto"/>
          </w:tcPr>
          <w:p w14:paraId="0416E632"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7E307ED4" w14:textId="7BF02B26"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⑩　褥瘡ケア計画は、褥瘡管理に対する各種ガイドラインを参考にしながら、入所者ごとに、褥瘡管理に関する事項に対し関連職種が共同して取り組むべき事項や、入所者の状態を考慮した評価を行う間隔等を検討し、様式を用いて作成していますか。</w:t>
            </w:r>
          </w:p>
          <w:p w14:paraId="7D89CEEC" w14:textId="257E79E9" w:rsidR="007B23B6" w:rsidRDefault="007B23B6" w:rsidP="007B23B6">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なお、介護福祉施設サービスにおいては、褥瘡ケア計画に相当する内容を施設サービス計画の中に記載する場合は、その記載をもって褥瘡ケア計画の作成に代えることができます。その際は、下線又は枠で囲う等により、他の記載と区別できるようにすること。</w:t>
            </w:r>
          </w:p>
        </w:tc>
        <w:tc>
          <w:tcPr>
            <w:tcW w:w="2673" w:type="dxa"/>
            <w:tcBorders>
              <w:top w:val="single" w:sz="4" w:space="0" w:color="auto"/>
              <w:bottom w:val="single" w:sz="4" w:space="0" w:color="auto"/>
            </w:tcBorders>
            <w:shd w:val="clear" w:color="auto" w:fill="auto"/>
            <w:tcMar>
              <w:left w:w="113" w:type="dxa"/>
            </w:tcMar>
          </w:tcPr>
          <w:p w14:paraId="1513167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2AD42DDE" w14:textId="40685E2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(35)⑥)</w:t>
            </w:r>
          </w:p>
        </w:tc>
        <w:tc>
          <w:tcPr>
            <w:tcW w:w="1829" w:type="dxa"/>
            <w:tcBorders>
              <w:top w:val="single" w:sz="4" w:space="0" w:color="auto"/>
              <w:bottom w:val="single" w:sz="4" w:space="0" w:color="auto"/>
            </w:tcBorders>
            <w:shd w:val="clear" w:color="auto" w:fill="auto"/>
          </w:tcPr>
          <w:p w14:paraId="2836A71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3B554D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8F07A7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62B745D8" w14:textId="77777777" w:rsidTr="00C073FA">
        <w:tc>
          <w:tcPr>
            <w:tcW w:w="2967" w:type="dxa"/>
            <w:tcBorders>
              <w:top w:val="nil"/>
              <w:bottom w:val="nil"/>
            </w:tcBorders>
            <w:shd w:val="clear" w:color="auto" w:fill="auto"/>
          </w:tcPr>
          <w:p w14:paraId="4A88BD26"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7ACD38C3" w14:textId="79168603"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⑪　褥瘡ケア計画に基づいたケアを実施する際には、褥瘡ケア・マネジメントの対象となる入所者又はその家族に説明し、その同意を得ていますか。</w:t>
            </w:r>
          </w:p>
        </w:tc>
        <w:tc>
          <w:tcPr>
            <w:tcW w:w="2673" w:type="dxa"/>
            <w:tcBorders>
              <w:top w:val="single" w:sz="4" w:space="0" w:color="auto"/>
              <w:bottom w:val="single" w:sz="4" w:space="0" w:color="auto"/>
            </w:tcBorders>
            <w:shd w:val="clear" w:color="auto" w:fill="auto"/>
            <w:tcMar>
              <w:left w:w="113" w:type="dxa"/>
            </w:tcMar>
          </w:tcPr>
          <w:p w14:paraId="3CCA7EA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2E078880" w14:textId="04E4F24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(35)⑦)</w:t>
            </w:r>
          </w:p>
        </w:tc>
        <w:tc>
          <w:tcPr>
            <w:tcW w:w="1829" w:type="dxa"/>
            <w:tcBorders>
              <w:top w:val="single" w:sz="4" w:space="0" w:color="auto"/>
              <w:bottom w:val="single" w:sz="4" w:space="0" w:color="auto"/>
            </w:tcBorders>
            <w:shd w:val="clear" w:color="auto" w:fill="auto"/>
          </w:tcPr>
          <w:p w14:paraId="51BF078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20C737C" w14:textId="28909C36"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7D76FF" w14:paraId="45DB8223" w14:textId="77777777" w:rsidTr="00C073FA">
        <w:tc>
          <w:tcPr>
            <w:tcW w:w="2967" w:type="dxa"/>
            <w:tcBorders>
              <w:top w:val="nil"/>
              <w:bottom w:val="nil"/>
            </w:tcBorders>
            <w:shd w:val="clear" w:color="auto" w:fill="auto"/>
          </w:tcPr>
          <w:p w14:paraId="7505FDC5"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4EC5991C" w14:textId="1C0CF40E"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⑫　褥瘡ケア計画の見直しは、褥瘡ケア計画に実施上の問題（褥瘡管理の変更の必要性、関連職種が共同して取り組むべき事項の見直しの必要性）があれば直ちに実施していますか。</w:t>
            </w:r>
          </w:p>
          <w:p w14:paraId="01E55E70" w14:textId="5155537D"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その際、ＰＤＣＡの推進及び褥瘡管理に係る質の向上を図る観点から、ＬＩＦ</w:t>
            </w:r>
            <w:r>
              <w:rPr>
                <w:rFonts w:ascii="ＭＳ 明朝" w:hAnsi="ＭＳ 明朝" w:hint="eastAsia"/>
                <w:color w:val="000000"/>
                <w:sz w:val="20"/>
                <w:szCs w:val="20"/>
              </w:rPr>
              <w:lastRenderedPageBreak/>
              <w:t>Ｅへの提出情報及びフィードバック情報を活用すること。</w:t>
            </w:r>
          </w:p>
        </w:tc>
        <w:tc>
          <w:tcPr>
            <w:tcW w:w="2673" w:type="dxa"/>
            <w:tcBorders>
              <w:top w:val="single" w:sz="4" w:space="0" w:color="auto"/>
              <w:bottom w:val="single" w:sz="4" w:space="0" w:color="auto"/>
            </w:tcBorders>
            <w:shd w:val="clear" w:color="auto" w:fill="auto"/>
            <w:tcMar>
              <w:left w:w="113" w:type="dxa"/>
            </w:tcMar>
          </w:tcPr>
          <w:p w14:paraId="20924D8A"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(40)</w:t>
            </w:r>
          </w:p>
          <w:p w14:paraId="5764A981" w14:textId="6773A6C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(35)⑧)</w:t>
            </w:r>
          </w:p>
        </w:tc>
        <w:tc>
          <w:tcPr>
            <w:tcW w:w="1829" w:type="dxa"/>
            <w:tcBorders>
              <w:top w:val="single" w:sz="4" w:space="0" w:color="auto"/>
              <w:bottom w:val="single" w:sz="4" w:space="0" w:color="auto"/>
            </w:tcBorders>
            <w:shd w:val="clear" w:color="auto" w:fill="auto"/>
          </w:tcPr>
          <w:p w14:paraId="47318B2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2B322D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BC7AA4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70DEDF97" w14:textId="77777777" w:rsidTr="00C073FA">
        <w:tc>
          <w:tcPr>
            <w:tcW w:w="2967" w:type="dxa"/>
            <w:tcBorders>
              <w:top w:val="nil"/>
              <w:bottom w:val="nil"/>
            </w:tcBorders>
            <w:shd w:val="clear" w:color="auto" w:fill="auto"/>
          </w:tcPr>
          <w:p w14:paraId="111C6297"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3D4B7DBF" w14:textId="77777777" w:rsidR="007B23B6" w:rsidRDefault="007B23B6" w:rsidP="007B23B6">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⑬　褥瘡マネジメント加算(Ⅱ)のみ</w:t>
            </w:r>
          </w:p>
          <w:p w14:paraId="1423EFB7" w14:textId="77777777" w:rsidR="007B23B6" w:rsidRDefault="007B23B6" w:rsidP="007B23B6">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褥瘡マネジメント加算(Ⅰ)の算定要件を満たす施設において、⑧の評価の結果、施設入所時に褥瘡が発生するリスクがあるとされた入所者について、施設入所日の属する月の翌月以降に様式を用いて評価を実施し、当該月に様式に示す持続する発赤（ｄ１）以上の褥瘡の発症がない場合に、所定単位数を算定していますか。</w:t>
            </w:r>
          </w:p>
          <w:p w14:paraId="08FF0796" w14:textId="41B00577" w:rsidR="007B23B6" w:rsidRDefault="007B23B6" w:rsidP="007B23B6">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ただし、施設入所時に褥瘡があった入所者については、当該褥瘡の治癒後に、褥瘡の再発がない場合に算定できるものとします。</w:t>
            </w:r>
          </w:p>
        </w:tc>
        <w:tc>
          <w:tcPr>
            <w:tcW w:w="2673" w:type="dxa"/>
            <w:tcBorders>
              <w:top w:val="single" w:sz="4" w:space="0" w:color="auto"/>
              <w:bottom w:val="single" w:sz="4" w:space="0" w:color="auto"/>
            </w:tcBorders>
            <w:shd w:val="clear" w:color="auto" w:fill="auto"/>
            <w:tcMar>
              <w:left w:w="113" w:type="dxa"/>
            </w:tcMar>
          </w:tcPr>
          <w:p w14:paraId="01E3D5F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3AD2B8F8" w14:textId="7070CCE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(35)⑨)</w:t>
            </w:r>
          </w:p>
        </w:tc>
        <w:tc>
          <w:tcPr>
            <w:tcW w:w="1829" w:type="dxa"/>
            <w:tcBorders>
              <w:top w:val="single" w:sz="4" w:space="0" w:color="auto"/>
              <w:bottom w:val="single" w:sz="4" w:space="0" w:color="auto"/>
            </w:tcBorders>
            <w:shd w:val="clear" w:color="auto" w:fill="auto"/>
          </w:tcPr>
          <w:p w14:paraId="43145B3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EFCC47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10ED3C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7D76FF" w14:paraId="766B9D3C" w14:textId="77777777" w:rsidTr="00C073FA">
        <w:tc>
          <w:tcPr>
            <w:tcW w:w="2967" w:type="dxa"/>
            <w:tcBorders>
              <w:top w:val="nil"/>
              <w:bottom w:val="nil"/>
            </w:tcBorders>
            <w:shd w:val="clear" w:color="auto" w:fill="auto"/>
          </w:tcPr>
          <w:p w14:paraId="098379BC" w14:textId="77777777" w:rsidR="007B23B6" w:rsidRPr="005E44D3"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FF0000"/>
                <w:kern w:val="0"/>
                <w:sz w:val="22"/>
                <w:szCs w:val="22"/>
              </w:rPr>
            </w:pPr>
          </w:p>
        </w:tc>
        <w:tc>
          <w:tcPr>
            <w:tcW w:w="7870" w:type="dxa"/>
            <w:tcBorders>
              <w:top w:val="single" w:sz="4" w:space="0" w:color="auto"/>
              <w:bottom w:val="single" w:sz="4" w:space="0" w:color="auto"/>
            </w:tcBorders>
            <w:shd w:val="clear" w:color="auto" w:fill="auto"/>
          </w:tcPr>
          <w:p w14:paraId="13E1E436" w14:textId="71A09A7D"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⑭　褥瘡管理に当たっては、施設ごとに当該マネジメントの実施に必要な褥瘡管理に係るマニュアルを整備し、当該マニュアルに基づき実施することが望ましいとされています。</w:t>
            </w:r>
          </w:p>
        </w:tc>
        <w:tc>
          <w:tcPr>
            <w:tcW w:w="2673" w:type="dxa"/>
            <w:tcBorders>
              <w:top w:val="single" w:sz="4" w:space="0" w:color="auto"/>
              <w:bottom w:val="single" w:sz="4" w:space="0" w:color="auto"/>
            </w:tcBorders>
            <w:shd w:val="clear" w:color="auto" w:fill="auto"/>
            <w:tcMar>
              <w:left w:w="113" w:type="dxa"/>
            </w:tcMar>
          </w:tcPr>
          <w:p w14:paraId="6443EA3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(40)</w:t>
            </w:r>
          </w:p>
          <w:p w14:paraId="5BFCA6F6" w14:textId="03CCC309"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w:t>
            </w:r>
            <w:r>
              <w:rPr>
                <w:rFonts w:ascii="ＭＳ Ｐゴシック" w:eastAsia="ＭＳ Ｐゴシック" w:hAnsi="ＭＳ Ｐゴシック"/>
                <w:color w:val="000000"/>
                <w:kern w:val="0"/>
                <w:sz w:val="20"/>
                <w:szCs w:val="20"/>
              </w:rPr>
              <w:t>5</w:t>
            </w:r>
            <w:r>
              <w:rPr>
                <w:rFonts w:ascii="ＭＳ Ｐゴシック" w:eastAsia="ＭＳ Ｐゴシック" w:hAnsi="ＭＳ Ｐゴシック" w:hint="eastAsia"/>
                <w:color w:val="000000"/>
                <w:kern w:val="0"/>
                <w:sz w:val="20"/>
                <w:szCs w:val="20"/>
              </w:rPr>
              <w:t>(35)⑪)</w:t>
            </w:r>
          </w:p>
        </w:tc>
        <w:tc>
          <w:tcPr>
            <w:tcW w:w="1829" w:type="dxa"/>
            <w:tcBorders>
              <w:top w:val="single" w:sz="4" w:space="0" w:color="auto"/>
              <w:bottom w:val="single" w:sz="4" w:space="0" w:color="auto"/>
            </w:tcBorders>
            <w:shd w:val="clear" w:color="auto" w:fill="auto"/>
          </w:tcPr>
          <w:p w14:paraId="069DFFD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BB5038" w14:paraId="7C636B68" w14:textId="77777777" w:rsidTr="00F66078">
        <w:tc>
          <w:tcPr>
            <w:tcW w:w="2967" w:type="dxa"/>
            <w:tcBorders>
              <w:top w:val="single" w:sz="4" w:space="0" w:color="auto"/>
              <w:bottom w:val="nil"/>
            </w:tcBorders>
            <w:shd w:val="clear" w:color="auto" w:fill="auto"/>
          </w:tcPr>
          <w:p w14:paraId="352E508B" w14:textId="5944A7E2"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38　排せつ支援加算</w:t>
            </w:r>
          </w:p>
        </w:tc>
        <w:tc>
          <w:tcPr>
            <w:tcW w:w="7870" w:type="dxa"/>
            <w:tcBorders>
              <w:top w:val="single" w:sz="4" w:space="0" w:color="auto"/>
              <w:bottom w:val="single" w:sz="4" w:space="0" w:color="auto"/>
            </w:tcBorders>
            <w:shd w:val="clear" w:color="auto" w:fill="auto"/>
          </w:tcPr>
          <w:p w14:paraId="093D19B4" w14:textId="0C53CCD5"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別に厚生労働大臣が定める基準に適合しているものとして県知事に届け出た介護老人保健施設において、継続的に入所者ごとの排せつに係る支援を行った場合は、当該基準に掲げる区分に従い、１月につき所定単位数を加算していますか。</w:t>
            </w:r>
          </w:p>
          <w:p w14:paraId="4CD4C740" w14:textId="16F5F5B9"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ただし、次に掲げるいずれかの加算を算定している場合においては、次に掲げるその他の加算は算定しません。</w:t>
            </w:r>
          </w:p>
        </w:tc>
        <w:tc>
          <w:tcPr>
            <w:tcW w:w="2673" w:type="dxa"/>
            <w:tcBorders>
              <w:top w:val="single" w:sz="4" w:space="0" w:color="auto"/>
              <w:bottom w:val="single" w:sz="4" w:space="0" w:color="auto"/>
            </w:tcBorders>
            <w:shd w:val="clear" w:color="auto" w:fill="auto"/>
            <w:tcMar>
              <w:left w:w="113" w:type="dxa"/>
            </w:tcMar>
          </w:tcPr>
          <w:p w14:paraId="19ECCB87" w14:textId="3338807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報酬告示別表２のラの注</w:t>
            </w:r>
          </w:p>
        </w:tc>
        <w:tc>
          <w:tcPr>
            <w:tcW w:w="1829" w:type="dxa"/>
            <w:tcBorders>
              <w:top w:val="single" w:sz="4" w:space="0" w:color="auto"/>
              <w:bottom w:val="single" w:sz="4" w:space="0" w:color="auto"/>
            </w:tcBorders>
            <w:shd w:val="clear" w:color="auto" w:fill="auto"/>
          </w:tcPr>
          <w:p w14:paraId="1D681A3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DC30F9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C48B563" w14:textId="7F39081C"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BB5038" w14:paraId="35EDFED9" w14:textId="77777777" w:rsidTr="009E1222">
        <w:tc>
          <w:tcPr>
            <w:tcW w:w="2967" w:type="dxa"/>
            <w:tcBorders>
              <w:top w:val="nil"/>
              <w:bottom w:val="nil"/>
            </w:tcBorders>
            <w:shd w:val="clear" w:color="auto" w:fill="auto"/>
          </w:tcPr>
          <w:p w14:paraId="6CF688D6"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69E2AFF"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排せつ支援加算(Ⅰ</w:t>
            </w:r>
            <w:r>
              <w:rPr>
                <w:rFonts w:ascii="ＭＳ 明朝" w:hAnsi="ＭＳ 明朝"/>
                <w:color w:val="000000"/>
                <w:sz w:val="20"/>
                <w:szCs w:val="20"/>
              </w:rPr>
              <w:t>)</w:t>
            </w:r>
          </w:p>
          <w:p w14:paraId="48EC651D" w14:textId="0CE45E2B"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次の④、⑦～⑲に適合している場合に算定していますか。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2FEFEE9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2FFD4FD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2A1D826" w14:textId="23EBE79C"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2491D398" w14:textId="77777777" w:rsidTr="009E1222">
        <w:tc>
          <w:tcPr>
            <w:tcW w:w="2967" w:type="dxa"/>
            <w:tcBorders>
              <w:top w:val="nil"/>
              <w:bottom w:val="nil"/>
            </w:tcBorders>
            <w:shd w:val="clear" w:color="auto" w:fill="auto"/>
          </w:tcPr>
          <w:p w14:paraId="547E08B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C21079E"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排せつ支援加算(Ⅱ</w:t>
            </w:r>
            <w:r>
              <w:rPr>
                <w:rFonts w:ascii="ＭＳ 明朝" w:hAnsi="ＭＳ 明朝"/>
                <w:color w:val="000000"/>
                <w:sz w:val="20"/>
                <w:szCs w:val="20"/>
              </w:rPr>
              <w:t>)</w:t>
            </w:r>
          </w:p>
          <w:p w14:paraId="0220290D" w14:textId="3522DFE0"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次の④、⑤又は⑥、⑦～⑲に適合している場合に算定していますか。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26D38B6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208AAD5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C9894D1" w14:textId="03294E42"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499098A3" w14:textId="77777777" w:rsidTr="009E1222">
        <w:tc>
          <w:tcPr>
            <w:tcW w:w="2967" w:type="dxa"/>
            <w:tcBorders>
              <w:top w:val="nil"/>
              <w:bottom w:val="nil"/>
            </w:tcBorders>
            <w:shd w:val="clear" w:color="auto" w:fill="auto"/>
          </w:tcPr>
          <w:p w14:paraId="096F3481"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2ABF76A"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排せつ支援加算(Ⅲ</w:t>
            </w:r>
            <w:r>
              <w:rPr>
                <w:rFonts w:ascii="ＭＳ 明朝" w:hAnsi="ＭＳ 明朝"/>
                <w:color w:val="000000"/>
                <w:sz w:val="20"/>
                <w:szCs w:val="20"/>
              </w:rPr>
              <w:t>)</w:t>
            </w:r>
          </w:p>
          <w:p w14:paraId="0A3DFAE1" w14:textId="7A3F9B9C"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次の④～⑲に適合している場合に算定していますか。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06CE3E3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7541BB6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13496F9" w14:textId="75BFA234"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55FA8A06" w14:textId="77777777" w:rsidTr="009E1222">
        <w:tc>
          <w:tcPr>
            <w:tcW w:w="2967" w:type="dxa"/>
            <w:tcBorders>
              <w:top w:val="nil"/>
              <w:bottom w:val="nil"/>
            </w:tcBorders>
            <w:shd w:val="clear" w:color="auto" w:fill="auto"/>
          </w:tcPr>
          <w:p w14:paraId="0F9F16E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53DB929" w14:textId="53BE96DB"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排せつ支援加算(Ⅳ)は、令和３年３月31 日において、令和３年度改定前の排せつ支援加算に係る届出を行う施設について、今後ＬＩＦＥを用いた情報の提出に切り替えるよう必要な検討を行うことを前提に、経過措置として、令和３年度末まで、従前の要件での算定を認めるものであります。</w:t>
            </w:r>
          </w:p>
        </w:tc>
        <w:tc>
          <w:tcPr>
            <w:tcW w:w="2673" w:type="dxa"/>
            <w:tcBorders>
              <w:top w:val="single" w:sz="4" w:space="0" w:color="auto"/>
              <w:bottom w:val="single" w:sz="4" w:space="0" w:color="auto"/>
            </w:tcBorders>
            <w:shd w:val="clear" w:color="auto" w:fill="auto"/>
            <w:tcMar>
              <w:left w:w="113" w:type="dxa"/>
            </w:tcMar>
          </w:tcPr>
          <w:p w14:paraId="3F1F033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0BF54AAA" w14:textId="7E31EDE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(準用第2の5(36)⑯)</w:t>
            </w:r>
          </w:p>
        </w:tc>
        <w:tc>
          <w:tcPr>
            <w:tcW w:w="1829" w:type="dxa"/>
            <w:tcBorders>
              <w:top w:val="single" w:sz="4" w:space="0" w:color="auto"/>
              <w:bottom w:val="single" w:sz="4" w:space="0" w:color="auto"/>
            </w:tcBorders>
            <w:shd w:val="clear" w:color="auto" w:fill="auto"/>
          </w:tcPr>
          <w:p w14:paraId="5C3E1D6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BB5038" w14:paraId="32C12260" w14:textId="77777777" w:rsidTr="009E1222">
        <w:tc>
          <w:tcPr>
            <w:tcW w:w="2967" w:type="dxa"/>
            <w:tcBorders>
              <w:top w:val="nil"/>
              <w:bottom w:val="nil"/>
            </w:tcBorders>
            <w:shd w:val="clear" w:color="auto" w:fill="auto"/>
          </w:tcPr>
          <w:p w14:paraId="078DFC5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30F2D5D"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次に掲げる基準のいずれにも適合していますか。</w:t>
            </w:r>
          </w:p>
          <w:p w14:paraId="184C1870" w14:textId="77777777" w:rsidR="007B23B6" w:rsidRDefault="007B23B6" w:rsidP="007B23B6">
            <w:pPr>
              <w:overflowPunct w:val="0"/>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入所者ごとに、要介護状態の軽減の見込みについて、医師又は医師と連携した看護師が施設入所時に評価し、その後少なくとも6月に1回評価すること。</w:t>
            </w:r>
          </w:p>
          <w:p w14:paraId="3A523763" w14:textId="77777777"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その評価結果等の情報を厚生労働省に提出し、排せつ支援の実施にあたって、当該情報その他排せつ支援の適切かかつ有効な実施のために必要な情報を活用していること。</w:t>
            </w:r>
          </w:p>
          <w:p w14:paraId="7F239B5D" w14:textId="77777777"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ア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ること。</w:t>
            </w:r>
          </w:p>
          <w:p w14:paraId="6D159E18" w14:textId="140C4D27"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アの評価に基づき、少なくとも3月に1回、入所者ごとに支援計画を見直していること。</w:t>
            </w:r>
          </w:p>
        </w:tc>
        <w:tc>
          <w:tcPr>
            <w:tcW w:w="2673" w:type="dxa"/>
            <w:tcBorders>
              <w:top w:val="single" w:sz="4" w:space="0" w:color="auto"/>
              <w:bottom w:val="single" w:sz="4" w:space="0" w:color="auto"/>
            </w:tcBorders>
            <w:shd w:val="clear" w:color="auto" w:fill="auto"/>
            <w:tcMar>
              <w:left w:w="113" w:type="dxa"/>
            </w:tcMar>
          </w:tcPr>
          <w:p w14:paraId="715EE36B" w14:textId="36F8892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大臣基準告示・71の3イ</w:t>
            </w:r>
          </w:p>
        </w:tc>
        <w:tc>
          <w:tcPr>
            <w:tcW w:w="1829" w:type="dxa"/>
            <w:tcBorders>
              <w:top w:val="single" w:sz="4" w:space="0" w:color="auto"/>
              <w:bottom w:val="single" w:sz="4" w:space="0" w:color="auto"/>
            </w:tcBorders>
            <w:shd w:val="clear" w:color="auto" w:fill="auto"/>
          </w:tcPr>
          <w:p w14:paraId="77B1F7D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04784DE" w14:textId="017E54DE"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665346F7" w14:textId="77777777" w:rsidTr="009E1222">
        <w:tc>
          <w:tcPr>
            <w:tcW w:w="2967" w:type="dxa"/>
            <w:tcBorders>
              <w:top w:val="nil"/>
              <w:bottom w:val="nil"/>
            </w:tcBorders>
            <w:shd w:val="clear" w:color="auto" w:fill="auto"/>
          </w:tcPr>
          <w:p w14:paraId="36507BAA"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48A50AD7" w14:textId="668A8710"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③の評価の結果、要介護状態の軽減が見込まれる者について、施設入所時と比較して、排尿又は排便の状態の少なくとも一方が改善するとともにいずれも悪化していませんか。</w:t>
            </w:r>
          </w:p>
        </w:tc>
        <w:tc>
          <w:tcPr>
            <w:tcW w:w="2673" w:type="dxa"/>
            <w:tcBorders>
              <w:top w:val="single" w:sz="4" w:space="0" w:color="auto"/>
              <w:bottom w:val="single" w:sz="4" w:space="0" w:color="auto"/>
            </w:tcBorders>
            <w:shd w:val="clear" w:color="auto" w:fill="auto"/>
            <w:tcMar>
              <w:left w:w="113" w:type="dxa"/>
            </w:tcMar>
          </w:tcPr>
          <w:p w14:paraId="7E9DAB06" w14:textId="6B6C566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大臣基準告示・71の3ロ</w:t>
            </w:r>
            <w:r>
              <w:rPr>
                <w:rFonts w:ascii="ＭＳ Ｐゴシック" w:eastAsia="ＭＳ Ｐゴシック" w:hAnsi="ＭＳ Ｐゴシック"/>
                <w:color w:val="000000"/>
                <w:kern w:val="0"/>
                <w:sz w:val="20"/>
                <w:szCs w:val="20"/>
              </w:rPr>
              <w:t>(2)</w:t>
            </w:r>
          </w:p>
        </w:tc>
        <w:tc>
          <w:tcPr>
            <w:tcW w:w="1829" w:type="dxa"/>
            <w:tcBorders>
              <w:top w:val="single" w:sz="4" w:space="0" w:color="auto"/>
              <w:bottom w:val="single" w:sz="4" w:space="0" w:color="auto"/>
            </w:tcBorders>
            <w:shd w:val="clear" w:color="auto" w:fill="auto"/>
          </w:tcPr>
          <w:p w14:paraId="363C118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1B70BFB" w14:textId="3978320B"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7B0B8D6E" w14:textId="77777777" w:rsidTr="009E1222">
        <w:tc>
          <w:tcPr>
            <w:tcW w:w="2967" w:type="dxa"/>
            <w:tcBorders>
              <w:top w:val="nil"/>
              <w:bottom w:val="nil"/>
            </w:tcBorders>
            <w:shd w:val="clear" w:color="auto" w:fill="auto"/>
          </w:tcPr>
          <w:p w14:paraId="23D6671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33CF940" w14:textId="5324A1F8"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③の評価の結果、施設入所時におむつを使用していた者であって要介護状態の軽減が見込まれるものについて、おむつを使用しなくっていますか。</w:t>
            </w:r>
          </w:p>
        </w:tc>
        <w:tc>
          <w:tcPr>
            <w:tcW w:w="2673" w:type="dxa"/>
            <w:tcBorders>
              <w:top w:val="single" w:sz="4" w:space="0" w:color="auto"/>
              <w:bottom w:val="single" w:sz="4" w:space="0" w:color="auto"/>
            </w:tcBorders>
            <w:shd w:val="clear" w:color="auto" w:fill="auto"/>
            <w:tcMar>
              <w:left w:w="113" w:type="dxa"/>
            </w:tcMar>
          </w:tcPr>
          <w:p w14:paraId="0532F2AE" w14:textId="3F6675F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大臣基準告示・71の3ロ</w:t>
            </w:r>
            <w:r>
              <w:rPr>
                <w:rFonts w:ascii="ＭＳ Ｐゴシック" w:eastAsia="ＭＳ Ｐゴシック" w:hAnsi="ＭＳ Ｐゴシック"/>
                <w:color w:val="000000"/>
                <w:kern w:val="0"/>
                <w:sz w:val="20"/>
                <w:szCs w:val="20"/>
              </w:rPr>
              <w:t>(3)</w:t>
            </w:r>
          </w:p>
        </w:tc>
        <w:tc>
          <w:tcPr>
            <w:tcW w:w="1829" w:type="dxa"/>
            <w:tcBorders>
              <w:top w:val="single" w:sz="4" w:space="0" w:color="auto"/>
              <w:bottom w:val="single" w:sz="4" w:space="0" w:color="auto"/>
            </w:tcBorders>
            <w:shd w:val="clear" w:color="auto" w:fill="auto"/>
          </w:tcPr>
          <w:p w14:paraId="58C9756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E94BC61" w14:textId="43A8D77D"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383DE4CD" w14:textId="77777777" w:rsidTr="009E1222">
        <w:tc>
          <w:tcPr>
            <w:tcW w:w="2967" w:type="dxa"/>
            <w:tcBorders>
              <w:top w:val="nil"/>
              <w:bottom w:val="nil"/>
            </w:tcBorders>
            <w:shd w:val="clear" w:color="auto" w:fill="auto"/>
          </w:tcPr>
          <w:p w14:paraId="309A4497"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94616F2" w14:textId="3F5FBAAA"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排せつ支援加算は、排せつ支援の質の向上を図るため、多職種の共同により、入所者が排せつに介護を要する要因の分析を踏まえた支援計画の作成（Plan）、当該支援計画に基づく排せつ支援の実施（Do）、当該支援内容の評価（Check）とその結</w:t>
            </w:r>
            <w:r>
              <w:rPr>
                <w:rFonts w:ascii="ＭＳ 明朝" w:hAnsi="ＭＳ 明朝" w:hint="eastAsia"/>
                <w:color w:val="000000"/>
                <w:sz w:val="20"/>
                <w:szCs w:val="20"/>
              </w:rPr>
              <w:lastRenderedPageBreak/>
              <w:t>果を踏まえた当該支援計画の見直し（Action）といったサイクル（以下この(36)において「ＰＤＣＡ」という。）の構築を通じて、継続的に排せつ支援の質の管理を行った場合に加算していますか。</w:t>
            </w:r>
          </w:p>
        </w:tc>
        <w:tc>
          <w:tcPr>
            <w:tcW w:w="2673" w:type="dxa"/>
            <w:tcBorders>
              <w:top w:val="single" w:sz="4" w:space="0" w:color="auto"/>
              <w:bottom w:val="single" w:sz="4" w:space="0" w:color="auto"/>
            </w:tcBorders>
            <w:shd w:val="clear" w:color="auto" w:fill="auto"/>
            <w:tcMar>
              <w:left w:w="113" w:type="dxa"/>
            </w:tcMar>
          </w:tcPr>
          <w:p w14:paraId="2744FF4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(41)</w:t>
            </w:r>
          </w:p>
          <w:p w14:paraId="00EAFD56" w14:textId="51A1273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(準用第2の5(36)①)</w:t>
            </w:r>
          </w:p>
        </w:tc>
        <w:tc>
          <w:tcPr>
            <w:tcW w:w="1829" w:type="dxa"/>
            <w:tcBorders>
              <w:top w:val="single" w:sz="4" w:space="0" w:color="auto"/>
              <w:bottom w:val="single" w:sz="4" w:space="0" w:color="auto"/>
            </w:tcBorders>
            <w:shd w:val="clear" w:color="auto" w:fill="auto"/>
          </w:tcPr>
          <w:p w14:paraId="5D10ADE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205814A" w14:textId="63ED3908"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2F8E7BEA" w14:textId="77777777" w:rsidTr="009E1222">
        <w:tc>
          <w:tcPr>
            <w:tcW w:w="2967" w:type="dxa"/>
            <w:tcBorders>
              <w:top w:val="nil"/>
              <w:bottom w:val="nil"/>
            </w:tcBorders>
            <w:shd w:val="clear" w:color="auto" w:fill="auto"/>
          </w:tcPr>
          <w:p w14:paraId="397F678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7B2DAAA" w14:textId="1EB1E33E"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⑧　排せつ支援加算(Ⅰ)は、原則として入所者全員を対象として入所者ごとに④の要件を満たした場合に、当該施設の入所者全員（排せつ支援加算(Ⅱ)又は(Ⅲ)を算定する者を除く。）に対して算定できます。</w:t>
            </w:r>
          </w:p>
        </w:tc>
        <w:tc>
          <w:tcPr>
            <w:tcW w:w="2673" w:type="dxa"/>
            <w:tcBorders>
              <w:top w:val="single" w:sz="4" w:space="0" w:color="auto"/>
              <w:bottom w:val="single" w:sz="4" w:space="0" w:color="auto"/>
            </w:tcBorders>
            <w:shd w:val="clear" w:color="auto" w:fill="auto"/>
            <w:tcMar>
              <w:left w:w="113" w:type="dxa"/>
            </w:tcMar>
          </w:tcPr>
          <w:p w14:paraId="6A9CC842"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537B8FF0" w14:textId="1D09029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(準用第2の5(36)②)</w:t>
            </w:r>
          </w:p>
        </w:tc>
        <w:tc>
          <w:tcPr>
            <w:tcW w:w="1829" w:type="dxa"/>
            <w:tcBorders>
              <w:top w:val="single" w:sz="4" w:space="0" w:color="auto"/>
              <w:bottom w:val="single" w:sz="4" w:space="0" w:color="auto"/>
            </w:tcBorders>
            <w:shd w:val="clear" w:color="auto" w:fill="auto"/>
          </w:tcPr>
          <w:p w14:paraId="00E393F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64DBE68" w14:textId="35B046F8"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153F9159" w14:textId="77777777" w:rsidTr="009E1222">
        <w:tc>
          <w:tcPr>
            <w:tcW w:w="2967" w:type="dxa"/>
            <w:tcBorders>
              <w:top w:val="nil"/>
              <w:bottom w:val="nil"/>
            </w:tcBorders>
            <w:shd w:val="clear" w:color="auto" w:fill="auto"/>
          </w:tcPr>
          <w:p w14:paraId="08349B9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469F6293" w14:textId="414197C9"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⑨　当該加算は、全ての入所者について、必要に応じ適切な介護が提供されていることを前提としつつ、さらに特別な支援を行うことにより、施設入所時と比較して排せつの状態が改善することを評価したものです。</w:t>
            </w:r>
          </w:p>
          <w:p w14:paraId="65410887" w14:textId="6B957578"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w:t>
            </w:r>
          </w:p>
        </w:tc>
        <w:tc>
          <w:tcPr>
            <w:tcW w:w="2673" w:type="dxa"/>
            <w:tcBorders>
              <w:top w:val="single" w:sz="4" w:space="0" w:color="auto"/>
              <w:bottom w:val="single" w:sz="4" w:space="0" w:color="auto"/>
            </w:tcBorders>
            <w:shd w:val="clear" w:color="auto" w:fill="auto"/>
            <w:tcMar>
              <w:left w:w="113" w:type="dxa"/>
            </w:tcMar>
          </w:tcPr>
          <w:p w14:paraId="1DC6884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0AF110BE" w14:textId="42D42E5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(準用第2の5(36)③)</w:t>
            </w:r>
          </w:p>
        </w:tc>
        <w:tc>
          <w:tcPr>
            <w:tcW w:w="1829" w:type="dxa"/>
            <w:tcBorders>
              <w:top w:val="single" w:sz="4" w:space="0" w:color="auto"/>
              <w:bottom w:val="single" w:sz="4" w:space="0" w:color="auto"/>
            </w:tcBorders>
            <w:shd w:val="clear" w:color="auto" w:fill="auto"/>
          </w:tcPr>
          <w:p w14:paraId="28433D0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D1BF980" w14:textId="3689D412"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73F8AA90" w14:textId="77777777" w:rsidTr="009E1222">
        <w:tc>
          <w:tcPr>
            <w:tcW w:w="2967" w:type="dxa"/>
            <w:tcBorders>
              <w:top w:val="nil"/>
              <w:bottom w:val="nil"/>
            </w:tcBorders>
            <w:shd w:val="clear" w:color="auto" w:fill="auto"/>
          </w:tcPr>
          <w:p w14:paraId="42B7C1BF"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1E90A1FE" w14:textId="609980CB"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⑩　④の評価は、様式を用いて、排尿・排便の状態及びおむつ使用の有無並びに特別な支援が行われた場合におけるそれらの３か月後の見込みについて実施していますか。</w:t>
            </w:r>
          </w:p>
        </w:tc>
        <w:tc>
          <w:tcPr>
            <w:tcW w:w="2673" w:type="dxa"/>
            <w:tcBorders>
              <w:top w:val="single" w:sz="4" w:space="0" w:color="auto"/>
              <w:bottom w:val="single" w:sz="4" w:space="0" w:color="auto"/>
            </w:tcBorders>
            <w:shd w:val="clear" w:color="auto" w:fill="auto"/>
            <w:tcMar>
              <w:left w:w="113" w:type="dxa"/>
            </w:tcMar>
          </w:tcPr>
          <w:p w14:paraId="16E01DF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2DA34C70" w14:textId="0A981FB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(準用第2の5(36)④)</w:t>
            </w:r>
          </w:p>
        </w:tc>
        <w:tc>
          <w:tcPr>
            <w:tcW w:w="1829" w:type="dxa"/>
            <w:tcBorders>
              <w:top w:val="single" w:sz="4" w:space="0" w:color="auto"/>
              <w:bottom w:val="single" w:sz="4" w:space="0" w:color="auto"/>
            </w:tcBorders>
            <w:shd w:val="clear" w:color="auto" w:fill="auto"/>
          </w:tcPr>
          <w:p w14:paraId="12277CC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CB8433F" w14:textId="0FEAAB66"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3974E720" w14:textId="77777777" w:rsidTr="009E1222">
        <w:tc>
          <w:tcPr>
            <w:tcW w:w="2967" w:type="dxa"/>
            <w:tcBorders>
              <w:top w:val="nil"/>
              <w:bottom w:val="nil"/>
            </w:tcBorders>
            <w:shd w:val="clear" w:color="auto" w:fill="auto"/>
          </w:tcPr>
          <w:p w14:paraId="4ABB9FE9"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1AF28FA7" w14:textId="443A8ED4"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⑪　施設入所時の評価は、④までの要件に適合しているものとして県知事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っていますか。</w:t>
            </w:r>
          </w:p>
        </w:tc>
        <w:tc>
          <w:tcPr>
            <w:tcW w:w="2673" w:type="dxa"/>
            <w:tcBorders>
              <w:top w:val="single" w:sz="4" w:space="0" w:color="auto"/>
              <w:bottom w:val="single" w:sz="4" w:space="0" w:color="auto"/>
            </w:tcBorders>
            <w:shd w:val="clear" w:color="auto" w:fill="auto"/>
            <w:tcMar>
              <w:left w:w="113" w:type="dxa"/>
            </w:tcMar>
          </w:tcPr>
          <w:p w14:paraId="21A183C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667DC39F" w14:textId="641D26D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(準用第2の5(36)⑤)</w:t>
            </w:r>
          </w:p>
        </w:tc>
        <w:tc>
          <w:tcPr>
            <w:tcW w:w="1829" w:type="dxa"/>
            <w:tcBorders>
              <w:top w:val="single" w:sz="4" w:space="0" w:color="auto"/>
              <w:bottom w:val="single" w:sz="4" w:space="0" w:color="auto"/>
            </w:tcBorders>
            <w:shd w:val="clear" w:color="auto" w:fill="auto"/>
          </w:tcPr>
          <w:p w14:paraId="2D73CAA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1C68F52" w14:textId="4E332AC9"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75109F9E" w14:textId="77777777" w:rsidTr="009E1222">
        <w:tc>
          <w:tcPr>
            <w:tcW w:w="2967" w:type="dxa"/>
            <w:tcBorders>
              <w:top w:val="nil"/>
              <w:bottom w:val="nil"/>
            </w:tcBorders>
            <w:shd w:val="clear" w:color="auto" w:fill="auto"/>
          </w:tcPr>
          <w:p w14:paraId="54D38227"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1BFD35FE" w14:textId="3C2CB5B0"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⑫　⑩又は⑪の評価を医師と連携した看護師が行った場合は、その内容を支援の開始前に医師へ報告していますか。</w:t>
            </w:r>
          </w:p>
          <w:p w14:paraId="5135069B" w14:textId="01EA4C2C"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また、医師と連携した看護師が⑩の評価を行う際、入所者の背景疾患の状況を勘</w:t>
            </w:r>
            <w:r>
              <w:rPr>
                <w:rFonts w:ascii="ＭＳ 明朝" w:hAnsi="ＭＳ 明朝" w:hint="eastAsia"/>
                <w:color w:val="000000"/>
                <w:sz w:val="20"/>
                <w:szCs w:val="20"/>
              </w:rPr>
              <w:lastRenderedPageBreak/>
              <w:t>案する必要がある場合等は、医師へ相談していますか。</w:t>
            </w:r>
          </w:p>
        </w:tc>
        <w:tc>
          <w:tcPr>
            <w:tcW w:w="2673" w:type="dxa"/>
            <w:tcBorders>
              <w:top w:val="single" w:sz="4" w:space="0" w:color="auto"/>
              <w:bottom w:val="single" w:sz="4" w:space="0" w:color="auto"/>
            </w:tcBorders>
            <w:shd w:val="clear" w:color="auto" w:fill="auto"/>
            <w:tcMar>
              <w:left w:w="113" w:type="dxa"/>
            </w:tcMar>
          </w:tcPr>
          <w:p w14:paraId="3853357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(41)</w:t>
            </w:r>
          </w:p>
          <w:p w14:paraId="7A4B4C7C" w14:textId="6CF0629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(準用第2の5(36)⑥)</w:t>
            </w:r>
          </w:p>
        </w:tc>
        <w:tc>
          <w:tcPr>
            <w:tcW w:w="1829" w:type="dxa"/>
            <w:tcBorders>
              <w:top w:val="single" w:sz="4" w:space="0" w:color="auto"/>
              <w:bottom w:val="single" w:sz="4" w:space="0" w:color="auto"/>
            </w:tcBorders>
            <w:shd w:val="clear" w:color="auto" w:fill="auto"/>
          </w:tcPr>
          <w:p w14:paraId="350EE4B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5C22BA1" w14:textId="17693166"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603DF893" w14:textId="77777777" w:rsidTr="009E1222">
        <w:tc>
          <w:tcPr>
            <w:tcW w:w="2967" w:type="dxa"/>
            <w:tcBorders>
              <w:top w:val="nil"/>
              <w:bottom w:val="nil"/>
            </w:tcBorders>
            <w:shd w:val="clear" w:color="auto" w:fill="auto"/>
          </w:tcPr>
          <w:p w14:paraId="38167D8B"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3998E5A1"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⑬　評価結果等の情報の提出については、ＬＩＦＥを用いて行うこととしていますか。</w:t>
            </w:r>
          </w:p>
          <w:p w14:paraId="39AE2795" w14:textId="77777777"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ＬＩＦＥへの提出情報、提出頻度等については、「科学的介護情報システム（ＬＩＦＥ）関連加算に関する基本的考え方並びに事務処理手順及び様式例の提示について」を参照ください。</w:t>
            </w:r>
          </w:p>
          <w:p w14:paraId="51DB147D" w14:textId="69314DA7"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提出された情報については、国民の健康の保持増進及びその有する能力の維持向上に資するため、適宜活用されるものであります。</w:t>
            </w:r>
          </w:p>
        </w:tc>
        <w:tc>
          <w:tcPr>
            <w:tcW w:w="2673" w:type="dxa"/>
            <w:tcBorders>
              <w:top w:val="single" w:sz="4" w:space="0" w:color="auto"/>
              <w:bottom w:val="single" w:sz="4" w:space="0" w:color="auto"/>
            </w:tcBorders>
            <w:shd w:val="clear" w:color="auto" w:fill="auto"/>
            <w:tcMar>
              <w:left w:w="113" w:type="dxa"/>
            </w:tcMar>
          </w:tcPr>
          <w:p w14:paraId="0890407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5CADD4D4" w14:textId="66905DB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(準用第2の5(36)⑦)</w:t>
            </w:r>
          </w:p>
        </w:tc>
        <w:tc>
          <w:tcPr>
            <w:tcW w:w="1829" w:type="dxa"/>
            <w:tcBorders>
              <w:top w:val="single" w:sz="4" w:space="0" w:color="auto"/>
              <w:bottom w:val="single" w:sz="4" w:space="0" w:color="auto"/>
            </w:tcBorders>
            <w:shd w:val="clear" w:color="auto" w:fill="auto"/>
          </w:tcPr>
          <w:p w14:paraId="09C20A1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3CAA58E" w14:textId="740A69D3"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2DA3C511" w14:textId="77777777" w:rsidTr="009E1222">
        <w:tc>
          <w:tcPr>
            <w:tcW w:w="2967" w:type="dxa"/>
            <w:tcBorders>
              <w:top w:val="nil"/>
              <w:bottom w:val="nil"/>
            </w:tcBorders>
            <w:shd w:val="clear" w:color="auto" w:fill="auto"/>
          </w:tcPr>
          <w:p w14:paraId="4475FDE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D99C92C" w14:textId="4E8AB073"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⑭　③の「排せつに介護を要する入所者」とは、要介護認定調査の際に用いられる「認定調査員テキスト2009 改訂版（平成30 年４月改訂）」の方法を用いて、排尿又は排便の状態が、「一部介助」若しくは「全介助」と評価される者又はおむつを使用している者をいいます。</w:t>
            </w:r>
          </w:p>
        </w:tc>
        <w:tc>
          <w:tcPr>
            <w:tcW w:w="2673" w:type="dxa"/>
            <w:tcBorders>
              <w:top w:val="single" w:sz="4" w:space="0" w:color="auto"/>
              <w:bottom w:val="single" w:sz="4" w:space="0" w:color="auto"/>
            </w:tcBorders>
            <w:shd w:val="clear" w:color="auto" w:fill="auto"/>
            <w:tcMar>
              <w:left w:w="113" w:type="dxa"/>
            </w:tcMar>
          </w:tcPr>
          <w:p w14:paraId="63F744F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0FC7A9C7" w14:textId="4BAE830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(準用第2の5(36)⑧)</w:t>
            </w:r>
          </w:p>
        </w:tc>
        <w:tc>
          <w:tcPr>
            <w:tcW w:w="1829" w:type="dxa"/>
            <w:tcBorders>
              <w:top w:val="single" w:sz="4" w:space="0" w:color="auto"/>
              <w:bottom w:val="single" w:sz="4" w:space="0" w:color="auto"/>
            </w:tcBorders>
            <w:shd w:val="clear" w:color="auto" w:fill="auto"/>
          </w:tcPr>
          <w:p w14:paraId="4988E12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9C8F674" w14:textId="2332025D"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2E01800C" w14:textId="77777777" w:rsidTr="009E1222">
        <w:tc>
          <w:tcPr>
            <w:tcW w:w="2967" w:type="dxa"/>
            <w:tcBorders>
              <w:top w:val="nil"/>
              <w:bottom w:val="nil"/>
            </w:tcBorders>
            <w:shd w:val="clear" w:color="auto" w:fill="auto"/>
          </w:tcPr>
          <w:p w14:paraId="7ECBD9A4"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D6958D1" w14:textId="50916CEC"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⑮　③の「適切な対応を行うことにより、要介護状態の軽減が見込まれる」とは、特別な支援を行わなかった場合には、当該排尿若しくは排便又はおむつ使用にかかる状態の評価が不変又は低下となることが見込まれるものの、適切な対応を行った場合には、排尿又は排便の状態の少なくとも一方が改善又はおむつ使用ありから使用なしに改善していますか、あるいは、排尿又は排便の状態の少なくとも一方が改善し、かつ、おむつ使用ありから使用なしに改善することが見込まれていますか。</w:t>
            </w:r>
          </w:p>
        </w:tc>
        <w:tc>
          <w:tcPr>
            <w:tcW w:w="2673" w:type="dxa"/>
            <w:tcBorders>
              <w:top w:val="single" w:sz="4" w:space="0" w:color="auto"/>
              <w:bottom w:val="single" w:sz="4" w:space="0" w:color="auto"/>
            </w:tcBorders>
            <w:shd w:val="clear" w:color="auto" w:fill="auto"/>
            <w:tcMar>
              <w:left w:w="113" w:type="dxa"/>
            </w:tcMar>
          </w:tcPr>
          <w:p w14:paraId="427D1F3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7D814E05" w14:textId="1272F81F"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(準用第2の5(36)⑨)</w:t>
            </w:r>
          </w:p>
        </w:tc>
        <w:tc>
          <w:tcPr>
            <w:tcW w:w="1829" w:type="dxa"/>
            <w:tcBorders>
              <w:top w:val="single" w:sz="4" w:space="0" w:color="auto"/>
              <w:bottom w:val="single" w:sz="4" w:space="0" w:color="auto"/>
            </w:tcBorders>
            <w:shd w:val="clear" w:color="auto" w:fill="auto"/>
          </w:tcPr>
          <w:p w14:paraId="554AB0A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49B1F02" w14:textId="2D66E070"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6795942D" w14:textId="77777777" w:rsidTr="009E1222">
        <w:tc>
          <w:tcPr>
            <w:tcW w:w="2967" w:type="dxa"/>
            <w:tcBorders>
              <w:top w:val="nil"/>
              <w:bottom w:val="nil"/>
            </w:tcBorders>
            <w:shd w:val="clear" w:color="auto" w:fill="auto"/>
          </w:tcPr>
          <w:p w14:paraId="0A9A0A8E"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EBCFB42"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⑯　支援に先立って、失禁に対する各種ガイドラインを参考にしながら、対象者が排せつに介護を要する要因を多職種が共同して分析し、それに基づいて、様式を用いて支援計画を作成していますか。</w:t>
            </w:r>
          </w:p>
          <w:p w14:paraId="12FFF343" w14:textId="77777777"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要因分析及び支援計画の作成に関わる職種は、⑩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ください。</w:t>
            </w:r>
          </w:p>
          <w:p w14:paraId="529393EB" w14:textId="0024147B"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lastRenderedPageBreak/>
              <w:t>なお、介護福祉施設サービスにおいては、支援計画に相当する内容を施設サービス計画の中に記載する場合は、その記載をもって支援計画の作成に代えることができるものとしますが、下線又は枠で囲う等により、他の記載と区別できるようにすること。</w:t>
            </w:r>
          </w:p>
        </w:tc>
        <w:tc>
          <w:tcPr>
            <w:tcW w:w="2673" w:type="dxa"/>
            <w:tcBorders>
              <w:top w:val="single" w:sz="4" w:space="0" w:color="auto"/>
              <w:bottom w:val="single" w:sz="4" w:space="0" w:color="auto"/>
            </w:tcBorders>
            <w:shd w:val="clear" w:color="auto" w:fill="auto"/>
            <w:tcMar>
              <w:left w:w="113" w:type="dxa"/>
            </w:tcMar>
          </w:tcPr>
          <w:p w14:paraId="30BD381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(41)</w:t>
            </w:r>
          </w:p>
          <w:p w14:paraId="029E9044" w14:textId="7188192F"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(準用第2の5(36)⑩)</w:t>
            </w:r>
          </w:p>
        </w:tc>
        <w:tc>
          <w:tcPr>
            <w:tcW w:w="1829" w:type="dxa"/>
            <w:tcBorders>
              <w:top w:val="single" w:sz="4" w:space="0" w:color="auto"/>
              <w:bottom w:val="single" w:sz="4" w:space="0" w:color="auto"/>
            </w:tcBorders>
            <w:shd w:val="clear" w:color="auto" w:fill="auto"/>
          </w:tcPr>
          <w:p w14:paraId="3E16151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81137C7" w14:textId="7035246F"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38D93853" w14:textId="77777777" w:rsidTr="009E1222">
        <w:tc>
          <w:tcPr>
            <w:tcW w:w="2967" w:type="dxa"/>
            <w:tcBorders>
              <w:top w:val="nil"/>
              <w:bottom w:val="nil"/>
            </w:tcBorders>
            <w:shd w:val="clear" w:color="auto" w:fill="auto"/>
          </w:tcPr>
          <w:p w14:paraId="70626CBE"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AF2B288" w14:textId="0190063E"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⑰　支援計画の作成にあたっては、要員分析の結果と整合性が取れた計画を、個々の入所者の特性に配慮しながら個別に作成することとし、画一的な支援計画とならないよう留意していますか。また、支援において入所者の尊厳が十分保持されるよう留意していますか。</w:t>
            </w:r>
          </w:p>
        </w:tc>
        <w:tc>
          <w:tcPr>
            <w:tcW w:w="2673" w:type="dxa"/>
            <w:tcBorders>
              <w:top w:val="single" w:sz="4" w:space="0" w:color="auto"/>
              <w:bottom w:val="single" w:sz="4" w:space="0" w:color="auto"/>
            </w:tcBorders>
            <w:shd w:val="clear" w:color="auto" w:fill="auto"/>
            <w:tcMar>
              <w:left w:w="113" w:type="dxa"/>
            </w:tcMar>
          </w:tcPr>
          <w:p w14:paraId="31BBD9E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1BB7C87A" w14:textId="4404211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(準用第2の5(36)⑪)</w:t>
            </w:r>
          </w:p>
        </w:tc>
        <w:tc>
          <w:tcPr>
            <w:tcW w:w="1829" w:type="dxa"/>
            <w:tcBorders>
              <w:top w:val="single" w:sz="4" w:space="0" w:color="auto"/>
              <w:bottom w:val="single" w:sz="4" w:space="0" w:color="auto"/>
            </w:tcBorders>
            <w:shd w:val="clear" w:color="auto" w:fill="auto"/>
          </w:tcPr>
          <w:p w14:paraId="3F6BC03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492A538" w14:textId="23BA2902"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078CA884" w14:textId="77777777" w:rsidTr="009E1222">
        <w:tc>
          <w:tcPr>
            <w:tcW w:w="2967" w:type="dxa"/>
            <w:tcBorders>
              <w:top w:val="nil"/>
              <w:bottom w:val="nil"/>
            </w:tcBorders>
            <w:shd w:val="clear" w:color="auto" w:fill="auto"/>
          </w:tcPr>
          <w:p w14:paraId="0052A00C"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37C3E8E0"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⑱　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っとなっていますか。</w:t>
            </w:r>
          </w:p>
          <w:p w14:paraId="71C9A739"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7CD2A24E" w14:textId="60212B58"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支援開始後であってもいつでも入所者及びその家族の希望に応じて支援計画を中断又は中止できることを説明し、入所者及びその家族の理解と希望を確認した上で行っていますか。</w:t>
            </w:r>
          </w:p>
        </w:tc>
        <w:tc>
          <w:tcPr>
            <w:tcW w:w="2673" w:type="dxa"/>
            <w:tcBorders>
              <w:top w:val="single" w:sz="4" w:space="0" w:color="auto"/>
              <w:bottom w:val="single" w:sz="4" w:space="0" w:color="auto"/>
            </w:tcBorders>
            <w:shd w:val="clear" w:color="auto" w:fill="auto"/>
            <w:tcMar>
              <w:left w:w="113" w:type="dxa"/>
            </w:tcMar>
          </w:tcPr>
          <w:p w14:paraId="670E102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37A98226" w14:textId="2A01855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(準用第2の5(36)⑫)</w:t>
            </w:r>
          </w:p>
        </w:tc>
        <w:tc>
          <w:tcPr>
            <w:tcW w:w="1829" w:type="dxa"/>
            <w:tcBorders>
              <w:top w:val="single" w:sz="4" w:space="0" w:color="auto"/>
              <w:bottom w:val="single" w:sz="4" w:space="0" w:color="auto"/>
            </w:tcBorders>
            <w:shd w:val="clear" w:color="auto" w:fill="auto"/>
          </w:tcPr>
          <w:p w14:paraId="5DC952F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F80F87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1C9D20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p w14:paraId="168BA26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p w14:paraId="05E2EC7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p w14:paraId="6D95716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CF2BEBF" w14:textId="192C9221"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1CA405E4" w14:textId="77777777" w:rsidTr="008F10A9">
        <w:tc>
          <w:tcPr>
            <w:tcW w:w="2967" w:type="dxa"/>
            <w:tcBorders>
              <w:top w:val="nil"/>
              <w:bottom w:val="nil"/>
            </w:tcBorders>
            <w:shd w:val="clear" w:color="auto" w:fill="auto"/>
          </w:tcPr>
          <w:p w14:paraId="3A297EA2"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DEEAC77"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⑲　④における支援計画の見直しは、支援計画に実施上の問題（排せつ支援計画の変更の必要性、関連職種が共同して取り組むべき事項の見直しの必要性等）があれば直ちに実施していますか。</w:t>
            </w:r>
          </w:p>
          <w:p w14:paraId="64EBECE8" w14:textId="285B3F14"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その際、ＰＤＣＡの推進及び排せつ支援の質の向上を図る観点から、ＬＩＦＥへの提出情報及びフィードバック情報を活用すること。</w:t>
            </w:r>
          </w:p>
        </w:tc>
        <w:tc>
          <w:tcPr>
            <w:tcW w:w="2673" w:type="dxa"/>
            <w:tcBorders>
              <w:top w:val="single" w:sz="4" w:space="0" w:color="auto"/>
              <w:bottom w:val="single" w:sz="4" w:space="0" w:color="auto"/>
            </w:tcBorders>
            <w:shd w:val="clear" w:color="auto" w:fill="auto"/>
            <w:tcMar>
              <w:left w:w="113" w:type="dxa"/>
            </w:tcMar>
          </w:tcPr>
          <w:p w14:paraId="3B2B3101"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(41)</w:t>
            </w:r>
          </w:p>
          <w:p w14:paraId="49EC7B3D" w14:textId="72FF312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(準用第2の5(36)⑬)</w:t>
            </w:r>
          </w:p>
        </w:tc>
        <w:tc>
          <w:tcPr>
            <w:tcW w:w="1829" w:type="dxa"/>
            <w:tcBorders>
              <w:top w:val="single" w:sz="4" w:space="0" w:color="auto"/>
              <w:bottom w:val="single" w:sz="4" w:space="0" w:color="auto"/>
            </w:tcBorders>
            <w:shd w:val="clear" w:color="auto" w:fill="auto"/>
          </w:tcPr>
          <w:p w14:paraId="541418D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040AFC6" w14:textId="2208C918"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BB5038" w14:paraId="559D18E5" w14:textId="77777777" w:rsidTr="00F66078">
        <w:tc>
          <w:tcPr>
            <w:tcW w:w="2967" w:type="dxa"/>
            <w:tcBorders>
              <w:top w:val="single" w:sz="4" w:space="0" w:color="auto"/>
              <w:bottom w:val="nil"/>
            </w:tcBorders>
            <w:shd w:val="clear" w:color="auto" w:fill="auto"/>
          </w:tcPr>
          <w:p w14:paraId="0EC79807" w14:textId="1C4EFC1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b/>
                <w:color w:val="000000"/>
                <w:sz w:val="22"/>
                <w:szCs w:val="22"/>
              </w:rPr>
              <w:t>39</w:t>
            </w:r>
            <w:r>
              <w:rPr>
                <w:rFonts w:ascii="ＭＳ ゴシック" w:eastAsia="ＭＳ ゴシック" w:hAnsi="ＭＳ ゴシック" w:hint="eastAsia"/>
                <w:b/>
                <w:color w:val="000000"/>
                <w:sz w:val="22"/>
                <w:szCs w:val="22"/>
              </w:rPr>
              <w:t xml:space="preserve">　自立支援促進加算</w:t>
            </w:r>
          </w:p>
        </w:tc>
        <w:tc>
          <w:tcPr>
            <w:tcW w:w="7870" w:type="dxa"/>
            <w:tcBorders>
              <w:top w:val="single" w:sz="4" w:space="0" w:color="auto"/>
              <w:bottom w:val="single" w:sz="4" w:space="0" w:color="auto"/>
            </w:tcBorders>
            <w:shd w:val="clear" w:color="auto" w:fill="auto"/>
          </w:tcPr>
          <w:p w14:paraId="1A2002D0" w14:textId="29822F06"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次の基準に適合しているものとして県知事（長寿社会課）に届け出た介護老人保健施設において、継続的に入所者ごとの自立支援を行った場合は、１月につき所定単位数を加算していますか。</w:t>
            </w:r>
          </w:p>
        </w:tc>
        <w:tc>
          <w:tcPr>
            <w:tcW w:w="2673" w:type="dxa"/>
            <w:tcBorders>
              <w:top w:val="single" w:sz="4" w:space="0" w:color="auto"/>
              <w:bottom w:val="single" w:sz="4" w:space="0" w:color="auto"/>
            </w:tcBorders>
            <w:shd w:val="clear" w:color="auto" w:fill="auto"/>
            <w:tcMar>
              <w:left w:w="113" w:type="dxa"/>
            </w:tcMar>
          </w:tcPr>
          <w:p w14:paraId="591896DD" w14:textId="1CDB93B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報酬告示別表の2のム</w:t>
            </w:r>
          </w:p>
        </w:tc>
        <w:tc>
          <w:tcPr>
            <w:tcW w:w="1829" w:type="dxa"/>
            <w:tcBorders>
              <w:top w:val="single" w:sz="4" w:space="0" w:color="auto"/>
              <w:bottom w:val="single" w:sz="4" w:space="0" w:color="auto"/>
            </w:tcBorders>
            <w:shd w:val="clear" w:color="auto" w:fill="auto"/>
          </w:tcPr>
          <w:p w14:paraId="761654C1"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51BE72DD"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1F608A0F" w14:textId="124960C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□該当なし</w:t>
            </w:r>
          </w:p>
        </w:tc>
      </w:tr>
      <w:tr w:rsidR="007B23B6" w:rsidRPr="00BB5038" w14:paraId="5FD4E48F" w14:textId="77777777" w:rsidTr="008F10A9">
        <w:tc>
          <w:tcPr>
            <w:tcW w:w="2967" w:type="dxa"/>
            <w:tcBorders>
              <w:top w:val="nil"/>
              <w:bottom w:val="nil"/>
            </w:tcBorders>
            <w:shd w:val="clear" w:color="auto" w:fill="auto"/>
          </w:tcPr>
          <w:p w14:paraId="6169EFCE"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3D0C5F7" w14:textId="77777777" w:rsidR="007B23B6" w:rsidRDefault="007B23B6" w:rsidP="007B23B6">
            <w:pPr>
              <w:autoSpaceDE w:val="0"/>
              <w:autoSpaceDN w:val="0"/>
              <w:spacing w:line="320" w:lineRule="exact"/>
              <w:rPr>
                <w:rFonts w:ascii="ＭＳ 明朝" w:hAnsi="ＭＳ 明朝"/>
                <w:color w:val="000000"/>
                <w:sz w:val="20"/>
                <w:szCs w:val="20"/>
              </w:rPr>
            </w:pPr>
            <w:r>
              <w:rPr>
                <w:rFonts w:ascii="ＭＳ 明朝" w:hAnsi="ＭＳ 明朝" w:hint="eastAsia"/>
                <w:color w:val="000000"/>
                <w:sz w:val="20"/>
                <w:szCs w:val="20"/>
              </w:rPr>
              <w:t>①　次に掲げる基準のいずれにも適合していますか。</w:t>
            </w:r>
          </w:p>
          <w:p w14:paraId="2B478294" w14:textId="77777777" w:rsidR="007B23B6" w:rsidRDefault="007B23B6" w:rsidP="007B23B6">
            <w:pPr>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医師が入所者ごとに、施設入所時に自立支援に係る医学的評価を行い、その後少なくとも6月に1回医学的評価の見直しを行うこと。</w:t>
            </w:r>
          </w:p>
          <w:p w14:paraId="71692654"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医学的評価の結果等の情報を厚生労働省に提出し、自立支援の促進に当たって、当該情報その他自立支援の適切かつ有効な促進のために必要な情報を活用していること。</w:t>
            </w:r>
          </w:p>
          <w:p w14:paraId="69F0580E" w14:textId="124B008B"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アの医学的評価の結果、自立支援の促進が必要であるとされた入所者ごとに、医師、看護職員、介護職員、介護支援専門員その他の職種の者が共同して、自立支援に係る支援計画を策定し、支援計画に従ったケアを実施</w:t>
            </w:r>
            <w:r w:rsidR="00F7568E">
              <w:rPr>
                <w:rFonts w:ascii="ＭＳ 明朝" w:hAnsi="ＭＳ 明朝" w:hint="eastAsia"/>
                <w:color w:val="000000"/>
                <w:sz w:val="20"/>
                <w:szCs w:val="20"/>
              </w:rPr>
              <w:t>し</w:t>
            </w:r>
            <w:r>
              <w:rPr>
                <w:rFonts w:ascii="ＭＳ 明朝" w:hAnsi="ＭＳ 明朝" w:hint="eastAsia"/>
                <w:color w:val="000000"/>
                <w:sz w:val="20"/>
                <w:szCs w:val="20"/>
              </w:rPr>
              <w:t>ていること。</w:t>
            </w:r>
          </w:p>
          <w:p w14:paraId="446EEE86"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アの医学的評価に基づき、少なくとも3月に1回、入所者ごとに支援計画の見直しをしていること。</w:t>
            </w:r>
          </w:p>
          <w:p w14:paraId="3821ABAC" w14:textId="6EC1518F"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オ　医師が自立支援に係る支援計画の策定等に参加していること。</w:t>
            </w:r>
          </w:p>
        </w:tc>
        <w:tc>
          <w:tcPr>
            <w:tcW w:w="2673" w:type="dxa"/>
            <w:tcBorders>
              <w:top w:val="single" w:sz="4" w:space="0" w:color="auto"/>
              <w:bottom w:val="single" w:sz="4" w:space="0" w:color="auto"/>
            </w:tcBorders>
            <w:shd w:val="clear" w:color="auto" w:fill="auto"/>
            <w:tcMar>
              <w:left w:w="113" w:type="dxa"/>
            </w:tcMar>
          </w:tcPr>
          <w:p w14:paraId="7EC3A64B" w14:textId="0962D4B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大臣基準告示・71の4</w:t>
            </w:r>
          </w:p>
        </w:tc>
        <w:tc>
          <w:tcPr>
            <w:tcW w:w="1829" w:type="dxa"/>
            <w:tcBorders>
              <w:top w:val="single" w:sz="4" w:space="0" w:color="auto"/>
              <w:bottom w:val="single" w:sz="4" w:space="0" w:color="auto"/>
            </w:tcBorders>
            <w:shd w:val="clear" w:color="auto" w:fill="auto"/>
          </w:tcPr>
          <w:p w14:paraId="2F87040A"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32CF9005" w14:textId="69B2B6C4"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2E15DFE6" w14:textId="77777777" w:rsidTr="008F10A9">
        <w:tc>
          <w:tcPr>
            <w:tcW w:w="2967" w:type="dxa"/>
            <w:tcBorders>
              <w:top w:val="nil"/>
              <w:bottom w:val="nil"/>
            </w:tcBorders>
            <w:shd w:val="clear" w:color="auto" w:fill="auto"/>
          </w:tcPr>
          <w:p w14:paraId="05512C8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nil"/>
              <w:bottom w:val="single" w:sz="4" w:space="0" w:color="auto"/>
            </w:tcBorders>
            <w:shd w:val="clear" w:color="auto" w:fill="auto"/>
          </w:tcPr>
          <w:p w14:paraId="1624E938" w14:textId="081A73D1"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自立支援促進加算は、入所者の尊厳の保持及び自立支援に係るケアの質の向上を図るため、多職種共同による、入所者が自立支援の促進を要する要因の分析を踏まえた支援計画の作成（Plan）、当該支援計画に基づく自立支援の促進（Do）、当該支援内容の評価（Check）とその結果を踏まえた当該支援計画の見直し（Action）といったサイクル（以下「ＰＤＣＡ」という。）の構築を通じて、継続的に入所者の尊厳を保持し、自立支援に係る質の管理を行った場合に加算していますか。</w:t>
            </w:r>
          </w:p>
        </w:tc>
        <w:tc>
          <w:tcPr>
            <w:tcW w:w="2673" w:type="dxa"/>
            <w:tcBorders>
              <w:top w:val="nil"/>
              <w:bottom w:val="single" w:sz="4" w:space="0" w:color="auto"/>
            </w:tcBorders>
            <w:shd w:val="clear" w:color="auto" w:fill="auto"/>
            <w:tcMar>
              <w:left w:w="113" w:type="dxa"/>
            </w:tcMar>
          </w:tcPr>
          <w:p w14:paraId="6685627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2113BE18" w14:textId="4E68A69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(準用第2の5(37)①)</w:t>
            </w:r>
          </w:p>
        </w:tc>
        <w:tc>
          <w:tcPr>
            <w:tcW w:w="1829" w:type="dxa"/>
            <w:tcBorders>
              <w:top w:val="nil"/>
              <w:bottom w:val="single" w:sz="4" w:space="0" w:color="auto"/>
            </w:tcBorders>
            <w:shd w:val="clear" w:color="auto" w:fill="auto"/>
          </w:tcPr>
          <w:p w14:paraId="3699D987"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0D7073C4" w14:textId="473AD4C1"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27798AD8" w14:textId="77777777" w:rsidTr="008F10A9">
        <w:tc>
          <w:tcPr>
            <w:tcW w:w="2967" w:type="dxa"/>
            <w:tcBorders>
              <w:top w:val="nil"/>
              <w:bottom w:val="nil"/>
            </w:tcBorders>
            <w:shd w:val="clear" w:color="auto" w:fill="auto"/>
          </w:tcPr>
          <w:p w14:paraId="6826C7E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3700B93F"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医師が、定期的に、全ての入所者に対する医学的評価及びリハビリテーション、日々の過ごし方等についてのアセスメントを実施していますか。</w:t>
            </w:r>
          </w:p>
          <w:p w14:paraId="31CF6427"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p>
          <w:p w14:paraId="7C4203D5"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w:t>
            </w:r>
            <w:r>
              <w:rPr>
                <w:rFonts w:ascii="ＭＳ 明朝" w:hAnsi="ＭＳ 明朝" w:hint="eastAsia"/>
                <w:color w:val="000000"/>
                <w:sz w:val="20"/>
                <w:szCs w:val="20"/>
              </w:rPr>
              <w:lastRenderedPageBreak/>
              <w:t>いる場合に算定していますか。</w:t>
            </w:r>
          </w:p>
          <w:p w14:paraId="0B99F027"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p>
          <w:p w14:paraId="32CECAF8" w14:textId="2B9EBFB1"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りません。</w:t>
            </w:r>
          </w:p>
        </w:tc>
        <w:tc>
          <w:tcPr>
            <w:tcW w:w="2673" w:type="dxa"/>
            <w:tcBorders>
              <w:top w:val="single" w:sz="4" w:space="0" w:color="auto"/>
              <w:bottom w:val="single" w:sz="4" w:space="0" w:color="auto"/>
            </w:tcBorders>
            <w:shd w:val="clear" w:color="auto" w:fill="auto"/>
            <w:tcMar>
              <w:left w:w="113" w:type="dxa"/>
            </w:tcMar>
          </w:tcPr>
          <w:p w14:paraId="47D59B4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(42)</w:t>
            </w:r>
          </w:p>
          <w:p w14:paraId="424D69D4" w14:textId="26E362A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(準用第2の5(37)②)</w:t>
            </w:r>
          </w:p>
        </w:tc>
        <w:tc>
          <w:tcPr>
            <w:tcW w:w="1829" w:type="dxa"/>
            <w:tcBorders>
              <w:top w:val="single" w:sz="4" w:space="0" w:color="auto"/>
              <w:bottom w:val="single" w:sz="4" w:space="0" w:color="auto"/>
            </w:tcBorders>
            <w:shd w:val="clear" w:color="auto" w:fill="auto"/>
          </w:tcPr>
          <w:p w14:paraId="41F40885"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49F7B8C6"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3F785155"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p>
          <w:p w14:paraId="05D4F5B6"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2EE1CCC6" w14:textId="55E2F3B3"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18B3D4E8" w14:textId="77777777" w:rsidTr="00BB5038">
        <w:tc>
          <w:tcPr>
            <w:tcW w:w="2967" w:type="dxa"/>
            <w:tcBorders>
              <w:top w:val="nil"/>
              <w:bottom w:val="nil"/>
            </w:tcBorders>
            <w:shd w:val="clear" w:color="auto" w:fill="auto"/>
          </w:tcPr>
          <w:p w14:paraId="7CD03BCF"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B936F01" w14:textId="7EABF6C9"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原則として入所者全員を対象として入所者ごとに①に掲げる要件を満たした場合に、当該施設の入所者全員に対して算定できるものです。</w:t>
            </w:r>
          </w:p>
        </w:tc>
        <w:tc>
          <w:tcPr>
            <w:tcW w:w="2673" w:type="dxa"/>
            <w:tcBorders>
              <w:top w:val="single" w:sz="4" w:space="0" w:color="auto"/>
              <w:bottom w:val="single" w:sz="4" w:space="0" w:color="auto"/>
            </w:tcBorders>
            <w:shd w:val="clear" w:color="auto" w:fill="auto"/>
            <w:tcMar>
              <w:left w:w="113" w:type="dxa"/>
            </w:tcMar>
          </w:tcPr>
          <w:p w14:paraId="70FE00A5"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42166E7A" w14:textId="7315A98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(準用第2の5(37)③)</w:t>
            </w:r>
          </w:p>
        </w:tc>
        <w:tc>
          <w:tcPr>
            <w:tcW w:w="1829" w:type="dxa"/>
            <w:tcBorders>
              <w:top w:val="single" w:sz="4" w:space="0" w:color="auto"/>
              <w:bottom w:val="single" w:sz="4" w:space="0" w:color="auto"/>
            </w:tcBorders>
            <w:shd w:val="clear" w:color="auto" w:fill="auto"/>
          </w:tcPr>
          <w:p w14:paraId="533E0DFD"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199147C" w14:textId="0EAB86B8"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585CC40D" w14:textId="77777777" w:rsidTr="00BB5038">
        <w:tc>
          <w:tcPr>
            <w:tcW w:w="2967" w:type="dxa"/>
            <w:tcBorders>
              <w:top w:val="nil"/>
              <w:bottom w:val="nil"/>
            </w:tcBorders>
            <w:shd w:val="clear" w:color="auto" w:fill="auto"/>
          </w:tcPr>
          <w:p w14:paraId="45FB857F"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D3D4256" w14:textId="655BF238"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①の自立支援に係る医学的評価は、医師が必要に応じて関連職種と連携し、様式を用いて、当該時点における自立支援に係る評価に加え、特別な支援を実施することによる入所者の状態の改善可能性等について、実施していますか。</w:t>
            </w:r>
          </w:p>
        </w:tc>
        <w:tc>
          <w:tcPr>
            <w:tcW w:w="2673" w:type="dxa"/>
            <w:tcBorders>
              <w:top w:val="single" w:sz="4" w:space="0" w:color="auto"/>
              <w:bottom w:val="single" w:sz="4" w:space="0" w:color="auto"/>
            </w:tcBorders>
            <w:shd w:val="clear" w:color="auto" w:fill="auto"/>
            <w:tcMar>
              <w:left w:w="113" w:type="dxa"/>
            </w:tcMar>
          </w:tcPr>
          <w:p w14:paraId="445BB7D5"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1226B7FC" w14:textId="148286A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(準用第2の5(37)④)</w:t>
            </w:r>
          </w:p>
        </w:tc>
        <w:tc>
          <w:tcPr>
            <w:tcW w:w="1829" w:type="dxa"/>
            <w:tcBorders>
              <w:top w:val="single" w:sz="4" w:space="0" w:color="auto"/>
              <w:bottom w:val="single" w:sz="4" w:space="0" w:color="auto"/>
            </w:tcBorders>
            <w:shd w:val="clear" w:color="auto" w:fill="auto"/>
          </w:tcPr>
          <w:p w14:paraId="21E25652"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26CF0BF" w14:textId="03164B8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3C799F93" w14:textId="77777777" w:rsidTr="008F10A9">
        <w:tc>
          <w:tcPr>
            <w:tcW w:w="2967" w:type="dxa"/>
            <w:tcBorders>
              <w:top w:val="nil"/>
              <w:bottom w:val="nil"/>
            </w:tcBorders>
            <w:shd w:val="clear" w:color="auto" w:fill="auto"/>
          </w:tcPr>
          <w:p w14:paraId="79D9F984"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95C3551"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①の支援計画は、関係職種が共同し、様式を用いて、訓練の提供に係る事項（離床・基本動作、ＡＤＬ動作、日々の過ごし方及び訓練時間等）の全ての項目について作成していますか。</w:t>
            </w:r>
          </w:p>
          <w:p w14:paraId="3A463224" w14:textId="31760B8B"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作成にあたっては、⑤の医学的評価及び支援実績等に基づき、個々の入所者の特性に配慮しながら個別に作成することとし、画一的な支援計画とならないよう留意すること。</w:t>
            </w:r>
          </w:p>
        </w:tc>
        <w:tc>
          <w:tcPr>
            <w:tcW w:w="2673" w:type="dxa"/>
            <w:tcBorders>
              <w:top w:val="single" w:sz="4" w:space="0" w:color="auto"/>
              <w:bottom w:val="single" w:sz="4" w:space="0" w:color="auto"/>
            </w:tcBorders>
            <w:shd w:val="clear" w:color="auto" w:fill="auto"/>
            <w:tcMar>
              <w:left w:w="113" w:type="dxa"/>
            </w:tcMar>
          </w:tcPr>
          <w:p w14:paraId="04C602A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31FE6C37" w14:textId="13657D6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(準用第2の5(37)⑤)</w:t>
            </w:r>
          </w:p>
        </w:tc>
        <w:tc>
          <w:tcPr>
            <w:tcW w:w="1829" w:type="dxa"/>
            <w:tcBorders>
              <w:top w:val="single" w:sz="4" w:space="0" w:color="auto"/>
              <w:bottom w:val="single" w:sz="4" w:space="0" w:color="auto"/>
            </w:tcBorders>
            <w:shd w:val="clear" w:color="auto" w:fill="auto"/>
          </w:tcPr>
          <w:p w14:paraId="239BB89C"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088A4B5B" w14:textId="280604D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29F47366" w14:textId="77777777" w:rsidTr="008F10A9">
        <w:tc>
          <w:tcPr>
            <w:tcW w:w="2967" w:type="dxa"/>
            <w:tcBorders>
              <w:top w:val="nil"/>
              <w:bottom w:val="nil"/>
            </w:tcBorders>
            <w:shd w:val="clear" w:color="auto" w:fill="auto"/>
          </w:tcPr>
          <w:p w14:paraId="25C7059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9F464DE"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当該支援計画の各項目は原則として以下のとおり実施していますか。</w:t>
            </w:r>
          </w:p>
          <w:p w14:paraId="7FCE4FAE"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その際、入所者及びその家族の希望も確認し、入所者の尊厳が支援に当たり十分保持されるように留意すること。</w:t>
            </w:r>
          </w:p>
          <w:p w14:paraId="28D3C328"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寝たきりによる廃用性機能障害を防ぐために、離床、座位保持又は立ち上がりを計画的に支援する。</w:t>
            </w:r>
          </w:p>
          <w:p w14:paraId="5EF297D7"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食事は、本人の希望に応じ、居室外で、車椅子ではなく普通の椅子を用いる等、施設においても、本人の希望を尊重し、自宅等におけるこれまでの暮らしを維持できるようにする。食事の時間や嗜好等への対応について、画一的ではなく、個</w:t>
            </w:r>
            <w:r>
              <w:rPr>
                <w:rFonts w:ascii="ＭＳ 明朝" w:hAnsi="ＭＳ 明朝" w:hint="eastAsia"/>
                <w:color w:val="000000"/>
                <w:sz w:val="20"/>
                <w:szCs w:val="20"/>
              </w:rPr>
              <w:lastRenderedPageBreak/>
              <w:t>人の習慣や希望を尊重する。</w:t>
            </w:r>
          </w:p>
          <w:p w14:paraId="1BB809CB"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排せつは、入所者ごとの排せつリズムを考慮しつつ、プライバシーに配慮したトイレを使用することとし、特に多床室においては、ポータブルトイレの使用を前提とした支援計画を策定してはならない。</w:t>
            </w:r>
          </w:p>
          <w:p w14:paraId="7E5C7FCB"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入浴は、特別浴槽ではなく、一般浴槽での入浴とし、回数やケアの方法についても、個人の習慣や希望を尊重すること。</w:t>
            </w:r>
          </w:p>
          <w:p w14:paraId="3D9F80CA"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オ　生活全般において、入所者本人や家族と相談し、可能な限り自宅での生活と同様の暮らしを続けられるようにする。</w:t>
            </w:r>
          </w:p>
          <w:p w14:paraId="5F2D3ABB" w14:textId="2B1C8A8B"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カ　リハビリテーション及び機能訓練の実施については、本加算において評価をするものではないが、⑤の評価に基づき、必要な場合は、入所者本人や家族の希望も確認して施設サービス計画の見直しを行う。</w:t>
            </w:r>
          </w:p>
        </w:tc>
        <w:tc>
          <w:tcPr>
            <w:tcW w:w="2673" w:type="dxa"/>
            <w:tcBorders>
              <w:top w:val="single" w:sz="4" w:space="0" w:color="auto"/>
              <w:bottom w:val="single" w:sz="4" w:space="0" w:color="auto"/>
            </w:tcBorders>
            <w:shd w:val="clear" w:color="auto" w:fill="auto"/>
            <w:tcMar>
              <w:left w:w="113" w:type="dxa"/>
            </w:tcMar>
          </w:tcPr>
          <w:p w14:paraId="2A4CECA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(42)</w:t>
            </w:r>
          </w:p>
          <w:p w14:paraId="6532F478" w14:textId="040279A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(準用第2の5(37)⑥)</w:t>
            </w:r>
          </w:p>
        </w:tc>
        <w:tc>
          <w:tcPr>
            <w:tcW w:w="1829" w:type="dxa"/>
            <w:tcBorders>
              <w:top w:val="single" w:sz="4" w:space="0" w:color="auto"/>
              <w:bottom w:val="single" w:sz="4" w:space="0" w:color="auto"/>
            </w:tcBorders>
            <w:shd w:val="clear" w:color="auto" w:fill="auto"/>
          </w:tcPr>
          <w:p w14:paraId="55777BCE"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6ED985F1" w14:textId="63D567C0"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7C0E0491" w14:textId="77777777" w:rsidTr="00BB5038">
        <w:trPr>
          <w:trHeight w:val="1011"/>
        </w:trPr>
        <w:tc>
          <w:tcPr>
            <w:tcW w:w="2967" w:type="dxa"/>
            <w:tcBorders>
              <w:top w:val="nil"/>
              <w:bottom w:val="nil"/>
            </w:tcBorders>
            <w:shd w:val="clear" w:color="auto" w:fill="auto"/>
          </w:tcPr>
          <w:p w14:paraId="5F7183C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0D83C83" w14:textId="0CFA14DC"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⑧　①において、支援計画に基づいたケアを実施する際には、対象となる入所者又はその家族に説明し、その同意を得ていますか。</w:t>
            </w:r>
          </w:p>
        </w:tc>
        <w:tc>
          <w:tcPr>
            <w:tcW w:w="2673" w:type="dxa"/>
            <w:tcBorders>
              <w:top w:val="single" w:sz="4" w:space="0" w:color="auto"/>
              <w:bottom w:val="single" w:sz="4" w:space="0" w:color="auto"/>
            </w:tcBorders>
            <w:shd w:val="clear" w:color="auto" w:fill="auto"/>
            <w:tcMar>
              <w:left w:w="113" w:type="dxa"/>
            </w:tcMar>
          </w:tcPr>
          <w:p w14:paraId="5DEC082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22962650" w14:textId="5B86829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(準用第2の5(37)⑧)</w:t>
            </w:r>
          </w:p>
        </w:tc>
        <w:tc>
          <w:tcPr>
            <w:tcW w:w="1829" w:type="dxa"/>
            <w:tcBorders>
              <w:top w:val="single" w:sz="4" w:space="0" w:color="auto"/>
              <w:bottom w:val="single" w:sz="4" w:space="0" w:color="auto"/>
            </w:tcBorders>
            <w:shd w:val="clear" w:color="auto" w:fill="auto"/>
          </w:tcPr>
          <w:p w14:paraId="01A1547B"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54891CB" w14:textId="2532B659"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562B92FD" w14:textId="77777777" w:rsidTr="008F10A9">
        <w:tc>
          <w:tcPr>
            <w:tcW w:w="2967" w:type="dxa"/>
            <w:tcBorders>
              <w:top w:val="nil"/>
              <w:bottom w:val="nil"/>
            </w:tcBorders>
            <w:shd w:val="clear" w:color="auto" w:fill="auto"/>
          </w:tcPr>
          <w:p w14:paraId="40D2173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58A28A3"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⑨　①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p w14:paraId="56D0E85A" w14:textId="4045ABF3"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その際、ＰＤＣＡの推進及びケアの向上を図る観点から、ＬＩＦＥへの提出情報とフィードバック情報を活用すること。</w:t>
            </w:r>
          </w:p>
        </w:tc>
        <w:tc>
          <w:tcPr>
            <w:tcW w:w="2673" w:type="dxa"/>
            <w:tcBorders>
              <w:top w:val="single" w:sz="4" w:space="0" w:color="auto"/>
              <w:bottom w:val="single" w:sz="4" w:space="0" w:color="auto"/>
            </w:tcBorders>
            <w:shd w:val="clear" w:color="auto" w:fill="auto"/>
            <w:tcMar>
              <w:left w:w="113" w:type="dxa"/>
            </w:tcMar>
          </w:tcPr>
          <w:p w14:paraId="685A498E"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276EA2F5" w14:textId="0D1803B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(準用第2の5(37)⑨)</w:t>
            </w:r>
          </w:p>
        </w:tc>
        <w:tc>
          <w:tcPr>
            <w:tcW w:w="1829" w:type="dxa"/>
            <w:tcBorders>
              <w:top w:val="single" w:sz="4" w:space="0" w:color="auto"/>
              <w:bottom w:val="single" w:sz="4" w:space="0" w:color="auto"/>
            </w:tcBorders>
            <w:shd w:val="clear" w:color="auto" w:fill="auto"/>
          </w:tcPr>
          <w:p w14:paraId="4816AB0D"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5A6E57CF" w14:textId="28ACFFF2"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3B0C501C" w14:textId="77777777" w:rsidTr="008F10A9">
        <w:tc>
          <w:tcPr>
            <w:tcW w:w="2967" w:type="dxa"/>
            <w:tcBorders>
              <w:top w:val="nil"/>
              <w:bottom w:val="nil"/>
            </w:tcBorders>
            <w:shd w:val="clear" w:color="auto" w:fill="auto"/>
          </w:tcPr>
          <w:p w14:paraId="60B2D83D"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05FF4AFA"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⑩　①の評価結果等の情報の提出については、ＬＩＦＥを用いて行っていますか。</w:t>
            </w:r>
          </w:p>
          <w:p w14:paraId="2DEC1C7B"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ＬＩＦＥへの提出情報、提出頻度等については、「科学的介護情報システム（ＬＩＦＥ）関連加算に関する基本的考え方並びに事務処理手順及び様式例の提示について」を参照ください。</w:t>
            </w:r>
          </w:p>
          <w:p w14:paraId="481E7E51" w14:textId="560D7559"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提出された情報については、国民の健康の保持増進及びその有する能力の維持向上に資するため、適宜活用されるものであります。</w:t>
            </w:r>
          </w:p>
        </w:tc>
        <w:tc>
          <w:tcPr>
            <w:tcW w:w="2673" w:type="dxa"/>
            <w:tcBorders>
              <w:top w:val="single" w:sz="4" w:space="0" w:color="auto"/>
              <w:bottom w:val="single" w:sz="4" w:space="0" w:color="auto"/>
            </w:tcBorders>
            <w:shd w:val="clear" w:color="auto" w:fill="auto"/>
            <w:tcMar>
              <w:left w:w="113" w:type="dxa"/>
            </w:tcMar>
          </w:tcPr>
          <w:p w14:paraId="355B34D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(42)</w:t>
            </w:r>
          </w:p>
          <w:p w14:paraId="54E0C151" w14:textId="710E450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(準用第2の5(37)⑩)</w:t>
            </w:r>
          </w:p>
        </w:tc>
        <w:tc>
          <w:tcPr>
            <w:tcW w:w="1829" w:type="dxa"/>
            <w:tcBorders>
              <w:top w:val="single" w:sz="4" w:space="0" w:color="auto"/>
              <w:bottom w:val="single" w:sz="4" w:space="0" w:color="auto"/>
            </w:tcBorders>
            <w:shd w:val="clear" w:color="auto" w:fill="auto"/>
          </w:tcPr>
          <w:p w14:paraId="206C84E2"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4D651CBD" w14:textId="7E32A472"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130A9DFD" w14:textId="77777777" w:rsidTr="00F66078">
        <w:tc>
          <w:tcPr>
            <w:tcW w:w="2967" w:type="dxa"/>
            <w:tcBorders>
              <w:top w:val="single" w:sz="4" w:space="0" w:color="auto"/>
              <w:bottom w:val="nil"/>
            </w:tcBorders>
            <w:shd w:val="clear" w:color="auto" w:fill="auto"/>
          </w:tcPr>
          <w:p w14:paraId="626A06A8" w14:textId="79EE0B7D"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hint="eastAsia"/>
                <w:b/>
                <w:color w:val="000000"/>
                <w:sz w:val="22"/>
                <w:szCs w:val="22"/>
              </w:rPr>
              <w:lastRenderedPageBreak/>
              <w:t>40　科学的介護推進体制加算</w:t>
            </w:r>
          </w:p>
        </w:tc>
        <w:tc>
          <w:tcPr>
            <w:tcW w:w="7870" w:type="dxa"/>
            <w:tcBorders>
              <w:top w:val="single" w:sz="4" w:space="0" w:color="auto"/>
              <w:bottom w:val="single" w:sz="4" w:space="0" w:color="auto"/>
            </w:tcBorders>
            <w:shd w:val="clear" w:color="auto" w:fill="auto"/>
          </w:tcPr>
          <w:p w14:paraId="31254A55" w14:textId="5E3F8CCB" w:rsidR="007B23B6" w:rsidRDefault="007B23B6" w:rsidP="007B23B6">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次の基準に適合しているものとして県知事（長寿社会課）に届け出た介護老人保健施設が、入所者に対し介護保健施設サービスを行った場合は、当該基準に掲げる区分に従い、１月につき次に掲げる所定単位数を加算していますか。</w:t>
            </w:r>
          </w:p>
          <w:p w14:paraId="188E359F" w14:textId="7EA1671B"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ただし、次に掲げるいずれかの加算を算定している場合においては、次に掲げるその他の加算は算定しません。</w:t>
            </w:r>
          </w:p>
        </w:tc>
        <w:tc>
          <w:tcPr>
            <w:tcW w:w="2673" w:type="dxa"/>
            <w:tcBorders>
              <w:top w:val="single" w:sz="4" w:space="0" w:color="auto"/>
              <w:bottom w:val="single" w:sz="4" w:space="0" w:color="auto"/>
            </w:tcBorders>
            <w:shd w:val="clear" w:color="auto" w:fill="auto"/>
            <w:tcMar>
              <w:left w:w="113" w:type="dxa"/>
            </w:tcMar>
          </w:tcPr>
          <w:p w14:paraId="22ABDF64" w14:textId="3D0921BF"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報酬告示別表の2のウ</w:t>
            </w:r>
          </w:p>
        </w:tc>
        <w:tc>
          <w:tcPr>
            <w:tcW w:w="1829" w:type="dxa"/>
            <w:tcBorders>
              <w:top w:val="single" w:sz="4" w:space="0" w:color="auto"/>
              <w:bottom w:val="single" w:sz="4" w:space="0" w:color="auto"/>
            </w:tcBorders>
            <w:shd w:val="clear" w:color="auto" w:fill="auto"/>
          </w:tcPr>
          <w:p w14:paraId="0E41976B"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055A9B19"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36A5D5DF" w14:textId="7FFCBC89"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□該当なし</w:t>
            </w:r>
          </w:p>
        </w:tc>
      </w:tr>
      <w:tr w:rsidR="007B23B6" w:rsidRPr="00BB5038" w14:paraId="323E26A6" w14:textId="77777777" w:rsidTr="00B875E9">
        <w:tc>
          <w:tcPr>
            <w:tcW w:w="2967" w:type="dxa"/>
            <w:tcBorders>
              <w:top w:val="nil"/>
              <w:bottom w:val="nil"/>
            </w:tcBorders>
            <w:shd w:val="clear" w:color="auto" w:fill="auto"/>
          </w:tcPr>
          <w:p w14:paraId="195B9B7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4672628D"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科学的介護推進体制加算(Ⅰ</w:t>
            </w:r>
            <w:r>
              <w:rPr>
                <w:rFonts w:ascii="ＭＳ 明朝" w:hAnsi="ＭＳ 明朝"/>
                <w:color w:val="000000"/>
                <w:sz w:val="20"/>
                <w:szCs w:val="20"/>
              </w:rPr>
              <w:t>)</w:t>
            </w:r>
          </w:p>
          <w:p w14:paraId="6A674884" w14:textId="2D3B9DAE"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次の③、⑤～⑦に適合している場合に算定していますか。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1755E392"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631CE99C"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550815EE" w14:textId="673AF7DC"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02CFBDAF" w14:textId="77777777" w:rsidTr="00B875E9">
        <w:tc>
          <w:tcPr>
            <w:tcW w:w="2967" w:type="dxa"/>
            <w:tcBorders>
              <w:top w:val="nil"/>
              <w:bottom w:val="nil"/>
            </w:tcBorders>
            <w:shd w:val="clear" w:color="auto" w:fill="auto"/>
          </w:tcPr>
          <w:p w14:paraId="155D8A52"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C43AC3B"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科学的介護推進体制加算(Ⅱ</w:t>
            </w:r>
            <w:r>
              <w:rPr>
                <w:rFonts w:ascii="ＭＳ 明朝" w:hAnsi="ＭＳ 明朝"/>
                <w:color w:val="000000"/>
                <w:sz w:val="20"/>
                <w:szCs w:val="20"/>
              </w:rPr>
              <w:t>)</w:t>
            </w:r>
          </w:p>
          <w:p w14:paraId="4090215D" w14:textId="2B333032"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　次の④～⑦に適合している場合に算定していますか。</w:t>
            </w:r>
          </w:p>
        </w:tc>
        <w:tc>
          <w:tcPr>
            <w:tcW w:w="2673" w:type="dxa"/>
            <w:tcBorders>
              <w:top w:val="single" w:sz="4" w:space="0" w:color="auto"/>
              <w:bottom w:val="single" w:sz="4" w:space="0" w:color="auto"/>
            </w:tcBorders>
            <w:shd w:val="clear" w:color="auto" w:fill="auto"/>
            <w:tcMar>
              <w:left w:w="113" w:type="dxa"/>
            </w:tcMar>
          </w:tcPr>
          <w:p w14:paraId="745CC1C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bottom w:val="single" w:sz="4" w:space="0" w:color="auto"/>
            </w:tcBorders>
            <w:shd w:val="clear" w:color="auto" w:fill="auto"/>
          </w:tcPr>
          <w:p w14:paraId="65CCC30E"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2581E234" w14:textId="7B63E891"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6EB42FDE" w14:textId="77777777" w:rsidTr="00F66078">
        <w:tc>
          <w:tcPr>
            <w:tcW w:w="2967" w:type="dxa"/>
            <w:tcBorders>
              <w:top w:val="single" w:sz="4" w:space="0" w:color="auto"/>
              <w:bottom w:val="nil"/>
            </w:tcBorders>
            <w:shd w:val="clear" w:color="auto" w:fill="auto"/>
          </w:tcPr>
          <w:p w14:paraId="76AC9F6A"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42DE05E0"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次に掲げる基準のいずれにも適合していますか。</w:t>
            </w:r>
          </w:p>
          <w:p w14:paraId="5A943E50" w14:textId="77777777" w:rsidR="007B23B6" w:rsidRDefault="007B23B6" w:rsidP="007B23B6">
            <w:pPr>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入所者ごとのA</w:t>
            </w:r>
            <w:r>
              <w:rPr>
                <w:rFonts w:ascii="ＭＳ 明朝" w:hAnsi="ＭＳ 明朝"/>
                <w:color w:val="000000"/>
                <w:sz w:val="20"/>
                <w:szCs w:val="20"/>
              </w:rPr>
              <w:t>DL</w:t>
            </w:r>
            <w:r>
              <w:rPr>
                <w:rFonts w:ascii="ＭＳ 明朝" w:hAnsi="ＭＳ 明朝" w:hint="eastAsia"/>
                <w:color w:val="000000"/>
                <w:sz w:val="20"/>
                <w:szCs w:val="20"/>
              </w:rPr>
              <w:t>値、栄養状態、口腔機能、認知症の状況その他の入所者の心身の状況等に係る基本的な情報を、厚生労働省に提出していること。</w:t>
            </w:r>
          </w:p>
          <w:p w14:paraId="576C923B" w14:textId="1678607A"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必要に応じて施設サービス計画を見直すなど、サービスの提供に当たって、アに規定する情報その他サービスを適切かつ有効に提供するために必要な情報を活用していること。</w:t>
            </w:r>
          </w:p>
        </w:tc>
        <w:tc>
          <w:tcPr>
            <w:tcW w:w="2673" w:type="dxa"/>
            <w:tcBorders>
              <w:top w:val="single" w:sz="4" w:space="0" w:color="auto"/>
              <w:bottom w:val="single" w:sz="4" w:space="0" w:color="auto"/>
            </w:tcBorders>
            <w:shd w:val="clear" w:color="auto" w:fill="auto"/>
            <w:tcMar>
              <w:left w:w="113" w:type="dxa"/>
            </w:tcMar>
          </w:tcPr>
          <w:p w14:paraId="7B32C16A" w14:textId="70B8D3A6"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大臣基準告示・92の2イ</w:t>
            </w:r>
          </w:p>
        </w:tc>
        <w:tc>
          <w:tcPr>
            <w:tcW w:w="1829" w:type="dxa"/>
            <w:tcBorders>
              <w:top w:val="single" w:sz="4" w:space="0" w:color="auto"/>
              <w:bottom w:val="single" w:sz="4" w:space="0" w:color="auto"/>
            </w:tcBorders>
            <w:shd w:val="clear" w:color="auto" w:fill="auto"/>
          </w:tcPr>
          <w:p w14:paraId="7BCB2659"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6532F37F" w14:textId="3B8B26EF"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07822854" w14:textId="77777777" w:rsidTr="00B875E9">
        <w:tc>
          <w:tcPr>
            <w:tcW w:w="2967" w:type="dxa"/>
            <w:tcBorders>
              <w:top w:val="nil"/>
              <w:bottom w:val="nil"/>
            </w:tcBorders>
            <w:shd w:val="clear" w:color="auto" w:fill="auto"/>
          </w:tcPr>
          <w:p w14:paraId="119D4499"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64616960"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次に掲げる基準のいずれにも適合していますか。</w:t>
            </w:r>
          </w:p>
          <w:p w14:paraId="08147DD1" w14:textId="17693E30" w:rsidR="007B23B6" w:rsidRDefault="007B23B6" w:rsidP="007B23B6">
            <w:pPr>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③のアに規定する情報に加えて、入所者ごとの疾病、服薬の状況等を、厚生労働省に提出していること。</w:t>
            </w:r>
          </w:p>
          <w:p w14:paraId="595D5941" w14:textId="316869BB"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必要に応じて施設サービス計画を見直すなど、サービスの提供に当たって、③のアに規定する情報、アに規定する情報その他サービスを適切かつ有効に提供するために必要な情報を活用していること。</w:t>
            </w:r>
          </w:p>
        </w:tc>
        <w:tc>
          <w:tcPr>
            <w:tcW w:w="2673" w:type="dxa"/>
            <w:tcBorders>
              <w:top w:val="single" w:sz="4" w:space="0" w:color="auto"/>
              <w:bottom w:val="single" w:sz="4" w:space="0" w:color="auto"/>
            </w:tcBorders>
            <w:shd w:val="clear" w:color="auto" w:fill="auto"/>
            <w:tcMar>
              <w:left w:w="113" w:type="dxa"/>
            </w:tcMar>
          </w:tcPr>
          <w:p w14:paraId="6D35EAE0" w14:textId="5D100FB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大臣基準告示・92の2ロ</w:t>
            </w:r>
          </w:p>
        </w:tc>
        <w:tc>
          <w:tcPr>
            <w:tcW w:w="1829" w:type="dxa"/>
            <w:tcBorders>
              <w:top w:val="single" w:sz="4" w:space="0" w:color="auto"/>
              <w:bottom w:val="single" w:sz="4" w:space="0" w:color="auto"/>
            </w:tcBorders>
            <w:shd w:val="clear" w:color="auto" w:fill="auto"/>
          </w:tcPr>
          <w:p w14:paraId="5D889836"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48809287" w14:textId="5C443179"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0D8F4541" w14:textId="77777777" w:rsidTr="00B875E9">
        <w:tc>
          <w:tcPr>
            <w:tcW w:w="2967" w:type="dxa"/>
            <w:tcBorders>
              <w:top w:val="nil"/>
              <w:bottom w:val="nil"/>
            </w:tcBorders>
            <w:shd w:val="clear" w:color="auto" w:fill="auto"/>
          </w:tcPr>
          <w:p w14:paraId="21FBEBD8"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8938480" w14:textId="3F2AD15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原則として入所者全員を対象として、入所者ごとに③又は④に掲げる要件を満たした場合に、当該施設の入所者全員に対して算定できるものであること。</w:t>
            </w:r>
          </w:p>
        </w:tc>
        <w:tc>
          <w:tcPr>
            <w:tcW w:w="2673" w:type="dxa"/>
            <w:tcBorders>
              <w:top w:val="single" w:sz="4" w:space="0" w:color="auto"/>
              <w:bottom w:val="single" w:sz="4" w:space="0" w:color="auto"/>
            </w:tcBorders>
            <w:shd w:val="clear" w:color="auto" w:fill="auto"/>
            <w:tcMar>
              <w:left w:w="113" w:type="dxa"/>
            </w:tcMar>
          </w:tcPr>
          <w:p w14:paraId="53F9700A"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3</w:t>
            </w:r>
            <w:r>
              <w:rPr>
                <w:rFonts w:ascii="ＭＳ Ｐゴシック" w:eastAsia="ＭＳ Ｐゴシック" w:hAnsi="ＭＳ Ｐゴシック"/>
                <w:color w:val="000000"/>
                <w:kern w:val="0"/>
                <w:sz w:val="20"/>
                <w:szCs w:val="20"/>
              </w:rPr>
              <w:t>)</w:t>
            </w:r>
          </w:p>
          <w:p w14:paraId="2E4F03D5" w14:textId="6806EFD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(準用第2の5(38)①)</w:t>
            </w:r>
          </w:p>
        </w:tc>
        <w:tc>
          <w:tcPr>
            <w:tcW w:w="1829" w:type="dxa"/>
            <w:tcBorders>
              <w:top w:val="single" w:sz="4" w:space="0" w:color="auto"/>
              <w:bottom w:val="single" w:sz="4" w:space="0" w:color="auto"/>
            </w:tcBorders>
            <w:shd w:val="clear" w:color="auto" w:fill="auto"/>
          </w:tcPr>
          <w:p w14:paraId="6C39F894"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2852DA59" w14:textId="07023EB4"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BB5038" w14:paraId="72E945DA" w14:textId="77777777" w:rsidTr="00B875E9">
        <w:tc>
          <w:tcPr>
            <w:tcW w:w="2967" w:type="dxa"/>
            <w:tcBorders>
              <w:top w:val="nil"/>
              <w:bottom w:val="nil"/>
            </w:tcBorders>
            <w:shd w:val="clear" w:color="auto" w:fill="auto"/>
          </w:tcPr>
          <w:p w14:paraId="4C60759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C2C3975"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情報の提出については、ＬＩＦＥを用いて行っていますか。</w:t>
            </w:r>
          </w:p>
          <w:p w14:paraId="2B8B73A0" w14:textId="47A534F1"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lastRenderedPageBreak/>
              <w:t>ＬＩＦＥへの提出情報、提出頻度等については、「科学的介護情報システム（ＬＩＦＥ）関連加算に関する基本的考え方並びに事務処理手順及び様式例の提示について」を参照ください。</w:t>
            </w:r>
          </w:p>
        </w:tc>
        <w:tc>
          <w:tcPr>
            <w:tcW w:w="2673" w:type="dxa"/>
            <w:tcBorders>
              <w:top w:val="single" w:sz="4" w:space="0" w:color="auto"/>
              <w:bottom w:val="single" w:sz="4" w:space="0" w:color="auto"/>
            </w:tcBorders>
            <w:shd w:val="clear" w:color="auto" w:fill="auto"/>
            <w:tcMar>
              <w:left w:w="113" w:type="dxa"/>
            </w:tcMar>
          </w:tcPr>
          <w:p w14:paraId="60A91BF3"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3</w:t>
            </w:r>
            <w:r>
              <w:rPr>
                <w:rFonts w:ascii="ＭＳ Ｐゴシック" w:eastAsia="ＭＳ Ｐゴシック" w:hAnsi="ＭＳ Ｐゴシック"/>
                <w:color w:val="000000"/>
                <w:kern w:val="0"/>
                <w:sz w:val="20"/>
                <w:szCs w:val="20"/>
              </w:rPr>
              <w:t>)</w:t>
            </w:r>
          </w:p>
          <w:p w14:paraId="1FDF9832" w14:textId="6531709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(準用第2の5(38)②)</w:t>
            </w:r>
          </w:p>
        </w:tc>
        <w:tc>
          <w:tcPr>
            <w:tcW w:w="1829" w:type="dxa"/>
            <w:tcBorders>
              <w:top w:val="single" w:sz="4" w:space="0" w:color="auto"/>
              <w:bottom w:val="single" w:sz="4" w:space="0" w:color="auto"/>
            </w:tcBorders>
            <w:shd w:val="clear" w:color="auto" w:fill="auto"/>
          </w:tcPr>
          <w:p w14:paraId="4202FB85"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lastRenderedPageBreak/>
              <w:t>□いる</w:t>
            </w:r>
          </w:p>
          <w:p w14:paraId="5FDE6C30" w14:textId="07780432"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lastRenderedPageBreak/>
              <w:t>□いない</w:t>
            </w:r>
          </w:p>
        </w:tc>
      </w:tr>
      <w:tr w:rsidR="007B23B6" w:rsidRPr="00BB5038" w14:paraId="1AE8D89C" w14:textId="77777777" w:rsidTr="00B875E9">
        <w:tc>
          <w:tcPr>
            <w:tcW w:w="2967" w:type="dxa"/>
            <w:tcBorders>
              <w:top w:val="nil"/>
              <w:bottom w:val="nil"/>
            </w:tcBorders>
            <w:shd w:val="clear" w:color="auto" w:fill="auto"/>
          </w:tcPr>
          <w:p w14:paraId="7A29A2EB"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245B4B4"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　施設は、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を行っていますか。</w:t>
            </w:r>
          </w:p>
          <w:p w14:paraId="67321C41" w14:textId="5FB4A538"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したがって、情報を厚生労働省に提出するだけでは、本加算の算定対象とはなりません。</w:t>
            </w:r>
          </w:p>
          <w:p w14:paraId="0872D2AB"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入所者の心身の状況等に係る基本的な情報に基づき、適切なサービスを提供するための施設サービス計画を作成する（Plan）。</w:t>
            </w:r>
          </w:p>
          <w:p w14:paraId="3808908F"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サービスの提供に当たっては、施設サービス計画に基づいて、入所者の自立支援や重度化防止に資する介護を実施する（Do）。</w:t>
            </w:r>
          </w:p>
          <w:p w14:paraId="3B9E9EC2"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ＬＩＦＥへの提出情報及びフィードバック情報等も活用し、多職種が共同して、施設の特性やサービス提供の在り方について検証を行う（Check）。</w:t>
            </w:r>
          </w:p>
          <w:p w14:paraId="4F3D4607" w14:textId="77777777" w:rsidR="007B23B6" w:rsidRDefault="007B23B6" w:rsidP="007B23B6">
            <w:pPr>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エ　検証結果に基づき、入所者の施設サービス計画を適切に見直し、施設全体として、サービスの質の更なる向上に努める（Action）。</w:t>
            </w:r>
          </w:p>
          <w:p w14:paraId="2A5C12C6" w14:textId="7CB4544E" w:rsidR="007B23B6" w:rsidRDefault="007B23B6" w:rsidP="007B23B6">
            <w:pPr>
              <w:overflowPunct w:val="0"/>
              <w:autoSpaceDE w:val="0"/>
              <w:autoSpaceDN w:val="0"/>
              <w:spacing w:line="32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提出された情報については、国民の健康の保持増進及びその有する能力の維持向上に資するため、適宜活用されるものであります。</w:t>
            </w:r>
          </w:p>
        </w:tc>
        <w:tc>
          <w:tcPr>
            <w:tcW w:w="2673" w:type="dxa"/>
            <w:tcBorders>
              <w:top w:val="single" w:sz="4" w:space="0" w:color="auto"/>
              <w:bottom w:val="single" w:sz="4" w:space="0" w:color="auto"/>
            </w:tcBorders>
            <w:shd w:val="clear" w:color="auto" w:fill="auto"/>
            <w:tcMar>
              <w:left w:w="113" w:type="dxa"/>
            </w:tcMar>
          </w:tcPr>
          <w:p w14:paraId="263C7686"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3</w:t>
            </w:r>
            <w:r>
              <w:rPr>
                <w:rFonts w:ascii="ＭＳ Ｐゴシック" w:eastAsia="ＭＳ Ｐゴシック" w:hAnsi="ＭＳ Ｐゴシック"/>
                <w:color w:val="000000"/>
                <w:kern w:val="0"/>
                <w:sz w:val="20"/>
                <w:szCs w:val="20"/>
              </w:rPr>
              <w:t>)</w:t>
            </w:r>
          </w:p>
          <w:p w14:paraId="29490415" w14:textId="71642A8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(準用第2の5(38)③)</w:t>
            </w:r>
          </w:p>
        </w:tc>
        <w:tc>
          <w:tcPr>
            <w:tcW w:w="1829" w:type="dxa"/>
            <w:tcBorders>
              <w:top w:val="single" w:sz="4" w:space="0" w:color="auto"/>
              <w:bottom w:val="single" w:sz="4" w:space="0" w:color="auto"/>
            </w:tcBorders>
            <w:shd w:val="clear" w:color="auto" w:fill="auto"/>
          </w:tcPr>
          <w:p w14:paraId="528EBE01"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712E5E69" w14:textId="491C012F"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8873BB" w14:paraId="015FBAEF" w14:textId="77777777" w:rsidTr="00F66078">
        <w:tc>
          <w:tcPr>
            <w:tcW w:w="2967" w:type="dxa"/>
            <w:tcBorders>
              <w:top w:val="single" w:sz="4" w:space="0" w:color="auto"/>
              <w:bottom w:val="nil"/>
            </w:tcBorders>
            <w:shd w:val="clear" w:color="auto" w:fill="auto"/>
          </w:tcPr>
          <w:p w14:paraId="71CA92E3" w14:textId="474E1D92"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hint="eastAsia"/>
                <w:b/>
                <w:color w:val="000000"/>
                <w:sz w:val="22"/>
                <w:szCs w:val="22"/>
              </w:rPr>
              <w:t>41　安全対策体制加算</w:t>
            </w:r>
          </w:p>
        </w:tc>
        <w:tc>
          <w:tcPr>
            <w:tcW w:w="7870" w:type="dxa"/>
            <w:tcBorders>
              <w:top w:val="single" w:sz="4" w:space="0" w:color="auto"/>
              <w:bottom w:val="single" w:sz="4" w:space="0" w:color="auto"/>
            </w:tcBorders>
            <w:shd w:val="clear" w:color="auto" w:fill="auto"/>
          </w:tcPr>
          <w:p w14:paraId="037213D7" w14:textId="18BCABC2" w:rsidR="007B23B6" w:rsidRDefault="007B23B6" w:rsidP="007B23B6">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次の施設基準に適合しているものとして県知事（長寿社会課）に届け出た介護老人保健施設が、入所者に対し、介護保健施設サービスを行った場合、安全対策体制加算として、入所初日に限り所定単位数を加算していますか。</w:t>
            </w:r>
          </w:p>
        </w:tc>
        <w:tc>
          <w:tcPr>
            <w:tcW w:w="2673" w:type="dxa"/>
            <w:tcBorders>
              <w:top w:val="single" w:sz="4" w:space="0" w:color="auto"/>
              <w:bottom w:val="single" w:sz="4" w:space="0" w:color="auto"/>
            </w:tcBorders>
            <w:shd w:val="clear" w:color="auto" w:fill="auto"/>
            <w:tcMar>
              <w:left w:w="113" w:type="dxa"/>
            </w:tcMar>
          </w:tcPr>
          <w:p w14:paraId="4A6FDEDE" w14:textId="2981DC3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報酬告示別表の2のヰ</w:t>
            </w:r>
          </w:p>
        </w:tc>
        <w:tc>
          <w:tcPr>
            <w:tcW w:w="1829" w:type="dxa"/>
            <w:tcBorders>
              <w:top w:val="single" w:sz="4" w:space="0" w:color="auto"/>
              <w:bottom w:val="single" w:sz="4" w:space="0" w:color="auto"/>
            </w:tcBorders>
            <w:shd w:val="clear" w:color="auto" w:fill="auto"/>
          </w:tcPr>
          <w:p w14:paraId="1B1BED6E"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1970606B"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□いない</w:t>
            </w:r>
          </w:p>
          <w:p w14:paraId="40C5DA97" w14:textId="072F98FB"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□該当なし</w:t>
            </w:r>
          </w:p>
        </w:tc>
      </w:tr>
      <w:tr w:rsidR="007B23B6" w:rsidRPr="008873BB" w14:paraId="1CB87F4B" w14:textId="77777777" w:rsidTr="00B875E9">
        <w:tc>
          <w:tcPr>
            <w:tcW w:w="2967" w:type="dxa"/>
            <w:tcBorders>
              <w:top w:val="nil"/>
              <w:bottom w:val="nil"/>
            </w:tcBorders>
            <w:shd w:val="clear" w:color="auto" w:fill="auto"/>
          </w:tcPr>
          <w:p w14:paraId="509321C3"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480C79D3"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次に掲げる基準のいずれにも適合していますか。</w:t>
            </w:r>
          </w:p>
          <w:p w14:paraId="21AA66AD" w14:textId="15F2A2D8" w:rsidR="007B23B6" w:rsidRDefault="007B23B6" w:rsidP="007B23B6">
            <w:pPr>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ア　介護老人保健施設基準第36条第1項に規定する基準に適合していること。</w:t>
            </w:r>
          </w:p>
          <w:p w14:paraId="2131B837" w14:textId="183E4415" w:rsidR="007B23B6" w:rsidRDefault="007B23B6" w:rsidP="007B23B6">
            <w:pPr>
              <w:autoSpaceDE w:val="0"/>
              <w:autoSpaceDN w:val="0"/>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イ　介護老人保健施設基準第36条条第4項に規定する担当者が安全対策に係る外部</w:t>
            </w:r>
            <w:r>
              <w:rPr>
                <w:rFonts w:ascii="ＭＳ 明朝" w:hAnsi="ＭＳ 明朝" w:hint="eastAsia"/>
                <w:color w:val="000000"/>
                <w:sz w:val="20"/>
                <w:szCs w:val="20"/>
              </w:rPr>
              <w:lastRenderedPageBreak/>
              <w:t>における研修を受けていること。</w:t>
            </w:r>
          </w:p>
          <w:p w14:paraId="378325DC" w14:textId="0EB8702B"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当該施設内に安全管理部門を設置し、組織的に安全対策を実施する体制が整備されていること。</w:t>
            </w:r>
          </w:p>
        </w:tc>
        <w:tc>
          <w:tcPr>
            <w:tcW w:w="2673" w:type="dxa"/>
            <w:tcBorders>
              <w:top w:val="single" w:sz="4" w:space="0" w:color="auto"/>
              <w:bottom w:val="single" w:sz="4" w:space="0" w:color="auto"/>
            </w:tcBorders>
            <w:shd w:val="clear" w:color="auto" w:fill="auto"/>
            <w:tcMar>
              <w:left w:w="113" w:type="dxa"/>
            </w:tcMar>
          </w:tcPr>
          <w:p w14:paraId="3D503D11" w14:textId="645DBC3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施設基準・61の2</w:t>
            </w:r>
          </w:p>
        </w:tc>
        <w:tc>
          <w:tcPr>
            <w:tcW w:w="1829" w:type="dxa"/>
            <w:tcBorders>
              <w:top w:val="single" w:sz="4" w:space="0" w:color="auto"/>
              <w:bottom w:val="single" w:sz="4" w:space="0" w:color="auto"/>
            </w:tcBorders>
            <w:shd w:val="clear" w:color="auto" w:fill="auto"/>
          </w:tcPr>
          <w:p w14:paraId="1218D5FD"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4A438E57" w14:textId="5DD6122A"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8873BB" w14:paraId="683EE849" w14:textId="77777777" w:rsidTr="00D07DEE">
        <w:tc>
          <w:tcPr>
            <w:tcW w:w="2967" w:type="dxa"/>
            <w:tcBorders>
              <w:top w:val="nil"/>
              <w:bottom w:val="single" w:sz="4" w:space="0" w:color="auto"/>
            </w:tcBorders>
            <w:shd w:val="clear" w:color="auto" w:fill="auto"/>
          </w:tcPr>
          <w:p w14:paraId="6CF811FF"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883CB7E" w14:textId="77777777" w:rsidR="007B23B6" w:rsidRDefault="007B23B6" w:rsidP="007B23B6">
            <w:pPr>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す。</w:t>
            </w:r>
          </w:p>
          <w:p w14:paraId="732292BD"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安全対策に係る外部の研修については、介護現場における事故の内容、発生防止の取組、発生時の対応、施設のマネジメント等の内容を含むものであること。</w:t>
            </w:r>
          </w:p>
          <w:p w14:paraId="10644124" w14:textId="77777777" w:rsidR="007B23B6" w:rsidRDefault="007B23B6" w:rsidP="007B23B6">
            <w:pPr>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令和３年10 月31 日までの間にあっては、研修を受講予定（令和３年４月以降、受講申込書等を有している場合）であれば、研修を受講した者とみなすが、令和３年10 月31 日までに研修を受講していない場合には、令和３年４月から10 月までに算定した当該加算については、遡り返還すること。</w:t>
            </w:r>
          </w:p>
          <w:p w14:paraId="03D754DB" w14:textId="7123CBE1" w:rsidR="007B23B6" w:rsidRDefault="007B23B6" w:rsidP="007B23B6">
            <w:pPr>
              <w:overflowPunct w:val="0"/>
              <w:autoSpaceDE w:val="0"/>
              <w:autoSpaceDN w:val="0"/>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す。</w:t>
            </w:r>
          </w:p>
        </w:tc>
        <w:tc>
          <w:tcPr>
            <w:tcW w:w="2673" w:type="dxa"/>
            <w:tcBorders>
              <w:top w:val="single" w:sz="4" w:space="0" w:color="auto"/>
              <w:bottom w:val="single" w:sz="4" w:space="0" w:color="auto"/>
            </w:tcBorders>
            <w:shd w:val="clear" w:color="auto" w:fill="auto"/>
            <w:tcMar>
              <w:left w:w="113" w:type="dxa"/>
            </w:tcMar>
          </w:tcPr>
          <w:p w14:paraId="6B1E3E7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w:t>
            </w:r>
            <w:r>
              <w:rPr>
                <w:rFonts w:ascii="ＭＳ Ｐゴシック" w:eastAsia="ＭＳ Ｐゴシック" w:hAnsi="ＭＳ Ｐゴシック"/>
                <w:color w:val="000000"/>
                <w:kern w:val="0"/>
                <w:sz w:val="20"/>
                <w:szCs w:val="20"/>
              </w:rPr>
              <w:t>(4</w:t>
            </w:r>
            <w:r>
              <w:rPr>
                <w:rFonts w:ascii="ＭＳ Ｐゴシック" w:eastAsia="ＭＳ Ｐゴシック" w:hAnsi="ＭＳ Ｐゴシック" w:hint="eastAsia"/>
                <w:color w:val="000000"/>
                <w:kern w:val="0"/>
                <w:sz w:val="20"/>
                <w:szCs w:val="20"/>
              </w:rPr>
              <w:t>4</w:t>
            </w:r>
            <w:r>
              <w:rPr>
                <w:rFonts w:ascii="ＭＳ Ｐゴシック" w:eastAsia="ＭＳ Ｐゴシック" w:hAnsi="ＭＳ Ｐゴシック"/>
                <w:color w:val="000000"/>
                <w:kern w:val="0"/>
                <w:sz w:val="20"/>
                <w:szCs w:val="20"/>
              </w:rPr>
              <w:t>)</w:t>
            </w:r>
          </w:p>
          <w:p w14:paraId="76DF1AB7" w14:textId="12017045"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(準用第2の5(39)</w:t>
            </w:r>
            <w:r>
              <w:rPr>
                <w:rFonts w:ascii="ＭＳ Ｐゴシック" w:eastAsia="ＭＳ Ｐゴシック" w:hAnsi="ＭＳ Ｐゴシック"/>
                <w:color w:val="000000"/>
                <w:kern w:val="0"/>
                <w:sz w:val="20"/>
                <w:szCs w:val="20"/>
              </w:rPr>
              <w:t>)</w:t>
            </w:r>
          </w:p>
        </w:tc>
        <w:tc>
          <w:tcPr>
            <w:tcW w:w="1829" w:type="dxa"/>
            <w:tcBorders>
              <w:top w:val="single" w:sz="4" w:space="0" w:color="auto"/>
              <w:bottom w:val="single" w:sz="4" w:space="0" w:color="auto"/>
            </w:tcBorders>
            <w:shd w:val="clear" w:color="auto" w:fill="auto"/>
          </w:tcPr>
          <w:p w14:paraId="6810D16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6338F634" w14:textId="77777777" w:rsidTr="00D07DEE">
        <w:tc>
          <w:tcPr>
            <w:tcW w:w="2967" w:type="dxa"/>
            <w:tcBorders>
              <w:top w:val="single" w:sz="4" w:space="0" w:color="auto"/>
              <w:bottom w:val="nil"/>
            </w:tcBorders>
            <w:shd w:val="clear" w:color="auto" w:fill="auto"/>
          </w:tcPr>
          <w:p w14:paraId="1269CD1E" w14:textId="2989A06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42　サービス提供体制強化加算</w:t>
            </w:r>
          </w:p>
        </w:tc>
        <w:tc>
          <w:tcPr>
            <w:tcW w:w="7870" w:type="dxa"/>
            <w:tcBorders>
              <w:top w:val="single" w:sz="4" w:space="0" w:color="auto"/>
            </w:tcBorders>
            <w:shd w:val="clear" w:color="auto" w:fill="auto"/>
          </w:tcPr>
          <w:p w14:paraId="3A8FE096" w14:textId="1E80DE91"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①　サービス提供体制強化加算(Ⅰ)</w:t>
            </w:r>
            <w:r>
              <w:rPr>
                <w:rFonts w:ascii="ＭＳ 明朝" w:hAnsi="ＭＳ 明朝"/>
                <w:color w:val="000000"/>
                <w:sz w:val="20"/>
                <w:szCs w:val="20"/>
              </w:rPr>
              <w:t xml:space="preserve"> </w:t>
            </w:r>
          </w:p>
          <w:p w14:paraId="058FACC1" w14:textId="4029CF37" w:rsidR="007B23B6" w:rsidRDefault="007B23B6" w:rsidP="00DF3321">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次のいずれにも適合していますか。</w:t>
            </w:r>
          </w:p>
          <w:p w14:paraId="05975C52" w14:textId="77777777" w:rsidR="007B23B6" w:rsidRDefault="007B23B6" w:rsidP="007B23B6">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ア　次のa、bのいずれかに適合していること。</w:t>
            </w:r>
          </w:p>
          <w:p w14:paraId="1ABD7841" w14:textId="67E0E839" w:rsidR="007B23B6" w:rsidRDefault="007B23B6" w:rsidP="007B23B6">
            <w:pPr>
              <w:autoSpaceDE w:val="0"/>
              <w:autoSpaceDN w:val="0"/>
              <w:spacing w:line="320" w:lineRule="exact"/>
              <w:ind w:leftChars="304" w:left="838" w:hangingChars="100" w:hanging="200"/>
              <w:rPr>
                <w:rFonts w:ascii="ＭＳ 明朝" w:hAnsi="ＭＳ 明朝"/>
                <w:color w:val="000000"/>
                <w:sz w:val="20"/>
                <w:szCs w:val="20"/>
              </w:rPr>
            </w:pPr>
            <w:r>
              <w:rPr>
                <w:rFonts w:ascii="ＭＳ 明朝" w:hAnsi="ＭＳ 明朝" w:hint="eastAsia"/>
                <w:color w:val="000000"/>
                <w:sz w:val="20"/>
                <w:szCs w:val="20"/>
              </w:rPr>
              <w:t>a　当該施設の介護職員の総数のうち、介護福祉士の占める割合が100分の80以上であること。</w:t>
            </w:r>
          </w:p>
          <w:p w14:paraId="299EF022" w14:textId="77777777" w:rsidR="007B23B6" w:rsidRDefault="007B23B6" w:rsidP="007B23B6">
            <w:pPr>
              <w:autoSpaceDE w:val="0"/>
              <w:autoSpaceDN w:val="0"/>
              <w:spacing w:line="320" w:lineRule="exact"/>
              <w:ind w:leftChars="304" w:left="838" w:hangingChars="100" w:hanging="200"/>
              <w:rPr>
                <w:rFonts w:ascii="ＭＳ 明朝" w:hAnsi="ＭＳ 明朝"/>
                <w:color w:val="000000"/>
                <w:sz w:val="20"/>
                <w:szCs w:val="20"/>
              </w:rPr>
            </w:pPr>
            <w:r>
              <w:rPr>
                <w:rFonts w:ascii="ＭＳ 明朝" w:hAnsi="ＭＳ 明朝" w:hint="eastAsia"/>
                <w:color w:val="000000"/>
                <w:sz w:val="20"/>
                <w:szCs w:val="20"/>
              </w:rPr>
              <w:t>ｂ　当該施設の介護職員の総数のうち、勤続年数10年以上の介護福祉士の占める割合が100分の35以上であること。</w:t>
            </w:r>
          </w:p>
          <w:p w14:paraId="30022166" w14:textId="435575D6" w:rsidR="007B23B6" w:rsidRDefault="007B23B6" w:rsidP="007B23B6">
            <w:pPr>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イ　施設入所者介護の質の向上に資する取組を実施</w:t>
            </w:r>
            <w:r w:rsidR="00333AC1">
              <w:rPr>
                <w:rFonts w:ascii="ＭＳ 明朝" w:hAnsi="ＭＳ 明朝" w:hint="eastAsia"/>
                <w:color w:val="000000"/>
                <w:sz w:val="20"/>
                <w:szCs w:val="20"/>
              </w:rPr>
              <w:t>し</w:t>
            </w:r>
            <w:r>
              <w:rPr>
                <w:rFonts w:ascii="ＭＳ 明朝" w:hAnsi="ＭＳ 明朝" w:hint="eastAsia"/>
                <w:color w:val="000000"/>
                <w:sz w:val="20"/>
                <w:szCs w:val="20"/>
              </w:rPr>
              <w:t>ていること。</w:t>
            </w:r>
          </w:p>
          <w:p w14:paraId="694D510B" w14:textId="76AE018E" w:rsidR="007B23B6" w:rsidRDefault="007B23B6" w:rsidP="007B23B6">
            <w:pPr>
              <w:overflowPunct w:val="0"/>
              <w:autoSpaceDE w:val="0"/>
              <w:autoSpaceDN w:val="0"/>
              <w:spacing w:line="320" w:lineRule="exact"/>
              <w:ind w:leftChars="104" w:left="418" w:hangingChars="100" w:hanging="200"/>
              <w:rPr>
                <w:rFonts w:ascii="ＭＳ 明朝" w:hAnsi="ＭＳ 明朝"/>
                <w:dstrike/>
                <w:color w:val="000000"/>
                <w:sz w:val="20"/>
                <w:szCs w:val="20"/>
              </w:rPr>
            </w:pPr>
            <w:r>
              <w:rPr>
                <w:rFonts w:ascii="ＭＳ 明朝" w:hAnsi="ＭＳ 明朝" w:hint="eastAsia"/>
                <w:color w:val="000000"/>
                <w:sz w:val="20"/>
                <w:szCs w:val="20"/>
              </w:rPr>
              <w:t xml:space="preserve">ウ　</w:t>
            </w:r>
            <w:r>
              <w:rPr>
                <w:rFonts w:ascii="ＭＳ 明朝" w:hint="eastAsia"/>
                <w:color w:val="000000"/>
                <w:sz w:val="20"/>
                <w:szCs w:val="20"/>
              </w:rPr>
              <w:t>入所定員を超過せず、人員基準も満たしていること。</w:t>
            </w:r>
          </w:p>
        </w:tc>
        <w:tc>
          <w:tcPr>
            <w:tcW w:w="2673" w:type="dxa"/>
            <w:tcBorders>
              <w:top w:val="single" w:sz="4" w:space="0" w:color="auto"/>
            </w:tcBorders>
            <w:shd w:val="clear" w:color="auto" w:fill="auto"/>
            <w:tcMar>
              <w:left w:w="113" w:type="dxa"/>
            </w:tcMar>
          </w:tcPr>
          <w:p w14:paraId="1D2AA76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大臣基準告示・93イ</w:t>
            </w:r>
          </w:p>
        </w:tc>
        <w:tc>
          <w:tcPr>
            <w:tcW w:w="1829" w:type="dxa"/>
            <w:tcBorders>
              <w:top w:val="single" w:sz="4" w:space="0" w:color="auto"/>
            </w:tcBorders>
            <w:shd w:val="clear" w:color="auto" w:fill="auto"/>
          </w:tcPr>
          <w:p w14:paraId="0866063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D0880D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5A434EF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57E12AA7" w14:textId="77777777" w:rsidTr="00F66078">
        <w:tc>
          <w:tcPr>
            <w:tcW w:w="2967" w:type="dxa"/>
            <w:tcBorders>
              <w:top w:val="nil"/>
              <w:bottom w:val="nil"/>
            </w:tcBorders>
            <w:shd w:val="clear" w:color="auto" w:fill="auto"/>
          </w:tcPr>
          <w:p w14:paraId="025B9C07"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42BD30D8" w14:textId="756CF0B9"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②　サービス提供体制強化加算(Ⅱ)　</w:t>
            </w:r>
            <w:r>
              <w:rPr>
                <w:rFonts w:ascii="ＭＳ 明朝" w:hAnsi="ＭＳ 明朝"/>
                <w:color w:val="000000"/>
                <w:sz w:val="20"/>
                <w:szCs w:val="20"/>
              </w:rPr>
              <w:t xml:space="preserve"> </w:t>
            </w:r>
          </w:p>
          <w:p w14:paraId="0F7D5E03" w14:textId="7D3A5AE0" w:rsidR="007B23B6" w:rsidRDefault="007B23B6" w:rsidP="007B23B6">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lastRenderedPageBreak/>
              <w:t>次のア、イのいずれにも適合していますか。</w:t>
            </w:r>
          </w:p>
          <w:p w14:paraId="0A7F48CD" w14:textId="3E42D95D" w:rsidR="007B23B6" w:rsidRDefault="007B23B6" w:rsidP="007B23B6">
            <w:pPr>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ア　当該施設の看護・介護職員の総数のうち、常勤職員の占める割合が100分の60以上であること。</w:t>
            </w:r>
          </w:p>
          <w:p w14:paraId="3B59CB40" w14:textId="5018857D" w:rsidR="007B23B6" w:rsidRDefault="007B23B6" w:rsidP="007B23B6">
            <w:pPr>
              <w:overflowPunct w:val="0"/>
              <w:autoSpaceDE w:val="0"/>
              <w:autoSpaceDN w:val="0"/>
              <w:spacing w:line="320" w:lineRule="exact"/>
              <w:ind w:leftChars="104" w:left="418" w:hangingChars="100" w:hanging="200"/>
              <w:rPr>
                <w:rFonts w:ascii="ＭＳ 明朝" w:hAnsi="ＭＳ 明朝"/>
                <w:dstrike/>
                <w:color w:val="000000"/>
                <w:sz w:val="20"/>
                <w:szCs w:val="20"/>
              </w:rPr>
            </w:pPr>
            <w:r>
              <w:rPr>
                <w:rFonts w:ascii="ＭＳ 明朝" w:hAnsi="ＭＳ 明朝" w:hint="eastAsia"/>
                <w:color w:val="000000"/>
                <w:sz w:val="20"/>
                <w:szCs w:val="20"/>
              </w:rPr>
              <w:t xml:space="preserve">イ　</w:t>
            </w:r>
            <w:r>
              <w:rPr>
                <w:rFonts w:ascii="ＭＳ 明朝" w:hint="eastAsia"/>
                <w:color w:val="000000"/>
                <w:sz w:val="20"/>
                <w:szCs w:val="20"/>
              </w:rPr>
              <w:t>入所定員を超過せず、人員基準も満たしていること。</w:t>
            </w:r>
          </w:p>
        </w:tc>
        <w:tc>
          <w:tcPr>
            <w:tcW w:w="2673" w:type="dxa"/>
            <w:tcBorders>
              <w:top w:val="single" w:sz="4" w:space="0" w:color="auto"/>
            </w:tcBorders>
            <w:shd w:val="clear" w:color="auto" w:fill="auto"/>
            <w:tcMar>
              <w:left w:w="113" w:type="dxa"/>
            </w:tcMar>
          </w:tcPr>
          <w:p w14:paraId="3C2C6E01" w14:textId="5BBC603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大臣基準告示・93ロ</w:t>
            </w:r>
          </w:p>
        </w:tc>
        <w:tc>
          <w:tcPr>
            <w:tcW w:w="1829" w:type="dxa"/>
            <w:tcBorders>
              <w:top w:val="single" w:sz="4" w:space="0" w:color="auto"/>
            </w:tcBorders>
            <w:shd w:val="clear" w:color="auto" w:fill="auto"/>
          </w:tcPr>
          <w:p w14:paraId="0F84EA5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91FCEF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□いない</w:t>
            </w:r>
          </w:p>
          <w:p w14:paraId="5454E4F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31DC11A6" w14:textId="77777777" w:rsidTr="00F66078">
        <w:tc>
          <w:tcPr>
            <w:tcW w:w="2967" w:type="dxa"/>
            <w:tcBorders>
              <w:top w:val="nil"/>
              <w:bottom w:val="nil"/>
            </w:tcBorders>
            <w:shd w:val="clear" w:color="auto" w:fill="auto"/>
          </w:tcPr>
          <w:p w14:paraId="742E2EB8"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24FCB7B" w14:textId="437E86F1"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③　サービス提供体制強化加算(Ⅲ)　</w:t>
            </w:r>
            <w:r>
              <w:rPr>
                <w:rFonts w:ascii="ＭＳ 明朝" w:hAnsi="ＭＳ 明朝"/>
                <w:color w:val="000000"/>
                <w:sz w:val="20"/>
                <w:szCs w:val="20"/>
              </w:rPr>
              <w:t xml:space="preserve"> </w:t>
            </w:r>
          </w:p>
          <w:p w14:paraId="2AC331D2" w14:textId="5A5B0EB3" w:rsidR="007B23B6" w:rsidRDefault="007B23B6" w:rsidP="007B23B6">
            <w:pPr>
              <w:overflowPunct w:val="0"/>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次のア、イのいずれにも適合していますか。</w:t>
            </w:r>
          </w:p>
          <w:p w14:paraId="28BBFEBC" w14:textId="77777777" w:rsidR="007B23B6" w:rsidRDefault="007B23B6" w:rsidP="007B23B6">
            <w:pPr>
              <w:autoSpaceDE w:val="0"/>
              <w:autoSpaceDN w:val="0"/>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ア　次のa～cのいずれかに適合していますか。</w:t>
            </w:r>
          </w:p>
          <w:p w14:paraId="4F2847F0" w14:textId="6D4A4E91" w:rsidR="007B23B6" w:rsidRDefault="007B23B6" w:rsidP="007B23B6">
            <w:pPr>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a　当該施設の介護職員の総数のうち、介護福祉士の占める割合が100分の50以上であること。</w:t>
            </w:r>
          </w:p>
          <w:p w14:paraId="575CB3A1" w14:textId="283229EF" w:rsidR="007B23B6" w:rsidRDefault="007B23B6" w:rsidP="007B23B6">
            <w:pPr>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b　当該施設の看護・介護職員の総数のうち、常勤職員の占める割合が100分75以上であること。</w:t>
            </w:r>
          </w:p>
          <w:p w14:paraId="1A64017B" w14:textId="77777777" w:rsidR="007B23B6" w:rsidRDefault="007B23B6" w:rsidP="007B23B6">
            <w:pPr>
              <w:autoSpaceDE w:val="0"/>
              <w:autoSpaceDN w:val="0"/>
              <w:spacing w:line="320" w:lineRule="exact"/>
              <w:ind w:left="600" w:hangingChars="300" w:hanging="600"/>
              <w:rPr>
                <w:rFonts w:ascii="ＭＳ 明朝" w:hAnsi="ＭＳ 明朝"/>
                <w:color w:val="000000"/>
                <w:sz w:val="20"/>
                <w:szCs w:val="20"/>
              </w:rPr>
            </w:pPr>
            <w:r>
              <w:rPr>
                <w:rFonts w:ascii="ＭＳ 明朝" w:hAnsi="ＭＳ 明朝" w:hint="eastAsia"/>
                <w:color w:val="000000"/>
                <w:sz w:val="20"/>
                <w:szCs w:val="20"/>
              </w:rPr>
              <w:t xml:space="preserve">　　c　入所者に直接提供する職員の総数のうち、勤続年数が7年以上の者の占める割合が100分30以上であること。</w:t>
            </w:r>
          </w:p>
          <w:p w14:paraId="71D053DD" w14:textId="1829A4FF" w:rsidR="007B23B6" w:rsidRDefault="007B23B6" w:rsidP="007B23B6">
            <w:pPr>
              <w:overflowPunct w:val="0"/>
              <w:autoSpaceDE w:val="0"/>
              <w:autoSpaceDN w:val="0"/>
              <w:spacing w:line="320" w:lineRule="exact"/>
              <w:ind w:leftChars="104" w:left="418"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00DF3321">
              <w:rPr>
                <w:rFonts w:ascii="ＭＳ 明朝" w:hint="eastAsia"/>
                <w:color w:val="000000"/>
                <w:sz w:val="20"/>
                <w:szCs w:val="20"/>
              </w:rPr>
              <w:t>入所定員を超過せず、人員基準も満たしていること</w:t>
            </w:r>
          </w:p>
        </w:tc>
        <w:tc>
          <w:tcPr>
            <w:tcW w:w="2673" w:type="dxa"/>
            <w:tcBorders>
              <w:bottom w:val="single" w:sz="4" w:space="0" w:color="auto"/>
            </w:tcBorders>
            <w:shd w:val="clear" w:color="auto" w:fill="auto"/>
            <w:tcMar>
              <w:left w:w="113" w:type="dxa"/>
            </w:tcMar>
          </w:tcPr>
          <w:p w14:paraId="04260D2B" w14:textId="2F29431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大臣基準告示・93ハ</w:t>
            </w:r>
            <w:r>
              <w:rPr>
                <w:rFonts w:ascii="ＭＳ Ｐゴシック" w:eastAsia="ＭＳ Ｐゴシック" w:hAnsi="ＭＳ Ｐゴシック" w:hint="eastAsia"/>
                <w:strike/>
                <w:color w:val="000000"/>
                <w:kern w:val="0"/>
                <w:sz w:val="20"/>
                <w:szCs w:val="20"/>
              </w:rPr>
              <w:t>ニ</w:t>
            </w:r>
          </w:p>
          <w:p w14:paraId="42D3DCF9" w14:textId="7FF1D7D3"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留意事項通知第2の6(39)②</w:t>
            </w:r>
          </w:p>
        </w:tc>
        <w:tc>
          <w:tcPr>
            <w:tcW w:w="1829" w:type="dxa"/>
            <w:tcBorders>
              <w:bottom w:val="single" w:sz="4" w:space="0" w:color="auto"/>
            </w:tcBorders>
            <w:shd w:val="clear" w:color="auto" w:fill="auto"/>
          </w:tcPr>
          <w:p w14:paraId="54D118B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4AD2F2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32F6670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7D9C2A9D" w14:textId="77777777" w:rsidTr="00F66078">
        <w:tc>
          <w:tcPr>
            <w:tcW w:w="2967" w:type="dxa"/>
            <w:tcBorders>
              <w:top w:val="nil"/>
              <w:bottom w:val="nil"/>
            </w:tcBorders>
            <w:shd w:val="clear" w:color="auto" w:fill="auto"/>
          </w:tcPr>
          <w:p w14:paraId="629DE26C"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E043042" w14:textId="05DE35DA"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　職員の割合の算出に当たっては、常勤換算方法により算出した前年度(３月を除く)の平均を用いていますか。</w:t>
            </w:r>
          </w:p>
          <w:p w14:paraId="61BC4AD0"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0F8EEA8D" w14:textId="77777777"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w:t>
            </w:r>
          </w:p>
          <w:p w14:paraId="78C8E6A8" w14:textId="77777777" w:rsidR="007B23B6" w:rsidRDefault="007B23B6" w:rsidP="007B23B6">
            <w:pPr>
              <w:overflowPunct w:val="0"/>
              <w:autoSpaceDE w:val="0"/>
              <w:autoSpaceDN w:val="0"/>
              <w:spacing w:line="320" w:lineRule="exact"/>
              <w:ind w:leftChars="195" w:left="409" w:firstLineChars="100" w:firstLine="200"/>
              <w:rPr>
                <w:rFonts w:ascii="ＭＳ 明朝" w:hAnsi="ＭＳ 明朝"/>
                <w:color w:val="000000"/>
                <w:sz w:val="20"/>
                <w:szCs w:val="20"/>
              </w:rPr>
            </w:pPr>
            <w:r>
              <w:rPr>
                <w:rFonts w:ascii="ＭＳ 明朝" w:hAnsi="ＭＳ 明朝" w:hint="eastAsia"/>
                <w:color w:val="000000"/>
                <w:sz w:val="20"/>
                <w:szCs w:val="20"/>
              </w:rPr>
              <w:t>ただし、前年度の実績が６月に満たない事業所(新たに事業を開始し、又は再開した事業所を含む)については、届出日の属する月の前３月について、常勤換算方法により算出した平均を用いることとします。</w:t>
            </w:r>
          </w:p>
          <w:p w14:paraId="4E45A727" w14:textId="77777777" w:rsidR="007B23B6" w:rsidRDefault="007B23B6" w:rsidP="007B23B6">
            <w:pPr>
              <w:overflowPunct w:val="0"/>
              <w:autoSpaceDE w:val="0"/>
              <w:autoSpaceDN w:val="0"/>
              <w:spacing w:line="320" w:lineRule="exact"/>
              <w:ind w:leftChars="195" w:left="409" w:firstLineChars="100" w:firstLine="200"/>
              <w:rPr>
                <w:rFonts w:ascii="ＭＳ 明朝" w:hAnsi="ＭＳ 明朝"/>
                <w:color w:val="000000"/>
                <w:sz w:val="20"/>
                <w:szCs w:val="20"/>
              </w:rPr>
            </w:pPr>
            <w:r>
              <w:rPr>
                <w:rFonts w:ascii="ＭＳ 明朝" w:hAnsi="ＭＳ 明朝" w:hint="eastAsia"/>
                <w:color w:val="000000"/>
                <w:sz w:val="20"/>
                <w:szCs w:val="20"/>
              </w:rPr>
              <w:t>したがって、新たに事業を開始し、又は再開した事業者については、４月目以降届出が可能となります。</w:t>
            </w:r>
          </w:p>
          <w:p w14:paraId="612A6134" w14:textId="77777777" w:rsidR="007B23B6" w:rsidRDefault="007B23B6" w:rsidP="007B23B6">
            <w:pPr>
              <w:overflowPunct w:val="0"/>
              <w:autoSpaceDE w:val="0"/>
              <w:autoSpaceDN w:val="0"/>
              <w:spacing w:line="320" w:lineRule="exact"/>
              <w:ind w:leftChars="195" w:left="409" w:firstLineChars="100" w:firstLine="200"/>
              <w:rPr>
                <w:rFonts w:ascii="ＭＳ 明朝" w:hAnsi="ＭＳ 明朝"/>
                <w:color w:val="000000"/>
                <w:sz w:val="20"/>
                <w:szCs w:val="20"/>
              </w:rPr>
            </w:pPr>
            <w:r>
              <w:rPr>
                <w:rFonts w:ascii="ＭＳ 明朝" w:hAnsi="ＭＳ 明朝" w:hint="eastAsia"/>
                <w:color w:val="000000"/>
                <w:sz w:val="20"/>
                <w:szCs w:val="20"/>
              </w:rPr>
              <w:t>なお、介護福祉士については、各月の前月の末日時点で資格を取得している者</w:t>
            </w:r>
            <w:r>
              <w:rPr>
                <w:rFonts w:ascii="ＭＳ 明朝" w:hAnsi="ＭＳ 明朝" w:hint="eastAsia"/>
                <w:color w:val="000000"/>
                <w:sz w:val="20"/>
                <w:szCs w:val="20"/>
              </w:rPr>
              <w:lastRenderedPageBreak/>
              <w:t>とします。</w:t>
            </w:r>
          </w:p>
        </w:tc>
        <w:tc>
          <w:tcPr>
            <w:tcW w:w="2673" w:type="dxa"/>
            <w:tcBorders>
              <w:bottom w:val="single" w:sz="4" w:space="0" w:color="auto"/>
            </w:tcBorders>
            <w:shd w:val="clear" w:color="auto" w:fill="auto"/>
            <w:tcMar>
              <w:left w:w="113" w:type="dxa"/>
            </w:tcMar>
          </w:tcPr>
          <w:p w14:paraId="31DFE028" w14:textId="5A27061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留意事項通知第2の6(45)①</w:t>
            </w:r>
          </w:p>
          <w:p w14:paraId="74A73752" w14:textId="657E3F1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(準用第2の2(21)①)</w:t>
            </w:r>
          </w:p>
        </w:tc>
        <w:tc>
          <w:tcPr>
            <w:tcW w:w="1829" w:type="dxa"/>
            <w:tcBorders>
              <w:bottom w:val="single" w:sz="4" w:space="0" w:color="auto"/>
            </w:tcBorders>
            <w:shd w:val="clear" w:color="auto" w:fill="auto"/>
          </w:tcPr>
          <w:p w14:paraId="4E0227F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3C527F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23E7D637" w14:textId="77777777" w:rsidTr="00F66078">
        <w:tc>
          <w:tcPr>
            <w:tcW w:w="2967" w:type="dxa"/>
            <w:tcBorders>
              <w:top w:val="nil"/>
              <w:bottom w:val="nil"/>
            </w:tcBorders>
            <w:shd w:val="clear" w:color="auto" w:fill="auto"/>
          </w:tcPr>
          <w:p w14:paraId="6B1BC617"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238B4057" w14:textId="29BFF57D"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　④のただし書の場合にあっては、届出を行った月以降においても、直近３月間の職員の割合につき、毎月継続的に所定の割合を維持していますか。</w:t>
            </w:r>
          </w:p>
          <w:p w14:paraId="3030174F"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p w14:paraId="3FFAF309"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なお、その割合については、毎月記録するものとし、所定の割合を下回った場合については、直ちに訪問通所サービス通知(平成12年3月1日老企第36号)第１の５(加算等が算定されなくなる場合の届出の取扱い)の届出を提出しなければなりません。</w:t>
            </w:r>
          </w:p>
        </w:tc>
        <w:tc>
          <w:tcPr>
            <w:tcW w:w="2673" w:type="dxa"/>
            <w:tcBorders>
              <w:top w:val="single" w:sz="4" w:space="0" w:color="auto"/>
            </w:tcBorders>
            <w:shd w:val="clear" w:color="auto" w:fill="auto"/>
            <w:tcMar>
              <w:left w:w="113" w:type="dxa"/>
            </w:tcMar>
          </w:tcPr>
          <w:p w14:paraId="194A8919" w14:textId="76CFCFF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留意事項通知第2の6(45)①</w:t>
            </w:r>
          </w:p>
          <w:p w14:paraId="5B7A3BFA" w14:textId="47999A3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(準用第2の2(21</w:t>
            </w:r>
            <w:r>
              <w:rPr>
                <w:rFonts w:ascii="ＭＳ Ｐゴシック" w:eastAsia="ＭＳ Ｐゴシック" w:hAnsi="ＭＳ Ｐゴシック" w:hint="eastAsia"/>
                <w:strike/>
                <w:color w:val="000000"/>
                <w:kern w:val="0"/>
                <w:sz w:val="20"/>
                <w:szCs w:val="20"/>
              </w:rPr>
              <w:t>20</w:t>
            </w:r>
            <w:r>
              <w:rPr>
                <w:rFonts w:ascii="ＭＳ Ｐゴシック" w:eastAsia="ＭＳ Ｐゴシック" w:hAnsi="ＭＳ Ｐゴシック" w:hint="eastAsia"/>
                <w:color w:val="000000"/>
                <w:kern w:val="0"/>
                <w:sz w:val="20"/>
                <w:szCs w:val="20"/>
              </w:rPr>
              <w:t>)②)</w:t>
            </w:r>
          </w:p>
          <w:p w14:paraId="7B5BD2F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single" w:sz="4" w:space="0" w:color="auto"/>
            </w:tcBorders>
            <w:shd w:val="clear" w:color="auto" w:fill="auto"/>
          </w:tcPr>
          <w:p w14:paraId="0CBA26B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5C6B855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796349CE" w14:textId="77777777" w:rsidTr="00F66078">
        <w:tc>
          <w:tcPr>
            <w:tcW w:w="2967" w:type="dxa"/>
            <w:tcBorders>
              <w:top w:val="nil"/>
              <w:bottom w:val="single" w:sz="4" w:space="0" w:color="auto"/>
            </w:tcBorders>
            <w:shd w:val="clear" w:color="auto" w:fill="auto"/>
          </w:tcPr>
          <w:p w14:paraId="1011D3E0"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3E8536E" w14:textId="63462871"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　勤続年数は、各月の前月の末日地点における勤続年数としていますか。</w:t>
            </w:r>
          </w:p>
          <w:p w14:paraId="12D57D8D" w14:textId="77777777" w:rsidR="007B23B6" w:rsidRDefault="007B23B6" w:rsidP="007B23B6">
            <w:pPr>
              <w:overflowPunct w:val="0"/>
              <w:autoSpaceDE w:val="0"/>
              <w:autoSpaceDN w:val="0"/>
              <w:spacing w:line="320" w:lineRule="exact"/>
              <w:rPr>
                <w:rFonts w:ascii="ＭＳ 明朝" w:hAnsi="ＭＳ 明朝"/>
                <w:color w:val="000000"/>
                <w:sz w:val="20"/>
                <w:szCs w:val="20"/>
              </w:rPr>
            </w:pPr>
          </w:p>
          <w:p w14:paraId="233E54DA" w14:textId="57270288"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c>
          <w:tcPr>
            <w:tcW w:w="2673" w:type="dxa"/>
            <w:shd w:val="clear" w:color="auto" w:fill="auto"/>
            <w:tcMar>
              <w:left w:w="113" w:type="dxa"/>
            </w:tcMar>
          </w:tcPr>
          <w:p w14:paraId="294A05BD" w14:textId="199F1EE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留意事項通知第2の6(45)①</w:t>
            </w:r>
          </w:p>
          <w:p w14:paraId="17CAF5A2" w14:textId="5D208290"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(準用第2の2(21)③、④)</w:t>
            </w:r>
          </w:p>
        </w:tc>
        <w:tc>
          <w:tcPr>
            <w:tcW w:w="1829" w:type="dxa"/>
            <w:shd w:val="clear" w:color="auto" w:fill="auto"/>
          </w:tcPr>
          <w:p w14:paraId="603E16C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8FBA7D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7B5D50C4" w14:textId="77777777" w:rsidTr="00F66078">
        <w:tc>
          <w:tcPr>
            <w:tcW w:w="2967" w:type="dxa"/>
            <w:tcBorders>
              <w:top w:val="nil"/>
              <w:bottom w:val="single" w:sz="4" w:space="0" w:color="auto"/>
            </w:tcBorders>
            <w:shd w:val="clear" w:color="auto" w:fill="auto"/>
          </w:tcPr>
          <w:p w14:paraId="165B775B"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5FFA20A4" w14:textId="6DC69FB1" w:rsidR="007B23B6" w:rsidRDefault="007B23B6" w:rsidP="007B23B6">
            <w:pPr>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⑦　提供する施設生活介護の質の向上に資する取組については、サービスの質の向上や利用者の尊厳の保持を目的として、事業所として継続的に行う取組を指すものとしていますか。</w:t>
            </w:r>
          </w:p>
          <w:p w14:paraId="19C3265F" w14:textId="77777777" w:rsidR="007B23B6" w:rsidRDefault="007B23B6" w:rsidP="007B23B6">
            <w:pPr>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（例）</w:t>
            </w:r>
          </w:p>
          <w:p w14:paraId="6EA3C87A" w14:textId="77777777" w:rsidR="007B23B6" w:rsidRDefault="007B23B6" w:rsidP="007B23B6">
            <w:pPr>
              <w:autoSpaceDE w:val="0"/>
              <w:autoSpaceDN w:val="0"/>
              <w:spacing w:line="320" w:lineRule="exact"/>
              <w:ind w:leftChars="100" w:left="210"/>
              <w:rPr>
                <w:rFonts w:ascii="ＭＳ 明朝"/>
                <w:color w:val="000000"/>
                <w:sz w:val="20"/>
                <w:szCs w:val="20"/>
              </w:rPr>
            </w:pPr>
            <w:r>
              <w:rPr>
                <w:rFonts w:ascii="ＭＳ 明朝" w:hint="eastAsia"/>
                <w:color w:val="000000"/>
                <w:sz w:val="20"/>
                <w:szCs w:val="20"/>
              </w:rPr>
              <w:t>・ ＬＩＦＥを活用したＰＤＣＡサイクルの構築</w:t>
            </w:r>
          </w:p>
          <w:p w14:paraId="1C4ED27B" w14:textId="77777777" w:rsidR="007B23B6" w:rsidRDefault="007B23B6" w:rsidP="007B23B6">
            <w:pPr>
              <w:autoSpaceDE w:val="0"/>
              <w:autoSpaceDN w:val="0"/>
              <w:spacing w:line="320" w:lineRule="exact"/>
              <w:ind w:leftChars="100" w:left="210"/>
              <w:rPr>
                <w:rFonts w:ascii="ＭＳ 明朝"/>
                <w:color w:val="000000"/>
                <w:sz w:val="20"/>
                <w:szCs w:val="20"/>
              </w:rPr>
            </w:pPr>
            <w:r>
              <w:rPr>
                <w:rFonts w:ascii="ＭＳ 明朝" w:hint="eastAsia"/>
                <w:color w:val="000000"/>
                <w:sz w:val="20"/>
                <w:szCs w:val="20"/>
              </w:rPr>
              <w:t>・ ＩＣＴ・テクノロジーの活用</w:t>
            </w:r>
          </w:p>
          <w:p w14:paraId="16ED6A5D" w14:textId="77777777" w:rsidR="007B23B6" w:rsidRDefault="007B23B6" w:rsidP="007B23B6">
            <w:pPr>
              <w:autoSpaceDE w:val="0"/>
              <w:autoSpaceDN w:val="0"/>
              <w:spacing w:line="320" w:lineRule="exact"/>
              <w:ind w:leftChars="100" w:left="410" w:hangingChars="100" w:hanging="200"/>
              <w:rPr>
                <w:rFonts w:ascii="ＭＳ 明朝"/>
                <w:color w:val="000000"/>
                <w:sz w:val="20"/>
                <w:szCs w:val="20"/>
              </w:rPr>
            </w:pPr>
            <w:r>
              <w:rPr>
                <w:rFonts w:ascii="ＭＳ 明朝" w:hint="eastAsia"/>
                <w:color w:val="000000"/>
                <w:sz w:val="20"/>
                <w:szCs w:val="20"/>
              </w:rPr>
              <w:t>・ 高齢者の活躍（居室やフロア等の掃除、食事の配膳・下膳などのほか、経理や労務、広報なども含めた介護業務以外の業務の提供）等による役割分担の明確化</w:t>
            </w:r>
          </w:p>
          <w:p w14:paraId="4DFE997A" w14:textId="2D1635AC" w:rsidR="007B23B6" w:rsidRDefault="007B23B6" w:rsidP="007B23B6">
            <w:pPr>
              <w:overflowPunct w:val="0"/>
              <w:autoSpaceDE w:val="0"/>
              <w:autoSpaceDN w:val="0"/>
              <w:spacing w:line="320" w:lineRule="exact"/>
              <w:ind w:leftChars="100" w:left="410" w:hangingChars="100" w:hanging="200"/>
              <w:rPr>
                <w:rFonts w:ascii="ＭＳ 明朝" w:hAnsi="ＭＳ 明朝"/>
                <w:color w:val="000000"/>
                <w:sz w:val="20"/>
                <w:szCs w:val="20"/>
              </w:rPr>
            </w:pPr>
            <w:r>
              <w:rPr>
                <w:rFonts w:ascii="ＭＳ 明朝" w:hint="eastAsia"/>
                <w:color w:val="000000"/>
                <w:sz w:val="20"/>
                <w:szCs w:val="20"/>
              </w:rPr>
              <w:t>・ 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2673" w:type="dxa"/>
            <w:shd w:val="clear" w:color="auto" w:fill="auto"/>
            <w:tcMar>
              <w:left w:w="113" w:type="dxa"/>
            </w:tcMar>
          </w:tcPr>
          <w:p w14:paraId="4815D0B0" w14:textId="3B45E156" w:rsidR="007B23B6" w:rsidRDefault="007B23B6" w:rsidP="007B23B6">
            <w:pPr>
              <w:suppressAutoHyphens/>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留意事項通知第2の6の(45)</w:t>
            </w:r>
          </w:p>
          <w:p w14:paraId="3B52B8BC" w14:textId="07F3DB8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(準用4の(18)の③)</w:t>
            </w:r>
          </w:p>
        </w:tc>
        <w:tc>
          <w:tcPr>
            <w:tcW w:w="1829" w:type="dxa"/>
            <w:shd w:val="clear" w:color="auto" w:fill="auto"/>
          </w:tcPr>
          <w:p w14:paraId="15DEED36" w14:textId="77777777" w:rsidR="007B23B6" w:rsidRDefault="007B23B6" w:rsidP="007B23B6">
            <w:pPr>
              <w:autoSpaceDE w:val="0"/>
              <w:autoSpaceDN w:val="0"/>
              <w:spacing w:line="320" w:lineRule="exact"/>
              <w:rPr>
                <w:rFonts w:ascii="ＭＳ ゴシック" w:eastAsia="ＭＳ Ｐゴシック" w:hAnsi="ＭＳ ゴシック"/>
                <w:color w:val="000000"/>
                <w:sz w:val="20"/>
                <w:szCs w:val="20"/>
              </w:rPr>
            </w:pPr>
            <w:r>
              <w:rPr>
                <w:rFonts w:ascii="ＭＳ ゴシック" w:eastAsia="ＭＳ Ｐゴシック" w:hAnsi="ＭＳ ゴシック" w:hint="eastAsia"/>
                <w:color w:val="000000"/>
                <w:sz w:val="20"/>
                <w:szCs w:val="20"/>
              </w:rPr>
              <w:t>□いる</w:t>
            </w:r>
          </w:p>
          <w:p w14:paraId="6F85CED9" w14:textId="243EE48B"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ゴシック" w:eastAsia="ＭＳ Ｐゴシック" w:hAnsi="ＭＳ ゴシック" w:hint="eastAsia"/>
                <w:color w:val="000000"/>
                <w:sz w:val="20"/>
                <w:szCs w:val="20"/>
              </w:rPr>
              <w:t>□いない</w:t>
            </w:r>
          </w:p>
        </w:tc>
      </w:tr>
      <w:tr w:rsidR="007B23B6" w:rsidRPr="008873BB" w14:paraId="54E39FDF" w14:textId="77777777" w:rsidTr="00F66078">
        <w:tc>
          <w:tcPr>
            <w:tcW w:w="2967" w:type="dxa"/>
            <w:tcBorders>
              <w:top w:val="single" w:sz="4" w:space="0" w:color="auto"/>
              <w:bottom w:val="nil"/>
            </w:tcBorders>
            <w:shd w:val="clear" w:color="auto" w:fill="auto"/>
          </w:tcPr>
          <w:p w14:paraId="71136E73" w14:textId="32BD9A48"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43　介護職員処遇改善加算</w:t>
            </w:r>
          </w:p>
        </w:tc>
        <w:tc>
          <w:tcPr>
            <w:tcW w:w="7870" w:type="dxa"/>
            <w:tcBorders>
              <w:top w:val="single" w:sz="4" w:space="0" w:color="auto"/>
              <w:bottom w:val="nil"/>
            </w:tcBorders>
            <w:shd w:val="clear" w:color="auto" w:fill="auto"/>
          </w:tcPr>
          <w:p w14:paraId="1181337B" w14:textId="62ECCF6D" w:rsidR="007B23B6" w:rsidRDefault="007B23B6" w:rsidP="00DA55E8">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別に厚生労働大臣が定める基準に適合している介護職員の賃金の改善等を実施しているものとして県知事(長寿社会課)に届け出た介護老人保健施設が、入所者に対し、介護保健施設サービスを行った場合には、当該基準に掲げる区分に従い、</w:t>
            </w:r>
            <w:r>
              <w:rPr>
                <w:rFonts w:ascii="ＭＳ 明朝" w:hAnsi="ＭＳ ゴシック" w:hint="eastAsia"/>
                <w:color w:val="000000"/>
                <w:sz w:val="20"/>
                <w:szCs w:val="20"/>
              </w:rPr>
              <w:t>令和６年３月31日までの間</w:t>
            </w:r>
            <w:r>
              <w:rPr>
                <w:rFonts w:ascii="ＭＳ 明朝" w:hAnsi="ＭＳ 明朝" w:hint="eastAsia"/>
                <w:color w:val="000000"/>
                <w:sz w:val="20"/>
                <w:szCs w:val="20"/>
              </w:rPr>
              <w:t xml:space="preserve">、次に掲げる単位数を所定単位数に加算していますか。　</w:t>
            </w:r>
          </w:p>
        </w:tc>
        <w:tc>
          <w:tcPr>
            <w:tcW w:w="2673" w:type="dxa"/>
            <w:tcBorders>
              <w:bottom w:val="nil"/>
            </w:tcBorders>
            <w:shd w:val="clear" w:color="auto" w:fill="auto"/>
            <w:tcMar>
              <w:left w:w="113" w:type="dxa"/>
            </w:tcMar>
          </w:tcPr>
          <w:p w14:paraId="24A0B959" w14:textId="121E4F1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報酬告示別表２のオの注</w:t>
            </w:r>
          </w:p>
          <w:p w14:paraId="44F33FA2" w14:textId="71B68EC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留意事項通知第2の6(46)</w:t>
            </w:r>
          </w:p>
          <w:p w14:paraId="42DCFB73" w14:textId="3871B148"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 xml:space="preserve">(準用第2の2の(22)) </w:t>
            </w:r>
          </w:p>
        </w:tc>
        <w:tc>
          <w:tcPr>
            <w:tcW w:w="1829" w:type="dxa"/>
            <w:tcBorders>
              <w:bottom w:val="nil"/>
            </w:tcBorders>
            <w:shd w:val="clear" w:color="auto" w:fill="auto"/>
          </w:tcPr>
          <w:p w14:paraId="32A73D3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7AF8CC61" w14:textId="77777777" w:rsidTr="00F66078">
        <w:tc>
          <w:tcPr>
            <w:tcW w:w="2967" w:type="dxa"/>
            <w:tcBorders>
              <w:top w:val="nil"/>
              <w:bottom w:val="nil"/>
            </w:tcBorders>
            <w:shd w:val="clear" w:color="auto" w:fill="auto"/>
          </w:tcPr>
          <w:p w14:paraId="3B791FC1" w14:textId="77777777" w:rsidR="007B23B6"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p>
        </w:tc>
        <w:tc>
          <w:tcPr>
            <w:tcW w:w="7870" w:type="dxa"/>
            <w:tcBorders>
              <w:top w:val="nil"/>
            </w:tcBorders>
            <w:shd w:val="clear" w:color="auto" w:fill="auto"/>
          </w:tcPr>
          <w:p w14:paraId="30C3FE9D" w14:textId="31D96AF3" w:rsidR="007B23B6" w:rsidRDefault="007B23B6" w:rsidP="00DA55E8">
            <w:pPr>
              <w:overflowPunct w:val="0"/>
              <w:autoSpaceDE w:val="0"/>
              <w:autoSpaceDN w:val="0"/>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ただし、介護職員処遇改善加算</w:t>
            </w:r>
            <w:r>
              <w:rPr>
                <w:rFonts w:ascii="ＭＳ 明朝" w:hAnsi="ＭＳ ゴシック" w:hint="eastAsia"/>
                <w:color w:val="000000"/>
                <w:sz w:val="20"/>
                <w:szCs w:val="20"/>
              </w:rPr>
              <w:t>(Ⅰ)～</w:t>
            </w:r>
            <w:r w:rsidR="000A0892">
              <w:rPr>
                <w:rFonts w:ascii="ＭＳ 明朝" w:hAnsi="ＭＳ ゴシック" w:hint="eastAsia"/>
                <w:color w:val="000000"/>
                <w:sz w:val="20"/>
                <w:szCs w:val="20"/>
              </w:rPr>
              <w:t>(Ⅲ</w:t>
            </w:r>
            <w:r w:rsidR="000A0892">
              <w:rPr>
                <w:rFonts w:ascii="ＭＳ 明朝" w:hAnsi="ＭＳ ゴシック"/>
                <w:color w:val="000000"/>
                <w:sz w:val="20"/>
                <w:szCs w:val="20"/>
              </w:rPr>
              <w:t>)</w:t>
            </w:r>
            <w:r>
              <w:rPr>
                <w:rFonts w:ascii="ＭＳ 明朝" w:hAnsi="ＭＳ 明朝" w:hint="eastAsia"/>
                <w:color w:val="000000"/>
                <w:sz w:val="20"/>
                <w:szCs w:val="20"/>
              </w:rPr>
              <w:t>のいずれかの加算を算定している場合には、その他の介護職員処遇改善加算</w:t>
            </w:r>
            <w:r>
              <w:rPr>
                <w:rFonts w:ascii="ＭＳ 明朝" w:hAnsi="ＭＳ ゴシック" w:hint="eastAsia"/>
                <w:color w:val="000000"/>
                <w:sz w:val="20"/>
                <w:szCs w:val="20"/>
              </w:rPr>
              <w:t>(Ⅰ)～</w:t>
            </w:r>
            <w:r w:rsidR="000A0892">
              <w:rPr>
                <w:rFonts w:ascii="ＭＳ 明朝" w:hAnsi="ＭＳ ゴシック" w:hint="eastAsia"/>
                <w:color w:val="000000"/>
                <w:sz w:val="20"/>
                <w:szCs w:val="20"/>
              </w:rPr>
              <w:t>(Ⅲ</w:t>
            </w:r>
            <w:r w:rsidR="000A0892">
              <w:rPr>
                <w:rFonts w:ascii="ＭＳ 明朝" w:hAnsi="ＭＳ ゴシック"/>
                <w:color w:val="000000"/>
                <w:sz w:val="20"/>
                <w:szCs w:val="20"/>
              </w:rPr>
              <w:t>)</w:t>
            </w:r>
            <w:r>
              <w:rPr>
                <w:rFonts w:ascii="ＭＳ 明朝" w:hAnsi="ＭＳ ゴシック" w:hint="eastAsia"/>
                <w:color w:val="000000"/>
                <w:sz w:val="20"/>
                <w:szCs w:val="20"/>
              </w:rPr>
              <w:t>は算定できません。</w:t>
            </w:r>
          </w:p>
        </w:tc>
        <w:tc>
          <w:tcPr>
            <w:tcW w:w="2673" w:type="dxa"/>
            <w:tcBorders>
              <w:top w:val="nil"/>
            </w:tcBorders>
            <w:shd w:val="clear" w:color="auto" w:fill="auto"/>
            <w:tcMar>
              <w:left w:w="113" w:type="dxa"/>
            </w:tcMar>
          </w:tcPr>
          <w:p w14:paraId="6A0B9C28"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p>
        </w:tc>
        <w:tc>
          <w:tcPr>
            <w:tcW w:w="1829" w:type="dxa"/>
            <w:tcBorders>
              <w:top w:val="nil"/>
            </w:tcBorders>
            <w:shd w:val="clear" w:color="auto" w:fill="auto"/>
          </w:tcPr>
          <w:p w14:paraId="5A72A38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19E4D712" w14:textId="77777777" w:rsidTr="00F66078">
        <w:tc>
          <w:tcPr>
            <w:tcW w:w="2967" w:type="dxa"/>
            <w:tcBorders>
              <w:top w:val="nil"/>
              <w:bottom w:val="nil"/>
            </w:tcBorders>
            <w:shd w:val="clear" w:color="auto" w:fill="auto"/>
          </w:tcPr>
          <w:p w14:paraId="35C5B0FB"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73D572A0" w14:textId="4126760C" w:rsidR="007B23B6" w:rsidRDefault="007B23B6" w:rsidP="00DA55E8">
            <w:pPr>
              <w:spacing w:line="320" w:lineRule="exact"/>
              <w:ind w:left="200" w:hangingChars="100" w:hanging="200"/>
              <w:rPr>
                <w:rFonts w:ascii="ＭＳ 明朝"/>
                <w:color w:val="000000"/>
                <w:sz w:val="20"/>
                <w:szCs w:val="20"/>
              </w:rPr>
            </w:pPr>
            <w:r>
              <w:rPr>
                <w:rFonts w:ascii="ＭＳ 明朝" w:hint="eastAsia"/>
                <w:color w:val="000000"/>
                <w:sz w:val="20"/>
                <w:szCs w:val="20"/>
              </w:rPr>
              <w:t>①　介護職員処遇改善加算(Ⅰ)(基本サービス費に各種加算減算を加えた１月あたりの総単位数の1,000分の</w:t>
            </w:r>
            <w:r>
              <w:rPr>
                <w:rFonts w:ascii="ＭＳ 明朝"/>
                <w:color w:val="000000"/>
                <w:sz w:val="20"/>
                <w:szCs w:val="20"/>
              </w:rPr>
              <w:t>39</w:t>
            </w:r>
            <w:r>
              <w:rPr>
                <w:rFonts w:ascii="ＭＳ 明朝" w:hint="eastAsia"/>
                <w:color w:val="000000"/>
                <w:sz w:val="20"/>
                <w:szCs w:val="20"/>
              </w:rPr>
              <w:t>に相当する単位数)の算定に当たっては、以下の</w:t>
            </w:r>
            <w:r w:rsidR="000A0892">
              <w:rPr>
                <w:rFonts w:ascii="ＭＳ 明朝" w:hint="eastAsia"/>
                <w:color w:val="000000"/>
                <w:sz w:val="20"/>
                <w:szCs w:val="20"/>
              </w:rPr>
              <w:t>④～⑪</w:t>
            </w:r>
            <w:r>
              <w:rPr>
                <w:rFonts w:ascii="ＭＳ 明朝" w:hint="eastAsia"/>
                <w:color w:val="000000"/>
                <w:sz w:val="20"/>
                <w:szCs w:val="20"/>
              </w:rPr>
              <w:t>のいずれにも適合していますか。</w:t>
            </w:r>
          </w:p>
        </w:tc>
        <w:tc>
          <w:tcPr>
            <w:tcW w:w="2673" w:type="dxa"/>
            <w:shd w:val="clear" w:color="auto" w:fill="auto"/>
            <w:tcMar>
              <w:left w:w="113" w:type="dxa"/>
            </w:tcMar>
          </w:tcPr>
          <w:p w14:paraId="5E9B67EC"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0AEEB60F" w14:textId="17B308A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別表２のオの注の(１)</w:t>
            </w:r>
          </w:p>
          <w:p w14:paraId="02CB1174"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大臣基準告示・94</w:t>
            </w:r>
          </w:p>
        </w:tc>
        <w:tc>
          <w:tcPr>
            <w:tcW w:w="1829" w:type="dxa"/>
            <w:shd w:val="clear" w:color="auto" w:fill="auto"/>
          </w:tcPr>
          <w:p w14:paraId="436944D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883B53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FCB00A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06294069" w14:textId="77777777" w:rsidTr="00F66078">
        <w:tc>
          <w:tcPr>
            <w:tcW w:w="2967" w:type="dxa"/>
            <w:tcBorders>
              <w:top w:val="nil"/>
              <w:bottom w:val="nil"/>
            </w:tcBorders>
            <w:shd w:val="clear" w:color="auto" w:fill="auto"/>
          </w:tcPr>
          <w:p w14:paraId="7B1B7D31"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689EAEB8" w14:textId="593227EA" w:rsidR="007B23B6" w:rsidRDefault="007B23B6" w:rsidP="00DA55E8">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②　介護職員処遇改善加算(Ⅱ)(基本サービス費に各種加算減算を加えた１月あたりの総単位数の1,000</w:t>
            </w:r>
            <w:r>
              <w:rPr>
                <w:rFonts w:ascii="ＭＳ 明朝" w:hAnsi="ＭＳ 明朝"/>
                <w:color w:val="000000"/>
                <w:sz w:val="20"/>
                <w:szCs w:val="20"/>
              </w:rPr>
              <w:t>分の29</w:t>
            </w:r>
            <w:r>
              <w:rPr>
                <w:rFonts w:ascii="ＭＳ 明朝" w:hAnsi="ＭＳ 明朝" w:hint="eastAsia"/>
                <w:color w:val="000000"/>
                <w:sz w:val="20"/>
                <w:szCs w:val="20"/>
              </w:rPr>
              <w:t>に相当する単位数)の算定に当たっては、</w:t>
            </w:r>
            <w:r>
              <w:rPr>
                <w:rFonts w:ascii="ＭＳ 明朝" w:hint="eastAsia"/>
                <w:color w:val="000000"/>
                <w:sz w:val="20"/>
                <w:szCs w:val="20"/>
              </w:rPr>
              <w:t>以下の</w:t>
            </w:r>
            <w:r w:rsidR="000A0892">
              <w:rPr>
                <w:rFonts w:ascii="ＭＳ 明朝" w:hint="eastAsia"/>
                <w:color w:val="000000"/>
                <w:sz w:val="20"/>
                <w:szCs w:val="20"/>
              </w:rPr>
              <w:t>④～⑨、⑪、⑫</w:t>
            </w:r>
            <w:r>
              <w:rPr>
                <w:rFonts w:ascii="ＭＳ 明朝" w:hint="eastAsia"/>
                <w:color w:val="000000"/>
                <w:sz w:val="20"/>
                <w:szCs w:val="20"/>
              </w:rPr>
              <w:t>のいずれにも適合していますか。</w:t>
            </w:r>
          </w:p>
        </w:tc>
        <w:tc>
          <w:tcPr>
            <w:tcW w:w="2673" w:type="dxa"/>
            <w:shd w:val="clear" w:color="auto" w:fill="auto"/>
            <w:tcMar>
              <w:left w:w="113" w:type="dxa"/>
            </w:tcMar>
          </w:tcPr>
          <w:p w14:paraId="2AA1B4A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189CC636" w14:textId="6341CF21"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別表２のオの注の(２)</w:t>
            </w:r>
          </w:p>
          <w:p w14:paraId="516CC10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w:t>
            </w:r>
            <w:r>
              <w:rPr>
                <w:rFonts w:ascii="ＭＳ Ｐゴシック" w:eastAsia="ＭＳ Ｐゴシック" w:hAnsi="ＭＳ Ｐゴシック" w:cs="ＭＳ 明朝" w:hint="eastAsia"/>
                <w:color w:val="000000"/>
                <w:kern w:val="0"/>
                <w:sz w:val="20"/>
                <w:szCs w:val="20"/>
              </w:rPr>
              <w:t>94</w:t>
            </w:r>
          </w:p>
        </w:tc>
        <w:tc>
          <w:tcPr>
            <w:tcW w:w="1829" w:type="dxa"/>
            <w:shd w:val="clear" w:color="auto" w:fill="auto"/>
          </w:tcPr>
          <w:p w14:paraId="543651A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2E8712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A48CE8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64CF941A" w14:textId="77777777" w:rsidTr="00F66078">
        <w:tc>
          <w:tcPr>
            <w:tcW w:w="2967" w:type="dxa"/>
            <w:tcBorders>
              <w:top w:val="nil"/>
              <w:bottom w:val="nil"/>
            </w:tcBorders>
            <w:shd w:val="clear" w:color="auto" w:fill="auto"/>
          </w:tcPr>
          <w:p w14:paraId="7798A44E"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35E42BF6" w14:textId="23B8FD55" w:rsidR="007B23B6" w:rsidRDefault="007B23B6" w:rsidP="00DA55E8">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③　介護職員処遇改善加算(Ⅲ)(基本サービス費に各種加算減算を加えた１月あたりの総単位数の1,000</w:t>
            </w:r>
            <w:r>
              <w:rPr>
                <w:rFonts w:ascii="ＭＳ 明朝" w:hAnsi="ＭＳ 明朝"/>
                <w:color w:val="000000"/>
                <w:sz w:val="20"/>
                <w:szCs w:val="20"/>
              </w:rPr>
              <w:t>分の</w:t>
            </w:r>
            <w:r>
              <w:rPr>
                <w:rFonts w:ascii="ＭＳ 明朝" w:hAnsi="ＭＳ 明朝" w:hint="eastAsia"/>
                <w:color w:val="000000"/>
                <w:sz w:val="20"/>
                <w:szCs w:val="20"/>
              </w:rPr>
              <w:t>16に相当する単位数)の算定に当たっては、</w:t>
            </w:r>
            <w:r>
              <w:rPr>
                <w:rFonts w:ascii="ＭＳ 明朝" w:hint="eastAsia"/>
                <w:color w:val="000000"/>
                <w:sz w:val="20"/>
                <w:szCs w:val="20"/>
              </w:rPr>
              <w:t>以下の</w:t>
            </w:r>
            <w:r w:rsidR="000A0892">
              <w:rPr>
                <w:rFonts w:ascii="ＭＳ 明朝" w:hint="eastAsia"/>
                <w:color w:val="000000"/>
                <w:sz w:val="20"/>
                <w:szCs w:val="20"/>
              </w:rPr>
              <w:t>④～⑨、⑪、⑬</w:t>
            </w:r>
            <w:r>
              <w:rPr>
                <w:rFonts w:ascii="ＭＳ 明朝" w:hint="eastAsia"/>
                <w:color w:val="000000"/>
                <w:sz w:val="20"/>
                <w:szCs w:val="20"/>
              </w:rPr>
              <w:t>のいずれにも適合していますか。</w:t>
            </w:r>
          </w:p>
        </w:tc>
        <w:tc>
          <w:tcPr>
            <w:tcW w:w="2673" w:type="dxa"/>
            <w:shd w:val="clear" w:color="auto" w:fill="auto"/>
            <w:tcMar>
              <w:left w:w="113" w:type="dxa"/>
            </w:tcMar>
          </w:tcPr>
          <w:p w14:paraId="0D775E4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報酬告示</w:t>
            </w:r>
          </w:p>
          <w:p w14:paraId="376972F6" w14:textId="0B63C97C"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別表２のオの注の(3)</w:t>
            </w:r>
          </w:p>
          <w:p w14:paraId="636C09AD"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w:t>
            </w:r>
            <w:r>
              <w:rPr>
                <w:rFonts w:ascii="ＭＳ Ｐゴシック" w:eastAsia="ＭＳ Ｐゴシック" w:hAnsi="ＭＳ Ｐゴシック" w:cs="ＭＳ 明朝" w:hint="eastAsia"/>
                <w:color w:val="000000"/>
                <w:kern w:val="0"/>
                <w:sz w:val="20"/>
                <w:szCs w:val="20"/>
              </w:rPr>
              <w:t>94</w:t>
            </w:r>
          </w:p>
        </w:tc>
        <w:tc>
          <w:tcPr>
            <w:tcW w:w="1829" w:type="dxa"/>
            <w:shd w:val="clear" w:color="auto" w:fill="auto"/>
          </w:tcPr>
          <w:p w14:paraId="42BC288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76BDED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104FE9F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4B1E2BDE" w14:textId="77777777" w:rsidTr="00F66078">
        <w:tc>
          <w:tcPr>
            <w:tcW w:w="2967" w:type="dxa"/>
            <w:tcBorders>
              <w:top w:val="nil"/>
              <w:bottom w:val="nil"/>
            </w:tcBorders>
            <w:shd w:val="clear" w:color="auto" w:fill="auto"/>
          </w:tcPr>
          <w:p w14:paraId="2CD7AEDB" w14:textId="37DDE355"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 xml:space="preserve">(Ⅰ)、(Ⅱ)、(Ⅲ) </w:t>
            </w:r>
          </w:p>
        </w:tc>
        <w:tc>
          <w:tcPr>
            <w:tcW w:w="7870" w:type="dxa"/>
            <w:tcBorders>
              <w:top w:val="single" w:sz="4" w:space="0" w:color="auto"/>
            </w:tcBorders>
            <w:shd w:val="clear" w:color="auto" w:fill="auto"/>
          </w:tcPr>
          <w:p w14:paraId="695BDAE0" w14:textId="184B0129" w:rsidR="007B23B6" w:rsidRDefault="000A0892" w:rsidP="00DA55E8">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④</w:t>
            </w:r>
            <w:r w:rsidR="007B23B6">
              <w:rPr>
                <w:rFonts w:ascii="ＭＳ 明朝" w:hAnsi="ＭＳ 明朝" w:hint="eastAsia"/>
                <w:color w:val="000000"/>
                <w:sz w:val="20"/>
                <w:szCs w:val="20"/>
              </w:rPr>
              <w:t xml:space="preserve">　介護職員の賃金(退職手当を除く)の改善に要する費用の見込み額が、介護職員処遇改善加算の算定見込み額を上回る賃金改善に関する計画を策定し、当該計画に基づき適切な措置を講じていますか。</w:t>
            </w:r>
          </w:p>
        </w:tc>
        <w:tc>
          <w:tcPr>
            <w:tcW w:w="2673" w:type="dxa"/>
            <w:shd w:val="clear" w:color="auto" w:fill="auto"/>
            <w:tcMar>
              <w:left w:w="113" w:type="dxa"/>
            </w:tcMar>
          </w:tcPr>
          <w:p w14:paraId="03E8C2F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shd w:val="clear" w:color="auto" w:fill="auto"/>
          </w:tcPr>
          <w:p w14:paraId="138CD77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D3310F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36635024" w14:textId="77777777" w:rsidTr="00F66078">
        <w:tc>
          <w:tcPr>
            <w:tcW w:w="2967" w:type="dxa"/>
            <w:tcBorders>
              <w:top w:val="nil"/>
              <w:bottom w:val="nil"/>
            </w:tcBorders>
            <w:shd w:val="clear" w:color="auto" w:fill="auto"/>
          </w:tcPr>
          <w:p w14:paraId="5F85CB93" w14:textId="0A4D9D4E"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 xml:space="preserve">(Ⅰ)、(Ⅱ)、(Ⅲ) </w:t>
            </w:r>
          </w:p>
        </w:tc>
        <w:tc>
          <w:tcPr>
            <w:tcW w:w="7870" w:type="dxa"/>
            <w:tcBorders>
              <w:top w:val="single" w:sz="4" w:space="0" w:color="auto"/>
            </w:tcBorders>
            <w:shd w:val="clear" w:color="auto" w:fill="auto"/>
          </w:tcPr>
          <w:p w14:paraId="2ADF9DC5" w14:textId="191B370D" w:rsidR="007B23B6" w:rsidRDefault="000A0892" w:rsidP="00DA55E8">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⑤</w:t>
            </w:r>
            <w:r w:rsidR="007B23B6">
              <w:rPr>
                <w:rFonts w:ascii="ＭＳ 明朝" w:hAnsi="ＭＳ 明朝" w:hint="eastAsia"/>
                <w:color w:val="000000"/>
                <w:sz w:val="20"/>
                <w:szCs w:val="20"/>
              </w:rPr>
              <w:t xml:space="preserve">　当該介護老人保健施設において、</w:t>
            </w:r>
            <w:r>
              <w:rPr>
                <w:rFonts w:ascii="ＭＳ 明朝" w:hAnsi="ＭＳ 明朝" w:hint="eastAsia"/>
                <w:color w:val="000000"/>
                <w:sz w:val="20"/>
                <w:szCs w:val="20"/>
              </w:rPr>
              <w:t>④</w:t>
            </w:r>
            <w:r w:rsidR="007B23B6">
              <w:rPr>
                <w:rFonts w:ascii="ＭＳ 明朝" w:hAnsi="ＭＳ 明朝" w:hint="eastAsia"/>
                <w:color w:val="000000"/>
                <w:sz w:val="20"/>
                <w:szCs w:val="20"/>
              </w:rPr>
              <w:t>の賃金改善に関する計画並びに当該計画に係る実施期間及び実施方法その他の介護職員の処遇改善計画等を記載した介護職員の処遇改善計画書を作成し、全ての介護職員に周知し、県知事に届け出ていますか。</w:t>
            </w:r>
          </w:p>
        </w:tc>
        <w:tc>
          <w:tcPr>
            <w:tcW w:w="2673" w:type="dxa"/>
            <w:shd w:val="clear" w:color="auto" w:fill="auto"/>
            <w:tcMar>
              <w:left w:w="113" w:type="dxa"/>
            </w:tcMar>
          </w:tcPr>
          <w:p w14:paraId="5FB46076"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shd w:val="clear" w:color="auto" w:fill="auto"/>
          </w:tcPr>
          <w:p w14:paraId="25E57D2A"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FFF761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3174EAE1" w14:textId="77777777" w:rsidTr="00F66078">
        <w:tc>
          <w:tcPr>
            <w:tcW w:w="2967" w:type="dxa"/>
            <w:tcBorders>
              <w:top w:val="nil"/>
              <w:bottom w:val="nil"/>
            </w:tcBorders>
            <w:shd w:val="clear" w:color="auto" w:fill="auto"/>
          </w:tcPr>
          <w:p w14:paraId="1B0636A5" w14:textId="627ADFA2"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(Ⅰ)、(Ⅱ)、(Ⅲ)</w:t>
            </w:r>
          </w:p>
        </w:tc>
        <w:tc>
          <w:tcPr>
            <w:tcW w:w="7870" w:type="dxa"/>
            <w:tcBorders>
              <w:top w:val="single" w:sz="4" w:space="0" w:color="auto"/>
            </w:tcBorders>
            <w:shd w:val="clear" w:color="auto" w:fill="auto"/>
          </w:tcPr>
          <w:p w14:paraId="586B08F1" w14:textId="535B675A" w:rsidR="007B23B6" w:rsidRDefault="000A0892" w:rsidP="00DA55E8">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⑥</w:t>
            </w:r>
            <w:r w:rsidR="007B23B6">
              <w:rPr>
                <w:rFonts w:ascii="ＭＳ 明朝" w:hAnsi="ＭＳ 明朝" w:hint="eastAsia"/>
                <w:color w:val="000000"/>
                <w:sz w:val="20"/>
                <w:szCs w:val="20"/>
              </w:rPr>
              <w:t xml:space="preserve">　介護職員処遇改善加算の算定額に相当する賃金改善を実施していますか。</w:t>
            </w:r>
            <w:r w:rsidR="007B23B6">
              <w:rPr>
                <w:rFonts w:ascii="ＭＳ 明朝" w:hAnsi="ＭＳ ゴシック" w:hint="eastAsia"/>
                <w:color w:val="000000"/>
                <w:sz w:val="20"/>
                <w:szCs w:val="20"/>
              </w:rPr>
              <w:t>ただし、経営の悪化等により事業の継続が困難な場合、当該事業の継続を図るために介</w:t>
            </w:r>
            <w:r w:rsidR="007B23B6">
              <w:rPr>
                <w:rFonts w:ascii="ＭＳ 明朝" w:hAnsi="ＭＳ ゴシック" w:hint="eastAsia"/>
                <w:color w:val="000000"/>
                <w:sz w:val="20"/>
                <w:szCs w:val="20"/>
              </w:rPr>
              <w:lastRenderedPageBreak/>
              <w:t>護職員の賃金水準（本加算による賃金改善分を除く。）見直すことはやむを得ないが、その内容について県知事（長寿社会課）に届け出ること。</w:t>
            </w:r>
          </w:p>
        </w:tc>
        <w:tc>
          <w:tcPr>
            <w:tcW w:w="2673" w:type="dxa"/>
            <w:shd w:val="clear" w:color="auto" w:fill="auto"/>
            <w:tcMar>
              <w:left w:w="113" w:type="dxa"/>
            </w:tcMar>
          </w:tcPr>
          <w:p w14:paraId="1D42FDD0"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大臣基準告示・94</w:t>
            </w:r>
          </w:p>
        </w:tc>
        <w:tc>
          <w:tcPr>
            <w:tcW w:w="1829" w:type="dxa"/>
            <w:shd w:val="clear" w:color="auto" w:fill="auto"/>
          </w:tcPr>
          <w:p w14:paraId="2E0FDC7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18AB60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21EBFF59" w14:textId="77777777" w:rsidTr="00F66078">
        <w:tc>
          <w:tcPr>
            <w:tcW w:w="2967" w:type="dxa"/>
            <w:tcBorders>
              <w:top w:val="nil"/>
              <w:bottom w:val="nil"/>
            </w:tcBorders>
            <w:shd w:val="clear" w:color="auto" w:fill="auto"/>
          </w:tcPr>
          <w:p w14:paraId="6D637B26" w14:textId="19F138FA"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(Ⅰ)、(Ⅱ)、(Ⅲ</w:t>
            </w:r>
            <w:r w:rsidR="00DA55E8">
              <w:rPr>
                <w:rFonts w:ascii="ＭＳ ゴシック" w:eastAsia="ＭＳ ゴシック" w:hAnsi="ＭＳ ゴシック" w:cs="ＭＳ 明朝" w:hint="eastAsia"/>
                <w:b/>
                <w:color w:val="000000"/>
                <w:kern w:val="0"/>
                <w:sz w:val="22"/>
                <w:szCs w:val="22"/>
              </w:rPr>
              <w:t>)</w:t>
            </w:r>
          </w:p>
        </w:tc>
        <w:tc>
          <w:tcPr>
            <w:tcW w:w="7870" w:type="dxa"/>
            <w:tcBorders>
              <w:top w:val="single" w:sz="4" w:space="0" w:color="auto"/>
            </w:tcBorders>
            <w:shd w:val="clear" w:color="auto" w:fill="auto"/>
          </w:tcPr>
          <w:p w14:paraId="1C78509A" w14:textId="1EEE7702" w:rsidR="007B23B6" w:rsidRDefault="000A0892" w:rsidP="007B23B6">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⑦</w:t>
            </w:r>
            <w:r w:rsidR="007B23B6">
              <w:rPr>
                <w:rFonts w:ascii="ＭＳ 明朝" w:hAnsi="ＭＳ 明朝" w:hint="eastAsia"/>
                <w:color w:val="000000"/>
                <w:sz w:val="20"/>
                <w:szCs w:val="20"/>
              </w:rPr>
              <w:t xml:space="preserve">　</w:t>
            </w:r>
            <w:r w:rsidR="007B23B6">
              <w:rPr>
                <w:rFonts w:ascii="ＭＳ 明朝" w:hAnsi="ＭＳ 明朝" w:cs="MS-Mincho" w:hint="eastAsia"/>
                <w:color w:val="000000"/>
                <w:sz w:val="20"/>
                <w:szCs w:val="20"/>
              </w:rPr>
              <w:t>当該</w:t>
            </w:r>
            <w:r w:rsidR="007B23B6">
              <w:rPr>
                <w:rFonts w:ascii="ＭＳ 明朝" w:hAnsi="ＭＳ 明朝" w:hint="eastAsia"/>
                <w:color w:val="000000"/>
                <w:sz w:val="20"/>
                <w:szCs w:val="20"/>
              </w:rPr>
              <w:t>介護老人保健施設</w:t>
            </w:r>
            <w:r w:rsidR="007B23B6">
              <w:rPr>
                <w:rFonts w:ascii="ＭＳ 明朝" w:hAnsi="ＭＳ 明朝" w:cs="MS-Mincho" w:hint="eastAsia"/>
                <w:color w:val="000000"/>
                <w:sz w:val="20"/>
                <w:szCs w:val="20"/>
              </w:rPr>
              <w:t>において、事業年度ごとに介護職員の処遇改善に関する実績を県知事に報告して</w:t>
            </w:r>
            <w:r w:rsidR="007B23B6">
              <w:rPr>
                <w:rFonts w:ascii="ＭＳ 明朝" w:hAnsi="ＭＳ 明朝" w:hint="eastAsia"/>
                <w:color w:val="000000"/>
                <w:sz w:val="20"/>
                <w:szCs w:val="20"/>
              </w:rPr>
              <w:t>いますか。</w:t>
            </w:r>
          </w:p>
          <w:p w14:paraId="4EB8D7B8"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24389B64"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shd w:val="clear" w:color="auto" w:fill="auto"/>
          </w:tcPr>
          <w:p w14:paraId="2AAE143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34B118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492FA837" w14:textId="77777777" w:rsidTr="00F66078">
        <w:tc>
          <w:tcPr>
            <w:tcW w:w="2967" w:type="dxa"/>
            <w:tcBorders>
              <w:top w:val="nil"/>
              <w:bottom w:val="nil"/>
            </w:tcBorders>
            <w:shd w:val="clear" w:color="auto" w:fill="auto"/>
          </w:tcPr>
          <w:p w14:paraId="75AFBFB0" w14:textId="6F7EACB1"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(Ⅰ)、(Ⅱ)、(Ⅲ)</w:t>
            </w:r>
          </w:p>
        </w:tc>
        <w:tc>
          <w:tcPr>
            <w:tcW w:w="7870" w:type="dxa"/>
            <w:tcBorders>
              <w:top w:val="single" w:sz="4" w:space="0" w:color="auto"/>
            </w:tcBorders>
            <w:shd w:val="clear" w:color="auto" w:fill="auto"/>
          </w:tcPr>
          <w:p w14:paraId="7259B247" w14:textId="5180B4C3" w:rsidR="007B23B6" w:rsidRDefault="000A0892" w:rsidP="007B23B6">
            <w:pPr>
              <w:overflowPunct w:val="0"/>
              <w:autoSpaceDE w:val="0"/>
              <w:autoSpaceDN w:val="0"/>
              <w:spacing w:line="320" w:lineRule="exact"/>
              <w:ind w:left="200" w:hangingChars="100" w:hanging="200"/>
              <w:rPr>
                <w:rFonts w:ascii="ＭＳ 明朝" w:hAnsi="ＭＳ 明朝" w:cs="MS-Mincho"/>
                <w:color w:val="000000"/>
                <w:sz w:val="20"/>
                <w:szCs w:val="20"/>
              </w:rPr>
            </w:pPr>
            <w:r>
              <w:rPr>
                <w:rFonts w:ascii="ＭＳ 明朝" w:hAnsi="ＭＳ 明朝" w:hint="eastAsia"/>
                <w:color w:val="000000"/>
                <w:sz w:val="20"/>
                <w:szCs w:val="20"/>
              </w:rPr>
              <w:t>⑧</w:t>
            </w:r>
            <w:r w:rsidR="007B23B6">
              <w:rPr>
                <w:rFonts w:ascii="ＭＳ 明朝" w:hAnsi="ＭＳ 明朝" w:hint="eastAsia"/>
                <w:color w:val="000000"/>
                <w:sz w:val="20"/>
                <w:szCs w:val="20"/>
              </w:rPr>
              <w:t xml:space="preserve">　</w:t>
            </w:r>
            <w:r w:rsidR="007B23B6">
              <w:rPr>
                <w:rFonts w:ascii="ＭＳ 明朝" w:hAnsi="ＭＳ 明朝" w:cs="MS-Mincho" w:hint="eastAsia"/>
                <w:color w:val="000000"/>
                <w:sz w:val="20"/>
                <w:szCs w:val="20"/>
              </w:rPr>
              <w:t>算定日が属する月の前12月間において、労働基準法、労働者災害補償保険法、最低賃金法、労働安全衛生法、雇用保険法その他の労働に関する法令に違反し、罰金以上の刑に処せられていませんか。</w:t>
            </w:r>
          </w:p>
          <w:p w14:paraId="76194AFF" w14:textId="77777777" w:rsidR="007B23B6" w:rsidRDefault="007B23B6" w:rsidP="007B23B6">
            <w:pPr>
              <w:overflowPunct w:val="0"/>
              <w:autoSpaceDE w:val="0"/>
              <w:autoSpaceDN w:val="0"/>
              <w:spacing w:line="320" w:lineRule="exact"/>
              <w:ind w:left="200" w:hangingChars="100" w:hanging="200"/>
              <w:rPr>
                <w:rFonts w:ascii="ＭＳ 明朝" w:hAnsi="ＭＳ 明朝"/>
                <w:color w:val="000000"/>
                <w:sz w:val="20"/>
                <w:szCs w:val="20"/>
              </w:rPr>
            </w:pPr>
          </w:p>
        </w:tc>
        <w:tc>
          <w:tcPr>
            <w:tcW w:w="2673" w:type="dxa"/>
            <w:shd w:val="clear" w:color="auto" w:fill="auto"/>
            <w:tcMar>
              <w:left w:w="113" w:type="dxa"/>
            </w:tcMar>
          </w:tcPr>
          <w:p w14:paraId="435F068F"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shd w:val="clear" w:color="auto" w:fill="auto"/>
          </w:tcPr>
          <w:p w14:paraId="2F8B616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124BB3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06A81F75" w14:textId="77777777" w:rsidTr="00F66078">
        <w:tc>
          <w:tcPr>
            <w:tcW w:w="2967" w:type="dxa"/>
            <w:tcBorders>
              <w:top w:val="nil"/>
              <w:bottom w:val="nil"/>
            </w:tcBorders>
            <w:shd w:val="clear" w:color="auto" w:fill="auto"/>
          </w:tcPr>
          <w:p w14:paraId="44552165" w14:textId="69873D99"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(Ⅰ)、(Ⅱ)、(Ⅲ)</w:t>
            </w:r>
          </w:p>
        </w:tc>
        <w:tc>
          <w:tcPr>
            <w:tcW w:w="7870" w:type="dxa"/>
            <w:tcBorders>
              <w:top w:val="single" w:sz="4" w:space="0" w:color="auto"/>
            </w:tcBorders>
            <w:shd w:val="clear" w:color="auto" w:fill="auto"/>
          </w:tcPr>
          <w:p w14:paraId="10EEEA40" w14:textId="194377BE" w:rsidR="007B23B6" w:rsidRDefault="000A0892" w:rsidP="00DA55E8">
            <w:pPr>
              <w:overflowPunct w:val="0"/>
              <w:autoSpaceDE w:val="0"/>
              <w:autoSpaceDN w:val="0"/>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⑨</w:t>
            </w:r>
            <w:r w:rsidR="007B23B6">
              <w:rPr>
                <w:rFonts w:ascii="ＭＳ 明朝" w:hAnsi="ＭＳ 明朝" w:hint="eastAsia"/>
                <w:color w:val="000000"/>
                <w:sz w:val="20"/>
                <w:szCs w:val="20"/>
              </w:rPr>
              <w:t xml:space="preserve">　</w:t>
            </w:r>
            <w:r w:rsidR="007B23B6">
              <w:rPr>
                <w:rFonts w:ascii="ＭＳ 明朝" w:hAnsi="ＭＳ 明朝" w:cs="MS-Mincho" w:hint="eastAsia"/>
                <w:color w:val="000000"/>
                <w:sz w:val="20"/>
                <w:szCs w:val="20"/>
              </w:rPr>
              <w:t>当該</w:t>
            </w:r>
            <w:r w:rsidR="007B23B6">
              <w:rPr>
                <w:rFonts w:ascii="ＭＳ 明朝" w:hAnsi="ＭＳ 明朝" w:hint="eastAsia"/>
                <w:color w:val="000000"/>
                <w:sz w:val="20"/>
                <w:szCs w:val="20"/>
              </w:rPr>
              <w:t>介護老人保健施設</w:t>
            </w:r>
            <w:r w:rsidR="007B23B6">
              <w:rPr>
                <w:rFonts w:ascii="ＭＳ 明朝" w:hAnsi="ＭＳ 明朝" w:cs="MS-Mincho" w:hint="eastAsia"/>
                <w:color w:val="000000"/>
                <w:sz w:val="20"/>
                <w:szCs w:val="20"/>
              </w:rPr>
              <w:t>において、労働保険料の納付が適正に行われて</w:t>
            </w:r>
            <w:r w:rsidR="007B23B6">
              <w:rPr>
                <w:rFonts w:ascii="ＭＳ 明朝" w:hAnsi="ＭＳ 明朝" w:hint="eastAsia"/>
                <w:color w:val="000000"/>
                <w:sz w:val="20"/>
                <w:szCs w:val="20"/>
              </w:rPr>
              <w:t>いますか。</w:t>
            </w:r>
          </w:p>
        </w:tc>
        <w:tc>
          <w:tcPr>
            <w:tcW w:w="2673" w:type="dxa"/>
            <w:shd w:val="clear" w:color="auto" w:fill="auto"/>
            <w:tcMar>
              <w:left w:w="113" w:type="dxa"/>
            </w:tcMar>
          </w:tcPr>
          <w:p w14:paraId="389D4276"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shd w:val="clear" w:color="auto" w:fill="auto"/>
          </w:tcPr>
          <w:p w14:paraId="040B7EF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81271E4"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tc>
      </w:tr>
      <w:tr w:rsidR="007B23B6" w:rsidRPr="008873BB" w14:paraId="0EDE7C02" w14:textId="77777777" w:rsidTr="00F66078">
        <w:tc>
          <w:tcPr>
            <w:tcW w:w="2967" w:type="dxa"/>
            <w:tcBorders>
              <w:top w:val="nil"/>
              <w:bottom w:val="nil"/>
            </w:tcBorders>
            <w:shd w:val="clear" w:color="auto" w:fill="auto"/>
          </w:tcPr>
          <w:p w14:paraId="7ACB86FE"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w:t>
            </w:r>
          </w:p>
        </w:tc>
        <w:tc>
          <w:tcPr>
            <w:tcW w:w="7870" w:type="dxa"/>
            <w:tcBorders>
              <w:top w:val="single" w:sz="4" w:space="0" w:color="auto"/>
            </w:tcBorders>
            <w:shd w:val="clear" w:color="auto" w:fill="auto"/>
          </w:tcPr>
          <w:p w14:paraId="6D06C704" w14:textId="0821BADE" w:rsidR="007B23B6" w:rsidRDefault="000A0892" w:rsidP="007B23B6">
            <w:pPr>
              <w:rPr>
                <w:rFonts w:ascii="ＭＳ 明朝" w:hAnsi="ＭＳ ゴシック" w:cs="MS-Mincho"/>
                <w:color w:val="000000"/>
                <w:sz w:val="20"/>
                <w:szCs w:val="20"/>
              </w:rPr>
            </w:pPr>
            <w:r>
              <w:rPr>
                <w:rFonts w:ascii="ＭＳ 明朝" w:hint="eastAsia"/>
                <w:color w:val="000000"/>
                <w:sz w:val="20"/>
                <w:szCs w:val="20"/>
              </w:rPr>
              <w:t>⑩</w:t>
            </w:r>
            <w:r w:rsidR="007B23B6">
              <w:rPr>
                <w:rFonts w:ascii="ＭＳ 明朝" w:hint="eastAsia"/>
                <w:color w:val="000000"/>
                <w:sz w:val="20"/>
                <w:szCs w:val="20"/>
              </w:rPr>
              <w:t xml:space="preserve">　</w:t>
            </w:r>
            <w:r w:rsidR="007B23B6">
              <w:rPr>
                <w:rFonts w:ascii="ＭＳ 明朝" w:hAnsi="ＭＳ ゴシック" w:cs="MS-Mincho" w:hint="eastAsia"/>
                <w:color w:val="000000"/>
                <w:sz w:val="20"/>
                <w:szCs w:val="20"/>
              </w:rPr>
              <w:t>次に掲げる基準のいずれにも適合して</w:t>
            </w:r>
            <w:r w:rsidR="007B23B6">
              <w:rPr>
                <w:rFonts w:ascii="ＭＳ 明朝" w:hAnsi="ＭＳ ゴシック" w:hint="eastAsia"/>
                <w:color w:val="000000"/>
                <w:sz w:val="20"/>
                <w:szCs w:val="20"/>
              </w:rPr>
              <w:t>いますか。</w:t>
            </w:r>
          </w:p>
          <w:p w14:paraId="380DD153" w14:textId="77777777" w:rsidR="007B23B6" w:rsidRDefault="007B23B6" w:rsidP="007B23B6">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介護職員の任用の際における職責又は職務内容等の要件(介護職員の賃金に関するものを含む。)を定めていること。</w:t>
            </w:r>
          </w:p>
          <w:p w14:paraId="05243426" w14:textId="77777777" w:rsidR="007B23B6" w:rsidRDefault="007B23B6" w:rsidP="007B23B6">
            <w:pPr>
              <w:ind w:firstLineChars="100" w:firstLine="200"/>
              <w:rPr>
                <w:rFonts w:ascii="ＭＳ 明朝" w:hAnsi="ＭＳ 明朝"/>
                <w:color w:val="000000"/>
                <w:sz w:val="20"/>
                <w:szCs w:val="20"/>
              </w:rPr>
            </w:pPr>
            <w:r>
              <w:rPr>
                <w:rFonts w:ascii="ＭＳ 明朝" w:hAnsi="ＭＳ 明朝" w:hint="eastAsia"/>
                <w:color w:val="000000"/>
                <w:sz w:val="20"/>
                <w:szCs w:val="20"/>
              </w:rPr>
              <w:t>イ　アの要件について書面をもって作成し、全ての介護職員に周知していること。</w:t>
            </w:r>
          </w:p>
          <w:p w14:paraId="58F144DC" w14:textId="77777777" w:rsidR="007B23B6" w:rsidRDefault="007B23B6" w:rsidP="007B23B6">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介護職員の資質の向上の支援に関する計画を策定し、当該計画に係る研修の実施又は研修の機会を確保していること。</w:t>
            </w:r>
          </w:p>
          <w:p w14:paraId="3AEB8875" w14:textId="77777777" w:rsidR="007B23B6" w:rsidRDefault="007B23B6" w:rsidP="007B23B6">
            <w:pPr>
              <w:ind w:firstLineChars="100" w:firstLine="200"/>
              <w:rPr>
                <w:rFonts w:ascii="ＭＳ 明朝" w:hAnsi="ＭＳ 明朝"/>
                <w:color w:val="000000"/>
                <w:sz w:val="20"/>
                <w:szCs w:val="20"/>
              </w:rPr>
            </w:pPr>
            <w:r>
              <w:rPr>
                <w:rFonts w:ascii="ＭＳ 明朝" w:hAnsi="ＭＳ 明朝" w:hint="eastAsia"/>
                <w:color w:val="000000"/>
                <w:sz w:val="20"/>
                <w:szCs w:val="20"/>
              </w:rPr>
              <w:t>エ　ウについて、全ての介護職員に周知していること。</w:t>
            </w:r>
          </w:p>
          <w:p w14:paraId="78DED6DA" w14:textId="77777777" w:rsidR="007B23B6" w:rsidRDefault="007B23B6" w:rsidP="007B23B6">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オ  介護職員の経験若しくは資格等に応じて昇給する仕組み又は一定の基準に基づき定期に昇給を判定する仕組みを設けていること。</w:t>
            </w:r>
          </w:p>
          <w:p w14:paraId="17E56E0C" w14:textId="77777777" w:rsidR="007B23B6" w:rsidRDefault="007B23B6" w:rsidP="007B23B6">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カ  オの要件について書面をもって作成し、全ての介護職員に周知していること。</w:t>
            </w:r>
          </w:p>
        </w:tc>
        <w:tc>
          <w:tcPr>
            <w:tcW w:w="2673" w:type="dxa"/>
            <w:shd w:val="clear" w:color="auto" w:fill="auto"/>
            <w:tcMar>
              <w:left w:w="113" w:type="dxa"/>
            </w:tcMar>
          </w:tcPr>
          <w:p w14:paraId="57BB77C8"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shd w:val="clear" w:color="auto" w:fill="auto"/>
          </w:tcPr>
          <w:p w14:paraId="4DEF210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9D3D10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7E07DE0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7C55DFAE" w14:textId="77777777" w:rsidTr="00F66078">
        <w:tc>
          <w:tcPr>
            <w:tcW w:w="2967" w:type="dxa"/>
            <w:tcBorders>
              <w:top w:val="nil"/>
              <w:bottom w:val="nil"/>
            </w:tcBorders>
            <w:shd w:val="clear" w:color="auto" w:fill="auto"/>
          </w:tcPr>
          <w:p w14:paraId="0847FFC5" w14:textId="3A9B8B70"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r>
              <w:rPr>
                <w:rFonts w:ascii="ＭＳ ゴシック" w:eastAsia="ＭＳ ゴシック" w:hAnsi="ＭＳ ゴシック" w:cs="ＭＳ 明朝"/>
                <w:b/>
                <w:color w:val="000000"/>
                <w:kern w:val="0"/>
                <w:sz w:val="22"/>
                <w:szCs w:val="22"/>
              </w:rPr>
              <w:t>)</w:t>
            </w:r>
            <w:r>
              <w:rPr>
                <w:rFonts w:ascii="ＭＳ ゴシック" w:eastAsia="ＭＳ ゴシック" w:hAnsi="ＭＳ ゴシック" w:cs="ＭＳ 明朝" w:hint="eastAsia"/>
                <w:b/>
                <w:color w:val="000000"/>
                <w:kern w:val="0"/>
                <w:sz w:val="22"/>
                <w:szCs w:val="22"/>
              </w:rPr>
              <w:t>、(Ⅲ)</w:t>
            </w:r>
          </w:p>
        </w:tc>
        <w:tc>
          <w:tcPr>
            <w:tcW w:w="7870" w:type="dxa"/>
            <w:tcBorders>
              <w:top w:val="single" w:sz="4" w:space="0" w:color="auto"/>
              <w:bottom w:val="single" w:sz="4" w:space="0" w:color="auto"/>
            </w:tcBorders>
            <w:shd w:val="clear" w:color="auto" w:fill="auto"/>
          </w:tcPr>
          <w:p w14:paraId="4D2BCE08" w14:textId="7D306C38" w:rsidR="007B23B6" w:rsidRDefault="000A0892" w:rsidP="00DA55E8">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⑪</w:t>
            </w:r>
            <w:r w:rsidR="007B23B6">
              <w:rPr>
                <w:rFonts w:ascii="ＭＳ 明朝" w:hint="eastAsia"/>
                <w:color w:val="000000"/>
                <w:sz w:val="20"/>
                <w:szCs w:val="20"/>
              </w:rPr>
              <w:t xml:space="preserve">　</w:t>
            </w:r>
            <w:r>
              <w:rPr>
                <w:rFonts w:ascii="ＭＳ 明朝" w:hint="eastAsia"/>
                <w:color w:val="000000"/>
                <w:sz w:val="20"/>
                <w:szCs w:val="20"/>
              </w:rPr>
              <w:t>⑤</w:t>
            </w:r>
            <w:r w:rsidR="007B23B6">
              <w:rPr>
                <w:rFonts w:ascii="ＭＳ 明朝" w:hint="eastAsia"/>
                <w:color w:val="000000"/>
                <w:sz w:val="20"/>
                <w:szCs w:val="20"/>
              </w:rPr>
              <w:t>の届出の日の属する月の前月までに実施した介護職員の処遇改善の内容(賃金改善に関するものを除く。)及び当該介護職員の処遇改善に要する費用の見込額を</w:t>
            </w:r>
            <w:r w:rsidR="007B23B6">
              <w:rPr>
                <w:rFonts w:ascii="ＭＳ 明朝" w:hint="eastAsia"/>
                <w:color w:val="000000"/>
                <w:sz w:val="20"/>
                <w:szCs w:val="20"/>
              </w:rPr>
              <w:lastRenderedPageBreak/>
              <w:t>全ての職員に周知して</w:t>
            </w:r>
            <w:r w:rsidR="007B23B6">
              <w:rPr>
                <w:rFonts w:ascii="ＭＳ 明朝" w:hAnsi="ＭＳ ゴシック" w:hint="eastAsia"/>
                <w:color w:val="000000"/>
                <w:sz w:val="20"/>
                <w:szCs w:val="20"/>
              </w:rPr>
              <w:t>いますか。</w:t>
            </w:r>
          </w:p>
        </w:tc>
        <w:tc>
          <w:tcPr>
            <w:tcW w:w="2673" w:type="dxa"/>
            <w:tcBorders>
              <w:bottom w:val="single" w:sz="4" w:space="0" w:color="auto"/>
            </w:tcBorders>
            <w:shd w:val="clear" w:color="auto" w:fill="auto"/>
            <w:tcMar>
              <w:left w:w="113" w:type="dxa"/>
            </w:tcMar>
          </w:tcPr>
          <w:p w14:paraId="248BDBDB"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lastRenderedPageBreak/>
              <w:t>大臣基準告示・94</w:t>
            </w:r>
          </w:p>
        </w:tc>
        <w:tc>
          <w:tcPr>
            <w:tcW w:w="1829" w:type="dxa"/>
            <w:tcBorders>
              <w:bottom w:val="single" w:sz="4" w:space="0" w:color="auto"/>
            </w:tcBorders>
            <w:shd w:val="clear" w:color="auto" w:fill="auto"/>
          </w:tcPr>
          <w:p w14:paraId="247E16F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44389E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7E0E0EAC"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56C44A49" w14:textId="77777777" w:rsidTr="00F66078">
        <w:tc>
          <w:tcPr>
            <w:tcW w:w="2967" w:type="dxa"/>
            <w:tcBorders>
              <w:top w:val="nil"/>
              <w:bottom w:val="nil"/>
            </w:tcBorders>
            <w:shd w:val="clear" w:color="auto" w:fill="auto"/>
          </w:tcPr>
          <w:p w14:paraId="05731884"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(Ⅱ)</w:t>
            </w:r>
          </w:p>
        </w:tc>
        <w:tc>
          <w:tcPr>
            <w:tcW w:w="7870" w:type="dxa"/>
            <w:tcBorders>
              <w:top w:val="single" w:sz="4" w:space="0" w:color="auto"/>
              <w:bottom w:val="single" w:sz="4" w:space="0" w:color="auto"/>
            </w:tcBorders>
            <w:shd w:val="clear" w:color="auto" w:fill="auto"/>
          </w:tcPr>
          <w:p w14:paraId="2B802EA3" w14:textId="4467EB88" w:rsidR="007B23B6" w:rsidRDefault="000A0892" w:rsidP="007B23B6">
            <w:pPr>
              <w:rPr>
                <w:rFonts w:ascii="ＭＳ 明朝" w:hAnsi="ＭＳ ゴシック" w:cs="MS-Mincho"/>
                <w:color w:val="000000"/>
                <w:sz w:val="20"/>
                <w:szCs w:val="20"/>
              </w:rPr>
            </w:pPr>
            <w:r>
              <w:rPr>
                <w:rFonts w:ascii="ＭＳ 明朝" w:hint="eastAsia"/>
                <w:color w:val="000000"/>
                <w:sz w:val="20"/>
                <w:szCs w:val="20"/>
              </w:rPr>
              <w:t>⑫</w:t>
            </w:r>
            <w:r w:rsidR="007B23B6">
              <w:rPr>
                <w:rFonts w:ascii="ＭＳ 明朝" w:hint="eastAsia"/>
                <w:color w:val="000000"/>
                <w:sz w:val="20"/>
                <w:szCs w:val="20"/>
              </w:rPr>
              <w:t xml:space="preserve">　</w:t>
            </w:r>
            <w:r w:rsidR="007B23B6">
              <w:rPr>
                <w:rFonts w:ascii="ＭＳ 明朝" w:hAnsi="ＭＳ ゴシック" w:cs="MS-Mincho" w:hint="eastAsia"/>
                <w:color w:val="000000"/>
                <w:sz w:val="20"/>
                <w:szCs w:val="20"/>
              </w:rPr>
              <w:t>次に掲げる基準のいずれにも適合して</w:t>
            </w:r>
            <w:r w:rsidR="007B23B6">
              <w:rPr>
                <w:rFonts w:ascii="ＭＳ 明朝" w:hAnsi="ＭＳ ゴシック" w:hint="eastAsia"/>
                <w:color w:val="000000"/>
                <w:sz w:val="20"/>
                <w:szCs w:val="20"/>
              </w:rPr>
              <w:t>いますか。</w:t>
            </w:r>
          </w:p>
          <w:p w14:paraId="6F89DCE8" w14:textId="77777777" w:rsidR="007B23B6" w:rsidRDefault="007B23B6" w:rsidP="007B23B6">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ア　介護職員の任用の際における職責又は職務内容等の要件(介護職員の賃金に関するものを含む。)を定めていること。</w:t>
            </w:r>
          </w:p>
          <w:p w14:paraId="16ECAB3E" w14:textId="77777777" w:rsidR="007B23B6" w:rsidRDefault="007B23B6" w:rsidP="007B23B6">
            <w:pPr>
              <w:ind w:firstLineChars="100" w:firstLine="200"/>
              <w:rPr>
                <w:rFonts w:ascii="ＭＳ 明朝" w:hAnsi="ＭＳ 明朝"/>
                <w:color w:val="000000"/>
                <w:sz w:val="20"/>
                <w:szCs w:val="20"/>
              </w:rPr>
            </w:pPr>
            <w:r>
              <w:rPr>
                <w:rFonts w:ascii="ＭＳ 明朝" w:hAnsi="ＭＳ 明朝" w:hint="eastAsia"/>
                <w:color w:val="000000"/>
                <w:sz w:val="20"/>
                <w:szCs w:val="20"/>
              </w:rPr>
              <w:t>イ　アの要件について書面をもって作成し、全ての介護職員に周知していること。</w:t>
            </w:r>
          </w:p>
          <w:p w14:paraId="10721FDA" w14:textId="77777777" w:rsidR="007B23B6" w:rsidRDefault="007B23B6" w:rsidP="007B23B6">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ウ  介護職員の資質の向上の支援に関する計画を策定し、当該計画に係る研修の実施又は研修の機会を確保していること。</w:t>
            </w:r>
          </w:p>
          <w:p w14:paraId="053C95C3" w14:textId="77777777" w:rsidR="007B23B6" w:rsidRDefault="007B23B6" w:rsidP="007B23B6">
            <w:pPr>
              <w:ind w:firstLineChars="100" w:firstLine="200"/>
              <w:rPr>
                <w:rFonts w:ascii="ＭＳ 明朝" w:hAnsi="ＭＳ 明朝"/>
                <w:color w:val="000000"/>
                <w:sz w:val="20"/>
                <w:szCs w:val="20"/>
              </w:rPr>
            </w:pPr>
            <w:r>
              <w:rPr>
                <w:rFonts w:ascii="ＭＳ 明朝" w:hAnsi="ＭＳ 明朝" w:hint="eastAsia"/>
                <w:color w:val="000000"/>
                <w:sz w:val="20"/>
                <w:szCs w:val="20"/>
              </w:rPr>
              <w:t>エ　ウについて、全ての介護職員に周知していること。</w:t>
            </w:r>
          </w:p>
        </w:tc>
        <w:tc>
          <w:tcPr>
            <w:tcW w:w="2673" w:type="dxa"/>
            <w:tcBorders>
              <w:bottom w:val="single" w:sz="4" w:space="0" w:color="auto"/>
            </w:tcBorders>
            <w:shd w:val="clear" w:color="auto" w:fill="auto"/>
            <w:tcMar>
              <w:left w:w="113" w:type="dxa"/>
            </w:tcMar>
          </w:tcPr>
          <w:p w14:paraId="004A09B9"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tcBorders>
              <w:bottom w:val="single" w:sz="4" w:space="0" w:color="auto"/>
            </w:tcBorders>
            <w:shd w:val="clear" w:color="auto" w:fill="auto"/>
          </w:tcPr>
          <w:p w14:paraId="3363B44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308F3B9"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597ACAD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514BB7E2" w14:textId="77777777" w:rsidTr="00F66078">
        <w:tc>
          <w:tcPr>
            <w:tcW w:w="2967" w:type="dxa"/>
            <w:tcBorders>
              <w:top w:val="nil"/>
              <w:bottom w:val="nil"/>
            </w:tcBorders>
            <w:shd w:val="clear" w:color="auto" w:fill="auto"/>
          </w:tcPr>
          <w:p w14:paraId="74CDA7E5" w14:textId="60B9638C" w:rsidR="007B23B6" w:rsidRDefault="007B23B6" w:rsidP="00DA55E8">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(Ⅲ)</w:t>
            </w:r>
          </w:p>
        </w:tc>
        <w:tc>
          <w:tcPr>
            <w:tcW w:w="7870" w:type="dxa"/>
            <w:tcBorders>
              <w:top w:val="single" w:sz="4" w:space="0" w:color="auto"/>
              <w:bottom w:val="nil"/>
            </w:tcBorders>
            <w:shd w:val="clear" w:color="auto" w:fill="auto"/>
          </w:tcPr>
          <w:p w14:paraId="10AEF368" w14:textId="349CAA49" w:rsidR="007B23B6" w:rsidRDefault="000A0892" w:rsidP="007B23B6">
            <w:pPr>
              <w:rPr>
                <w:rFonts w:ascii="ＭＳ 明朝" w:hAnsi="ＭＳ ゴシック" w:cs="MS-Mincho"/>
                <w:color w:val="000000"/>
                <w:sz w:val="20"/>
                <w:szCs w:val="20"/>
              </w:rPr>
            </w:pPr>
            <w:r>
              <w:rPr>
                <w:rFonts w:ascii="ＭＳ 明朝" w:hint="eastAsia"/>
                <w:color w:val="000000"/>
                <w:sz w:val="20"/>
                <w:szCs w:val="20"/>
              </w:rPr>
              <w:t>⑬</w:t>
            </w:r>
            <w:r w:rsidR="007B23B6">
              <w:rPr>
                <w:rFonts w:ascii="ＭＳ 明朝" w:hint="eastAsia"/>
                <w:color w:val="000000"/>
                <w:sz w:val="20"/>
                <w:szCs w:val="20"/>
              </w:rPr>
              <w:t xml:space="preserve">　</w:t>
            </w:r>
            <w:r w:rsidR="007B23B6">
              <w:rPr>
                <w:rFonts w:ascii="ＭＳ 明朝" w:hAnsi="ＭＳ ゴシック" w:cs="MS-Mincho" w:hint="eastAsia"/>
                <w:color w:val="000000"/>
                <w:sz w:val="20"/>
                <w:szCs w:val="20"/>
              </w:rPr>
              <w:t>次に掲げるア～イのいずれかの基準に適合して</w:t>
            </w:r>
            <w:r w:rsidR="007B23B6">
              <w:rPr>
                <w:rFonts w:ascii="ＭＳ 明朝" w:hAnsi="ＭＳ ゴシック" w:hint="eastAsia"/>
                <w:color w:val="000000"/>
                <w:sz w:val="20"/>
                <w:szCs w:val="20"/>
              </w:rPr>
              <w:t>いますか。</w:t>
            </w:r>
          </w:p>
          <w:p w14:paraId="22BC8FF6" w14:textId="77777777" w:rsidR="007B23B6" w:rsidRDefault="007B23B6" w:rsidP="007B23B6">
            <w:pPr>
              <w:ind w:firstLineChars="100" w:firstLine="200"/>
              <w:rPr>
                <w:rFonts w:ascii="ＭＳ 明朝" w:hAnsi="ＭＳ 明朝"/>
                <w:color w:val="000000"/>
                <w:sz w:val="20"/>
                <w:szCs w:val="20"/>
              </w:rPr>
            </w:pPr>
            <w:r>
              <w:rPr>
                <w:rFonts w:ascii="ＭＳ 明朝" w:hAnsi="ＭＳ 明朝" w:hint="eastAsia"/>
                <w:color w:val="000000"/>
                <w:sz w:val="20"/>
                <w:szCs w:val="20"/>
              </w:rPr>
              <w:t>ア　次に掲げる要件の全てに適合すること。</w:t>
            </w:r>
          </w:p>
          <w:p w14:paraId="36EB862B" w14:textId="77777777" w:rsidR="007B23B6" w:rsidRDefault="007B23B6" w:rsidP="007B23B6">
            <w:pPr>
              <w:ind w:leftChars="190" w:left="599" w:hangingChars="100" w:hanging="200"/>
              <w:rPr>
                <w:rFonts w:ascii="ＭＳ 明朝" w:hAnsi="ＭＳ 明朝"/>
                <w:color w:val="000000"/>
                <w:sz w:val="20"/>
                <w:szCs w:val="20"/>
              </w:rPr>
            </w:pPr>
            <w:r>
              <w:rPr>
                <w:rFonts w:ascii="ＭＳ 明朝" w:hAnsi="ＭＳ 明朝" w:hint="eastAsia"/>
                <w:color w:val="000000"/>
                <w:sz w:val="20"/>
                <w:szCs w:val="20"/>
              </w:rPr>
              <w:t>ａ  介護職員の任用の際における職責又は職務内容等の要件(介護職員の賃金に関するものを含む。)を定めていること。</w:t>
            </w:r>
          </w:p>
          <w:p w14:paraId="0486E323" w14:textId="77777777" w:rsidR="007B23B6" w:rsidRDefault="007B23B6" w:rsidP="007B23B6">
            <w:pPr>
              <w:ind w:leftChars="190" w:left="599" w:hangingChars="100" w:hanging="200"/>
              <w:rPr>
                <w:rFonts w:ascii="ＭＳ 明朝" w:hAnsi="ＭＳ 明朝"/>
                <w:color w:val="000000"/>
                <w:sz w:val="20"/>
                <w:szCs w:val="20"/>
              </w:rPr>
            </w:pPr>
            <w:r>
              <w:rPr>
                <w:rFonts w:ascii="ＭＳ 明朝" w:hAnsi="ＭＳ 明朝" w:hint="eastAsia"/>
                <w:color w:val="000000"/>
                <w:sz w:val="20"/>
                <w:szCs w:val="20"/>
              </w:rPr>
              <w:t>ｂ　ａの要件について書面をもって作成し、全ての介護職員に周知していること。</w:t>
            </w:r>
          </w:p>
          <w:p w14:paraId="45C45C14" w14:textId="77777777" w:rsidR="007B23B6" w:rsidRDefault="007B23B6" w:rsidP="007B23B6">
            <w:pPr>
              <w:ind w:firstLineChars="100" w:firstLine="200"/>
              <w:rPr>
                <w:rFonts w:ascii="ＭＳ 明朝" w:hAnsi="ＭＳ 明朝"/>
                <w:color w:val="000000"/>
                <w:sz w:val="20"/>
                <w:szCs w:val="20"/>
              </w:rPr>
            </w:pPr>
            <w:r>
              <w:rPr>
                <w:rFonts w:ascii="ＭＳ 明朝" w:hAnsi="ＭＳ 明朝" w:hint="eastAsia"/>
                <w:color w:val="000000"/>
                <w:sz w:val="20"/>
                <w:szCs w:val="20"/>
              </w:rPr>
              <w:t>イ　次に掲げる要件の全てに適合すること。</w:t>
            </w:r>
          </w:p>
          <w:p w14:paraId="190D451B" w14:textId="77777777" w:rsidR="007B23B6" w:rsidRDefault="007B23B6" w:rsidP="007B23B6">
            <w:pPr>
              <w:ind w:leftChars="190" w:left="599" w:hangingChars="100" w:hanging="200"/>
              <w:rPr>
                <w:rFonts w:ascii="ＭＳ 明朝" w:hAnsi="ＭＳ 明朝"/>
                <w:color w:val="000000"/>
                <w:sz w:val="20"/>
                <w:szCs w:val="20"/>
              </w:rPr>
            </w:pPr>
            <w:r>
              <w:rPr>
                <w:rFonts w:ascii="ＭＳ 明朝" w:hAnsi="ＭＳ 明朝" w:hint="eastAsia"/>
                <w:color w:val="000000"/>
                <w:sz w:val="20"/>
                <w:szCs w:val="20"/>
              </w:rPr>
              <w:t>ａ  介護職員の資質の向上の支援に関する計画を策定し、当該計画に係る研修の実施又は研修の機会を確保していること。</w:t>
            </w:r>
          </w:p>
          <w:p w14:paraId="2D20EE7B" w14:textId="77777777" w:rsidR="007B23B6" w:rsidRDefault="007B23B6" w:rsidP="007B23B6">
            <w:pPr>
              <w:ind w:leftChars="190" w:left="599" w:hangingChars="100" w:hanging="200"/>
              <w:rPr>
                <w:rFonts w:ascii="ＭＳ 明朝" w:hAnsi="ＭＳ 明朝"/>
                <w:color w:val="000000"/>
                <w:sz w:val="20"/>
                <w:szCs w:val="20"/>
              </w:rPr>
            </w:pPr>
            <w:r>
              <w:rPr>
                <w:rFonts w:ascii="ＭＳ 明朝" w:hAnsi="ＭＳ 明朝" w:hint="eastAsia"/>
                <w:color w:val="000000"/>
                <w:sz w:val="20"/>
                <w:szCs w:val="20"/>
              </w:rPr>
              <w:t>ｂ　ａについて、全ての介護職員に周知していること。</w:t>
            </w:r>
          </w:p>
        </w:tc>
        <w:tc>
          <w:tcPr>
            <w:tcW w:w="2673" w:type="dxa"/>
            <w:tcBorders>
              <w:bottom w:val="nil"/>
            </w:tcBorders>
            <w:shd w:val="clear" w:color="auto" w:fill="auto"/>
            <w:tcMar>
              <w:left w:w="113" w:type="dxa"/>
            </w:tcMar>
          </w:tcPr>
          <w:p w14:paraId="6369BE12" w14:textId="77777777"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大臣基準告示・94</w:t>
            </w:r>
          </w:p>
        </w:tc>
        <w:tc>
          <w:tcPr>
            <w:tcW w:w="1829" w:type="dxa"/>
            <w:tcBorders>
              <w:bottom w:val="nil"/>
            </w:tcBorders>
            <w:shd w:val="clear" w:color="auto" w:fill="auto"/>
          </w:tcPr>
          <w:p w14:paraId="6AADAD2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3D796B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0BEC30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p>
        </w:tc>
      </w:tr>
      <w:tr w:rsidR="007B23B6" w:rsidRPr="008873BB" w14:paraId="179B5A75" w14:textId="77777777" w:rsidTr="00097069">
        <w:tc>
          <w:tcPr>
            <w:tcW w:w="2967" w:type="dxa"/>
            <w:tcBorders>
              <w:top w:val="nil"/>
              <w:bottom w:val="nil"/>
            </w:tcBorders>
            <w:shd w:val="clear" w:color="auto" w:fill="auto"/>
          </w:tcPr>
          <w:p w14:paraId="2A08C5AD" w14:textId="5B93BFA8" w:rsidR="007B23B6" w:rsidRDefault="007B23B6" w:rsidP="007B23B6">
            <w:pPr>
              <w:overflowPunct w:val="0"/>
              <w:autoSpaceDE w:val="0"/>
              <w:autoSpaceDN w:val="0"/>
              <w:spacing w:line="320" w:lineRule="exact"/>
              <w:ind w:left="221" w:hangingChars="100" w:hanging="221"/>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44　介護職員等特定処遇改善加算</w:t>
            </w:r>
          </w:p>
          <w:p w14:paraId="33E273FC"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7EB1AC35" w14:textId="74363D48" w:rsidR="007B23B6" w:rsidRDefault="007B23B6" w:rsidP="007B23B6">
            <w:pPr>
              <w:spacing w:line="320" w:lineRule="exact"/>
              <w:ind w:firstLine="180"/>
              <w:rPr>
                <w:rFonts w:ascii="ＭＳ 明朝" w:hAnsi="ＭＳ ゴシック"/>
                <w:color w:val="000000"/>
                <w:sz w:val="20"/>
                <w:szCs w:val="20"/>
              </w:rPr>
            </w:pPr>
            <w:r>
              <w:rPr>
                <w:rFonts w:ascii="ＭＳ 明朝" w:hAnsi="ＭＳ ゴシック" w:hint="eastAsia"/>
                <w:color w:val="000000"/>
                <w:sz w:val="20"/>
                <w:szCs w:val="20"/>
              </w:rPr>
              <w:t>別に厚生労働大臣が定める基準に適合している介護職員等の賃金の改善等を実施しているものとして県知事（長寿社会課）に届け出た介護老人保健施設が、利用者に対し、介護保険施設サービスを行った場合には、当該基準に掲げる区分に従い、次に掲げる単位数を所定単位数に加算していますか。</w:t>
            </w:r>
          </w:p>
          <w:p w14:paraId="01287062" w14:textId="77777777" w:rsidR="007B23B6" w:rsidRDefault="007B23B6" w:rsidP="007B23B6">
            <w:pPr>
              <w:spacing w:line="320" w:lineRule="exact"/>
              <w:rPr>
                <w:rFonts w:ascii="ＭＳ 明朝" w:hAnsi="ＭＳ 明朝"/>
                <w:color w:val="000000"/>
                <w:sz w:val="20"/>
                <w:szCs w:val="20"/>
              </w:rPr>
            </w:pPr>
            <w:r>
              <w:rPr>
                <w:rFonts w:ascii="ＭＳ 明朝" w:hAnsi="ＭＳ ゴシック" w:hint="eastAsia"/>
                <w:color w:val="000000"/>
                <w:sz w:val="20"/>
                <w:szCs w:val="20"/>
              </w:rPr>
              <w:t xml:space="preserve">　ただし、加算(Ⅰ)・(Ⅱ)のいずれかの加算を算定している場合には、その他の加算(Ⅰ)・(Ⅱ)は算定できません。</w:t>
            </w:r>
            <w:r>
              <w:rPr>
                <w:rFonts w:ascii="ＭＳ 明朝" w:hAnsi="ＭＳ 明朝" w:hint="eastAsia"/>
                <w:color w:val="000000"/>
                <w:sz w:val="20"/>
                <w:szCs w:val="20"/>
              </w:rPr>
              <w:t xml:space="preserve"> </w:t>
            </w:r>
          </w:p>
          <w:p w14:paraId="076C0E49" w14:textId="77777777" w:rsidR="007B23B6" w:rsidRDefault="007B23B6" w:rsidP="007B23B6">
            <w:pPr>
              <w:spacing w:line="320" w:lineRule="exact"/>
              <w:rPr>
                <w:rFonts w:ascii="ＭＳ 明朝" w:hAnsi="ＭＳ 明朝"/>
                <w:color w:val="000000"/>
                <w:sz w:val="20"/>
                <w:szCs w:val="20"/>
              </w:rPr>
            </w:pPr>
          </w:p>
          <w:p w14:paraId="576CC037" w14:textId="14C3F250" w:rsidR="007B23B6" w:rsidRDefault="007B23B6" w:rsidP="007B23B6">
            <w:pPr>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介護職員等特定処遇改善加算の内容については、別途通知（「</w:t>
            </w:r>
            <w:r w:rsidR="00FF2CD4">
              <w:rPr>
                <w:rFonts w:ascii="ＭＳ 明朝" w:hAnsi="ＭＳ 明朝" w:hint="eastAsia"/>
                <w:color w:val="000000"/>
                <w:sz w:val="20"/>
                <w:szCs w:val="20"/>
              </w:rPr>
              <w:t>介護職員処遇改善加算及び</w:t>
            </w:r>
            <w:r>
              <w:rPr>
                <w:rFonts w:ascii="ＭＳ 明朝" w:hAnsi="ＭＳ 明朝" w:hint="eastAsia"/>
                <w:color w:val="000000"/>
                <w:sz w:val="20"/>
                <w:szCs w:val="20"/>
              </w:rPr>
              <w:t>介護職員等特定処遇改善に関する基本的考え方並びに事務処理手順及び様式例の提示について」）を参照</w:t>
            </w:r>
          </w:p>
          <w:p w14:paraId="1188472B" w14:textId="77777777" w:rsidR="007B23B6" w:rsidRDefault="007B23B6" w:rsidP="007B23B6">
            <w:pPr>
              <w:overflowPunct w:val="0"/>
              <w:autoSpaceDE w:val="0"/>
              <w:autoSpaceDN w:val="0"/>
              <w:spacing w:line="320" w:lineRule="exact"/>
              <w:ind w:left="200" w:hangingChars="100" w:hanging="200"/>
              <w:rPr>
                <w:rFonts w:ascii="ＭＳ 明朝"/>
                <w:color w:val="000000"/>
                <w:sz w:val="20"/>
                <w:szCs w:val="20"/>
              </w:rPr>
            </w:pPr>
          </w:p>
        </w:tc>
        <w:tc>
          <w:tcPr>
            <w:tcW w:w="2673" w:type="dxa"/>
            <w:shd w:val="clear" w:color="auto" w:fill="auto"/>
            <w:tcMar>
              <w:left w:w="113" w:type="dxa"/>
            </w:tcMar>
          </w:tcPr>
          <w:p w14:paraId="0216DE15" w14:textId="671101BF"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報酬告示別表2のク</w:t>
            </w:r>
          </w:p>
          <w:p w14:paraId="42526A33" w14:textId="701D5A60"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hint="eastAsia"/>
                <w:color w:val="000000"/>
                <w:kern w:val="0"/>
                <w:sz w:val="20"/>
                <w:szCs w:val="20"/>
              </w:rPr>
              <w:t>(準用第2の2の(</w:t>
            </w:r>
            <w:r>
              <w:rPr>
                <w:rFonts w:ascii="ＭＳ Ｐゴシック" w:eastAsia="ＭＳ Ｐゴシック" w:hAnsi="ＭＳ Ｐゴシック"/>
                <w:color w:val="000000"/>
                <w:kern w:val="0"/>
                <w:sz w:val="20"/>
                <w:szCs w:val="20"/>
              </w:rPr>
              <w:t>23)</w:t>
            </w:r>
            <w:r>
              <w:rPr>
                <w:rFonts w:ascii="ＭＳ Ｐゴシック" w:eastAsia="ＭＳ Ｐゴシック" w:hAnsi="ＭＳ Ｐゴシック" w:hint="eastAsia"/>
                <w:color w:val="000000"/>
                <w:kern w:val="0"/>
                <w:sz w:val="20"/>
                <w:szCs w:val="20"/>
              </w:rPr>
              <w:t>）</w:t>
            </w:r>
          </w:p>
          <w:p w14:paraId="6EC10490"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7DD8F794"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079EDEEE"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74DB152B"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13C8021E"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p w14:paraId="341EEE13" w14:textId="1CC4D44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color w:val="000000"/>
                <w:kern w:val="0"/>
                <w:sz w:val="20"/>
                <w:szCs w:val="20"/>
              </w:rPr>
              <w:t>留意事項通知第2の6の(47)</w:t>
            </w:r>
          </w:p>
        </w:tc>
        <w:tc>
          <w:tcPr>
            <w:tcW w:w="1829" w:type="dxa"/>
            <w:shd w:val="clear" w:color="auto" w:fill="auto"/>
          </w:tcPr>
          <w:p w14:paraId="2EE7DDE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□いる</w:t>
            </w:r>
          </w:p>
          <w:p w14:paraId="103994A8"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1A0243F" w14:textId="0C08B66B"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00C77E67" w14:textId="77777777" w:rsidTr="00097069">
        <w:tc>
          <w:tcPr>
            <w:tcW w:w="2967" w:type="dxa"/>
            <w:tcBorders>
              <w:top w:val="nil"/>
              <w:bottom w:val="nil"/>
            </w:tcBorders>
            <w:shd w:val="clear" w:color="auto" w:fill="auto"/>
          </w:tcPr>
          <w:p w14:paraId="4F6A5988"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3DF99F9B" w14:textId="73F375CE"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①　介護職員等特定処遇改善加算(Ⅰ)(基本サービス費に各種加算減算（介護職員処遇改善加算を除く）を加えた１月あたりの総単位数の1,000分</w:t>
            </w:r>
            <w:r>
              <w:rPr>
                <w:rFonts w:ascii="ＭＳ 明朝"/>
                <w:color w:val="000000"/>
                <w:sz w:val="20"/>
                <w:szCs w:val="20"/>
              </w:rPr>
              <w:t>の</w:t>
            </w:r>
            <w:r>
              <w:rPr>
                <w:rFonts w:ascii="ＭＳ 明朝" w:hint="eastAsia"/>
                <w:color w:val="000000"/>
                <w:sz w:val="20"/>
                <w:szCs w:val="20"/>
              </w:rPr>
              <w:t>21に相当する単位数)の算定に当たっては、以下の③～⑩のいずれにも適合していますか。</w:t>
            </w:r>
          </w:p>
        </w:tc>
        <w:tc>
          <w:tcPr>
            <w:tcW w:w="2673" w:type="dxa"/>
            <w:shd w:val="clear" w:color="auto" w:fill="auto"/>
            <w:tcMar>
              <w:left w:w="113" w:type="dxa"/>
            </w:tcMar>
          </w:tcPr>
          <w:p w14:paraId="64CC8CD0"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報酬告示</w:t>
            </w:r>
          </w:p>
          <w:p w14:paraId="2C6CD80C" w14:textId="53172AE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別表2のクの注の(1)</w:t>
            </w:r>
          </w:p>
        </w:tc>
        <w:tc>
          <w:tcPr>
            <w:tcW w:w="1829" w:type="dxa"/>
            <w:shd w:val="clear" w:color="auto" w:fill="auto"/>
          </w:tcPr>
          <w:p w14:paraId="1EFBFC0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4002FFF"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66A91CEC" w14:textId="563E1DDB"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5F33598A" w14:textId="77777777" w:rsidTr="00097069">
        <w:tc>
          <w:tcPr>
            <w:tcW w:w="2967" w:type="dxa"/>
            <w:tcBorders>
              <w:top w:val="nil"/>
              <w:bottom w:val="nil"/>
            </w:tcBorders>
            <w:shd w:val="clear" w:color="auto" w:fill="auto"/>
          </w:tcPr>
          <w:p w14:paraId="0048E1C8" w14:textId="7777777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tcBorders>
            <w:shd w:val="clear" w:color="auto" w:fill="auto"/>
          </w:tcPr>
          <w:p w14:paraId="070A5727" w14:textId="6E735D4F"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②　介護職員処遇改善加算(Ⅱ)(基本サービス費に各種加算減算（介護職員処遇改善加算を除く）を加えた１月あたりの総単位数の1,000分</w:t>
            </w:r>
            <w:r>
              <w:rPr>
                <w:rFonts w:ascii="ＭＳ 明朝"/>
                <w:color w:val="000000"/>
                <w:sz w:val="20"/>
                <w:szCs w:val="20"/>
              </w:rPr>
              <w:t>の</w:t>
            </w:r>
            <w:r>
              <w:rPr>
                <w:rFonts w:ascii="ＭＳ 明朝" w:hint="eastAsia"/>
                <w:color w:val="000000"/>
                <w:sz w:val="20"/>
                <w:szCs w:val="20"/>
              </w:rPr>
              <w:t>17に相当する単位数)の算定に当たっては、以下の③～⑥、⑧～⑩のいずれにも適合していますか。</w:t>
            </w:r>
          </w:p>
        </w:tc>
        <w:tc>
          <w:tcPr>
            <w:tcW w:w="2673" w:type="dxa"/>
            <w:shd w:val="clear" w:color="auto" w:fill="auto"/>
            <w:tcMar>
              <w:left w:w="113" w:type="dxa"/>
            </w:tcMar>
          </w:tcPr>
          <w:p w14:paraId="783473DC" w14:textId="77777777"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報酬告示</w:t>
            </w:r>
          </w:p>
          <w:p w14:paraId="32BE3990" w14:textId="04D5971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別表2のクの注の(2)</w:t>
            </w:r>
          </w:p>
        </w:tc>
        <w:tc>
          <w:tcPr>
            <w:tcW w:w="1829" w:type="dxa"/>
            <w:shd w:val="clear" w:color="auto" w:fill="auto"/>
          </w:tcPr>
          <w:p w14:paraId="347642B3"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37E9AAD7"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6B314D7" w14:textId="1A4BBD78"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5A3598F1" w14:textId="77777777" w:rsidTr="00097069">
        <w:tc>
          <w:tcPr>
            <w:tcW w:w="2967" w:type="dxa"/>
            <w:tcBorders>
              <w:top w:val="nil"/>
              <w:bottom w:val="nil"/>
            </w:tcBorders>
            <w:shd w:val="clear" w:color="auto" w:fill="auto"/>
          </w:tcPr>
          <w:p w14:paraId="22A8E08F" w14:textId="66B06362"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p>
        </w:tc>
        <w:tc>
          <w:tcPr>
            <w:tcW w:w="7870" w:type="dxa"/>
            <w:tcBorders>
              <w:top w:val="single" w:sz="4" w:space="0" w:color="auto"/>
            </w:tcBorders>
            <w:shd w:val="clear" w:color="auto" w:fill="auto"/>
          </w:tcPr>
          <w:p w14:paraId="17E188AF" w14:textId="77777777" w:rsidR="007B23B6" w:rsidRDefault="007B23B6" w:rsidP="007B23B6">
            <w:pPr>
              <w:overflowPunct w:val="0"/>
              <w:autoSpaceDE w:val="0"/>
              <w:autoSpaceDN w:val="0"/>
              <w:spacing w:line="320" w:lineRule="exact"/>
              <w:ind w:left="200" w:hangingChars="100" w:hanging="200"/>
              <w:rPr>
                <w:rFonts w:ascii="ＭＳ 明朝" w:hAnsi="ＭＳ ゴシック"/>
                <w:color w:val="000000"/>
                <w:sz w:val="20"/>
                <w:szCs w:val="20"/>
              </w:rPr>
            </w:pPr>
            <w:r>
              <w:rPr>
                <w:rFonts w:ascii="ＭＳ 明朝" w:hint="eastAsia"/>
                <w:color w:val="000000"/>
                <w:sz w:val="20"/>
                <w:szCs w:val="20"/>
              </w:rPr>
              <w:t>③　介護</w:t>
            </w:r>
            <w:r>
              <w:rPr>
                <w:rFonts w:ascii="ＭＳ 明朝" w:hAnsi="ＭＳ ゴシック" w:hint="eastAsia"/>
                <w:color w:val="000000"/>
                <w:sz w:val="20"/>
                <w:szCs w:val="20"/>
              </w:rPr>
              <w:t>職員その他の職員の賃金改善について、ア～エに掲げる基準のいずれにも適合し、かつ賃金改善に要する費用の見込額が介護職員等特定処遇改善加算の算定見込額を上回る賃金改善に関する計画を作成し、当該計画に基づき適切な措置を講じていますか。</w:t>
            </w:r>
          </w:p>
          <w:p w14:paraId="4245727F" w14:textId="77777777" w:rsidR="007B23B6" w:rsidRDefault="007B23B6" w:rsidP="007B23B6">
            <w:pPr>
              <w:overflowPunct w:val="0"/>
              <w:autoSpaceDE w:val="0"/>
              <w:autoSpaceDN w:val="0"/>
              <w:spacing w:line="320" w:lineRule="exact"/>
              <w:ind w:leftChars="100" w:left="610" w:hangingChars="200" w:hanging="400"/>
              <w:rPr>
                <w:rFonts w:ascii="ＭＳ 明朝"/>
                <w:color w:val="000000"/>
                <w:sz w:val="20"/>
                <w:szCs w:val="20"/>
              </w:rPr>
            </w:pPr>
            <w:r>
              <w:rPr>
                <w:rFonts w:ascii="ＭＳ 明朝" w:hint="eastAsia"/>
                <w:color w:val="000000"/>
                <w:sz w:val="20"/>
                <w:szCs w:val="20"/>
              </w:rPr>
              <w:t xml:space="preserve">　ア　介護福祉士であって、経験及び技能を有する介護職員と認められる者（以下、「経験・技能のある介護職員」）のうち、一人は、賃金改善に要する費用の見込額が月額８万円以上又は賃金改善後の賃金の見込額が年額４４０万円以上であること。ただし、介護職員等特定処遇改善加算の算定見込額が少額であることその他の理由により、当該賃金改善が困難である場合はこの限りではありません。</w:t>
            </w:r>
          </w:p>
          <w:p w14:paraId="7D465291" w14:textId="78ACD976" w:rsidR="007B23B6" w:rsidRDefault="007B23B6" w:rsidP="007B23B6">
            <w:pPr>
              <w:overflowPunct w:val="0"/>
              <w:autoSpaceDE w:val="0"/>
              <w:autoSpaceDN w:val="0"/>
              <w:spacing w:line="320" w:lineRule="exact"/>
              <w:ind w:leftChars="100" w:left="610" w:hangingChars="200" w:hanging="400"/>
              <w:rPr>
                <w:rFonts w:ascii="ＭＳ 明朝"/>
                <w:color w:val="000000"/>
                <w:sz w:val="20"/>
                <w:szCs w:val="20"/>
              </w:rPr>
            </w:pPr>
            <w:r>
              <w:rPr>
                <w:rFonts w:ascii="ＭＳ 明朝" w:hint="eastAsia"/>
                <w:color w:val="000000"/>
                <w:sz w:val="20"/>
                <w:szCs w:val="20"/>
              </w:rPr>
              <w:t xml:space="preserve">　イ　</w:t>
            </w:r>
            <w:r>
              <w:rPr>
                <w:rFonts w:ascii="ＭＳ 明朝" w:hAnsi="ＭＳ ゴシック" w:hint="eastAsia"/>
                <w:color w:val="000000"/>
                <w:sz w:val="20"/>
                <w:szCs w:val="20"/>
              </w:rPr>
              <w:t>介護老人保健施設</w:t>
            </w:r>
            <w:r>
              <w:rPr>
                <w:rFonts w:ascii="ＭＳ 明朝" w:hint="eastAsia"/>
                <w:color w:val="000000"/>
                <w:sz w:val="20"/>
                <w:szCs w:val="20"/>
              </w:rPr>
              <w:t>における経験・技能のある介護職員の賃金改善に要する費用の見込額の平均が、介護職員（経験・技能のある介護職員を除く。）の賃金改善に要する費用の見込額の平均を上回っていること。</w:t>
            </w:r>
          </w:p>
          <w:p w14:paraId="0DDA7C1D" w14:textId="77777777" w:rsidR="007B23B6" w:rsidRDefault="007B23B6" w:rsidP="007B23B6">
            <w:pPr>
              <w:overflowPunct w:val="0"/>
              <w:autoSpaceDE w:val="0"/>
              <w:autoSpaceDN w:val="0"/>
              <w:spacing w:line="320" w:lineRule="exact"/>
              <w:ind w:leftChars="100" w:left="610" w:hangingChars="200" w:hanging="400"/>
              <w:rPr>
                <w:rFonts w:ascii="ＭＳ 明朝"/>
                <w:color w:val="000000"/>
                <w:sz w:val="20"/>
                <w:szCs w:val="20"/>
              </w:rPr>
            </w:pPr>
            <w:r>
              <w:rPr>
                <w:rFonts w:ascii="ＭＳ 明朝" w:hint="eastAsia"/>
                <w:color w:val="000000"/>
                <w:sz w:val="20"/>
                <w:szCs w:val="20"/>
              </w:rPr>
              <w:t xml:space="preserve">　ウ　介護職員（経験・技能のある介護職員を除く。）の賃金改善に要する費用の見込額の平均が、介護職員以外の職員の賃金改善に要する費用の見込額の平均</w:t>
            </w:r>
            <w:r>
              <w:rPr>
                <w:rFonts w:ascii="ＭＳ 明朝" w:hint="eastAsia"/>
                <w:color w:val="000000"/>
                <w:sz w:val="20"/>
                <w:szCs w:val="20"/>
              </w:rPr>
              <w:lastRenderedPageBreak/>
              <w:t>の２倍以上であること。ただし、介護職員以外の職員の平均賃金額が介護職員（経験・技能のある介護職員を除く。）の平均賃金額を上回らない場合はその限りではありません。</w:t>
            </w:r>
          </w:p>
          <w:p w14:paraId="43BB8C97" w14:textId="11D82CB2"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 xml:space="preserve">　エ　介護職員以外の職員の賃金改善後の賃金の見込額が年額４４０万円を上回らないこと。</w:t>
            </w:r>
          </w:p>
        </w:tc>
        <w:tc>
          <w:tcPr>
            <w:tcW w:w="2673" w:type="dxa"/>
            <w:shd w:val="clear" w:color="auto" w:fill="auto"/>
            <w:tcMar>
              <w:left w:w="113" w:type="dxa"/>
            </w:tcMar>
          </w:tcPr>
          <w:p w14:paraId="2D375912" w14:textId="2E1E6D7B"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大臣基準告示・9</w:t>
            </w:r>
            <w:r>
              <w:rPr>
                <w:rFonts w:ascii="ＭＳ Ｐゴシック" w:eastAsia="ＭＳ Ｐゴシック" w:hAnsi="ＭＳ Ｐゴシック" w:cs="ＭＳ 明朝"/>
                <w:color w:val="000000"/>
                <w:kern w:val="0"/>
                <w:sz w:val="20"/>
                <w:szCs w:val="20"/>
              </w:rPr>
              <w:t>4</w:t>
            </w:r>
            <w:r>
              <w:rPr>
                <w:rFonts w:ascii="ＭＳ Ｐゴシック" w:eastAsia="ＭＳ Ｐゴシック" w:hAnsi="ＭＳ Ｐゴシック" w:cs="ＭＳ 明朝" w:hint="eastAsia"/>
                <w:color w:val="000000"/>
                <w:kern w:val="0"/>
                <w:sz w:val="20"/>
                <w:szCs w:val="20"/>
              </w:rPr>
              <w:t>の2</w:t>
            </w:r>
          </w:p>
          <w:p w14:paraId="0D0D5101" w14:textId="3F60C80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（準用6の2イ（1））</w:t>
            </w:r>
          </w:p>
        </w:tc>
        <w:tc>
          <w:tcPr>
            <w:tcW w:w="1829" w:type="dxa"/>
            <w:shd w:val="clear" w:color="auto" w:fill="auto"/>
          </w:tcPr>
          <w:p w14:paraId="7EE7839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2B14FF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52E9462A" w14:textId="37568609"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1C21E1DB" w14:textId="77777777" w:rsidTr="00097069">
        <w:tc>
          <w:tcPr>
            <w:tcW w:w="2967" w:type="dxa"/>
            <w:tcBorders>
              <w:top w:val="nil"/>
              <w:bottom w:val="nil"/>
            </w:tcBorders>
            <w:shd w:val="clear" w:color="auto" w:fill="auto"/>
          </w:tcPr>
          <w:p w14:paraId="55392DAA" w14:textId="0D60DB0B"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p>
        </w:tc>
        <w:tc>
          <w:tcPr>
            <w:tcW w:w="7870" w:type="dxa"/>
            <w:tcBorders>
              <w:top w:val="single" w:sz="4" w:space="0" w:color="auto"/>
            </w:tcBorders>
            <w:shd w:val="clear" w:color="auto" w:fill="auto"/>
          </w:tcPr>
          <w:p w14:paraId="0D99C3FA" w14:textId="75FB5B88"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④　当該</w:t>
            </w:r>
            <w:r>
              <w:rPr>
                <w:rFonts w:ascii="ＭＳ 明朝" w:hAnsi="ＭＳ ゴシック" w:hint="eastAsia"/>
                <w:color w:val="000000"/>
                <w:sz w:val="20"/>
                <w:szCs w:val="20"/>
              </w:rPr>
              <w:t>介護老人保健施設</w:t>
            </w:r>
            <w:r>
              <w:rPr>
                <w:rFonts w:ascii="ＭＳ 明朝" w:hint="eastAsia"/>
                <w:color w:val="000000"/>
                <w:sz w:val="20"/>
                <w:szCs w:val="20"/>
              </w:rPr>
              <w:t>において、賃金改善に関する計画、当該計画に係る実施期間及び実施方法その他の当該事業所の職員の処遇改善の計画等を記載した介護職員等特定処遇改善計画書を作成し、全ての職員に周知し、県知事に届け出ていますか。</w:t>
            </w:r>
          </w:p>
        </w:tc>
        <w:tc>
          <w:tcPr>
            <w:tcW w:w="2673" w:type="dxa"/>
            <w:shd w:val="clear" w:color="auto" w:fill="auto"/>
            <w:tcMar>
              <w:left w:w="113" w:type="dxa"/>
            </w:tcMar>
          </w:tcPr>
          <w:p w14:paraId="78B376B6" w14:textId="56FB9E28"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大臣基準告示・94の2</w:t>
            </w:r>
          </w:p>
          <w:p w14:paraId="5F0012E7" w14:textId="17DE20BA"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（準用6の2イ（2））</w:t>
            </w:r>
          </w:p>
        </w:tc>
        <w:tc>
          <w:tcPr>
            <w:tcW w:w="1829" w:type="dxa"/>
            <w:shd w:val="clear" w:color="auto" w:fill="auto"/>
          </w:tcPr>
          <w:p w14:paraId="3F9A35B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A0CA06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0E213E4" w14:textId="7171615B"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5EBA7991" w14:textId="77777777" w:rsidTr="00097069">
        <w:tc>
          <w:tcPr>
            <w:tcW w:w="2967" w:type="dxa"/>
            <w:tcBorders>
              <w:top w:val="nil"/>
              <w:bottom w:val="nil"/>
            </w:tcBorders>
            <w:shd w:val="clear" w:color="auto" w:fill="auto"/>
          </w:tcPr>
          <w:p w14:paraId="5AE241BC" w14:textId="25B0E223"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p>
        </w:tc>
        <w:tc>
          <w:tcPr>
            <w:tcW w:w="7870" w:type="dxa"/>
            <w:tcBorders>
              <w:top w:val="single" w:sz="4" w:space="0" w:color="auto"/>
            </w:tcBorders>
            <w:shd w:val="clear" w:color="auto" w:fill="auto"/>
          </w:tcPr>
          <w:p w14:paraId="3500A576" w14:textId="0DE018C8"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 xml:space="preserve">⑤　</w:t>
            </w:r>
            <w:r>
              <w:rPr>
                <w:rFonts w:ascii="ＭＳ 明朝" w:hAnsi="ＭＳ ゴシック" w:hint="eastAsia"/>
                <w:color w:val="000000"/>
                <w:sz w:val="20"/>
                <w:szCs w:val="20"/>
              </w:rPr>
              <w:t>介護職員等特定処遇改善加算の算定額に相当する賃金改善を実施していますか。ただし、経営の悪化等により事業の継続が困難な場合、当該事業の継続を図るために当該事業所の職員の賃金水準（本加算による賃金改善分を除く。）を見直すことはやむを得ないが、その内容について県知事に届け出ていますか。</w:t>
            </w:r>
          </w:p>
        </w:tc>
        <w:tc>
          <w:tcPr>
            <w:tcW w:w="2673" w:type="dxa"/>
            <w:shd w:val="clear" w:color="auto" w:fill="auto"/>
            <w:tcMar>
              <w:left w:w="113" w:type="dxa"/>
            </w:tcMar>
          </w:tcPr>
          <w:p w14:paraId="69236FBE" w14:textId="415C8581"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大臣基準告示・94の2</w:t>
            </w:r>
          </w:p>
          <w:p w14:paraId="74D86360" w14:textId="0F82C9FB"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（準用6の2イ（3））</w:t>
            </w:r>
          </w:p>
        </w:tc>
        <w:tc>
          <w:tcPr>
            <w:tcW w:w="1829" w:type="dxa"/>
            <w:shd w:val="clear" w:color="auto" w:fill="auto"/>
          </w:tcPr>
          <w:p w14:paraId="278B62A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29534FB2"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C694CF7" w14:textId="7C2522A6"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112A7FA2" w14:textId="77777777" w:rsidTr="0088466D">
        <w:tc>
          <w:tcPr>
            <w:tcW w:w="2967" w:type="dxa"/>
            <w:tcBorders>
              <w:top w:val="nil"/>
              <w:bottom w:val="nil"/>
            </w:tcBorders>
            <w:shd w:val="clear" w:color="auto" w:fill="auto"/>
          </w:tcPr>
          <w:p w14:paraId="4534BDB8" w14:textId="37AF22FB"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p>
        </w:tc>
        <w:tc>
          <w:tcPr>
            <w:tcW w:w="7870" w:type="dxa"/>
            <w:tcBorders>
              <w:top w:val="single" w:sz="4" w:space="0" w:color="auto"/>
            </w:tcBorders>
            <w:shd w:val="clear" w:color="auto" w:fill="auto"/>
          </w:tcPr>
          <w:p w14:paraId="135F1B75" w14:textId="04BAFC6B"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 xml:space="preserve">⑥　</w:t>
            </w:r>
            <w:r>
              <w:rPr>
                <w:rFonts w:ascii="ＭＳ 明朝" w:hAnsi="ＭＳ ゴシック" w:cs="MS-Mincho" w:hint="eastAsia"/>
                <w:color w:val="000000"/>
                <w:sz w:val="20"/>
                <w:szCs w:val="20"/>
              </w:rPr>
              <w:t>当該</w:t>
            </w:r>
            <w:r>
              <w:rPr>
                <w:rFonts w:ascii="ＭＳ 明朝" w:hAnsi="ＭＳ ゴシック" w:hint="eastAsia"/>
                <w:color w:val="000000"/>
                <w:sz w:val="20"/>
                <w:szCs w:val="20"/>
              </w:rPr>
              <w:t>介護老人保健施設</w:t>
            </w:r>
            <w:r>
              <w:rPr>
                <w:rFonts w:ascii="ＭＳ 明朝" w:hAnsi="ＭＳ ゴシック" w:cs="MS-Mincho" w:hint="eastAsia"/>
                <w:color w:val="000000"/>
                <w:sz w:val="20"/>
                <w:szCs w:val="20"/>
              </w:rPr>
              <w:t>において、事業年度ごとに介護職員の処遇改善に関する実績を県知事に報告して</w:t>
            </w:r>
            <w:r>
              <w:rPr>
                <w:rFonts w:ascii="ＭＳ 明朝" w:hAnsi="ＭＳ ゴシック" w:hint="eastAsia"/>
                <w:color w:val="000000"/>
                <w:sz w:val="20"/>
                <w:szCs w:val="20"/>
              </w:rPr>
              <w:t>いますか。</w:t>
            </w:r>
          </w:p>
        </w:tc>
        <w:tc>
          <w:tcPr>
            <w:tcW w:w="2673" w:type="dxa"/>
            <w:shd w:val="clear" w:color="auto" w:fill="auto"/>
            <w:tcMar>
              <w:left w:w="113" w:type="dxa"/>
            </w:tcMar>
          </w:tcPr>
          <w:p w14:paraId="5B3E7525" w14:textId="240616E3"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w:t>
            </w:r>
            <w:r>
              <w:rPr>
                <w:rFonts w:ascii="ＭＳ Ｐゴシック" w:eastAsia="ＭＳ Ｐゴシック" w:hAnsi="ＭＳ Ｐゴシック" w:cs="ＭＳ 明朝"/>
                <w:color w:val="000000"/>
                <w:kern w:val="0"/>
                <w:sz w:val="20"/>
                <w:szCs w:val="20"/>
              </w:rPr>
              <w:t>4</w:t>
            </w:r>
            <w:r>
              <w:rPr>
                <w:rFonts w:ascii="ＭＳ Ｐゴシック" w:eastAsia="ＭＳ Ｐゴシック" w:hAnsi="ＭＳ Ｐゴシック" w:cs="ＭＳ 明朝" w:hint="eastAsia"/>
                <w:color w:val="000000"/>
                <w:kern w:val="0"/>
                <w:sz w:val="20"/>
                <w:szCs w:val="20"/>
              </w:rPr>
              <w:t>の2</w:t>
            </w:r>
          </w:p>
          <w:p w14:paraId="42AD024A" w14:textId="0620FA5D"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（準用6の2イ（4））</w:t>
            </w:r>
          </w:p>
        </w:tc>
        <w:tc>
          <w:tcPr>
            <w:tcW w:w="1829" w:type="dxa"/>
            <w:shd w:val="clear" w:color="auto" w:fill="auto"/>
          </w:tcPr>
          <w:p w14:paraId="3A31872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191B5E1B"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023D9FDD" w14:textId="49F5F159"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5A6F5C2A" w14:textId="77777777" w:rsidTr="0088466D">
        <w:tc>
          <w:tcPr>
            <w:tcW w:w="2967" w:type="dxa"/>
            <w:tcBorders>
              <w:top w:val="nil"/>
              <w:bottom w:val="nil"/>
            </w:tcBorders>
            <w:shd w:val="clear" w:color="auto" w:fill="auto"/>
          </w:tcPr>
          <w:p w14:paraId="266F32FC" w14:textId="7B38BE5E"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w:t>
            </w:r>
          </w:p>
        </w:tc>
        <w:tc>
          <w:tcPr>
            <w:tcW w:w="7870" w:type="dxa"/>
            <w:tcBorders>
              <w:top w:val="single" w:sz="4" w:space="0" w:color="auto"/>
            </w:tcBorders>
            <w:shd w:val="clear" w:color="auto" w:fill="auto"/>
          </w:tcPr>
          <w:p w14:paraId="1303C2D1" w14:textId="3480045F"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 xml:space="preserve">⑦　</w:t>
            </w:r>
            <w:r>
              <w:rPr>
                <w:rFonts w:ascii="ＭＳ 明朝" w:hAnsi="ＭＳ ゴシック" w:hint="eastAsia"/>
                <w:color w:val="000000"/>
                <w:sz w:val="20"/>
                <w:szCs w:val="20"/>
              </w:rPr>
              <w:t>介護老人保健施設サービス</w:t>
            </w:r>
            <w:r>
              <w:rPr>
                <w:rFonts w:ascii="ＭＳ 明朝" w:hAnsi="ＭＳ ゴシック" w:cs="MS-Mincho" w:hint="eastAsia"/>
                <w:color w:val="000000"/>
                <w:sz w:val="20"/>
                <w:szCs w:val="20"/>
              </w:rPr>
              <w:t>費におけるサービス提供体制強化加算（Ⅰ）又は(Ⅱ</w:t>
            </w:r>
            <w:r>
              <w:rPr>
                <w:rFonts w:ascii="ＭＳ 明朝" w:hAnsi="ＭＳ ゴシック" w:cs="MS-Mincho"/>
                <w:color w:val="000000"/>
                <w:sz w:val="20"/>
                <w:szCs w:val="20"/>
              </w:rPr>
              <w:t>)</w:t>
            </w:r>
            <w:r>
              <w:rPr>
                <w:rFonts w:ascii="ＭＳ 明朝" w:hAnsi="ＭＳ ゴシック" w:cs="MS-Mincho" w:hint="eastAsia"/>
                <w:color w:val="000000"/>
                <w:sz w:val="20"/>
                <w:szCs w:val="20"/>
              </w:rPr>
              <w:t>を届け出ていますか。</w:t>
            </w:r>
          </w:p>
        </w:tc>
        <w:tc>
          <w:tcPr>
            <w:tcW w:w="2673" w:type="dxa"/>
            <w:shd w:val="clear" w:color="auto" w:fill="auto"/>
            <w:tcMar>
              <w:left w:w="113" w:type="dxa"/>
            </w:tcMar>
          </w:tcPr>
          <w:p w14:paraId="5D452ED2" w14:textId="5D1B594E"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大臣基準告示・94の2</w:t>
            </w:r>
          </w:p>
          <w:p w14:paraId="12559A87" w14:textId="42221072"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（準用6の2イ（5））</w:t>
            </w:r>
          </w:p>
        </w:tc>
        <w:tc>
          <w:tcPr>
            <w:tcW w:w="1829" w:type="dxa"/>
            <w:shd w:val="clear" w:color="auto" w:fill="auto"/>
          </w:tcPr>
          <w:p w14:paraId="2FDDBD4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68B435A5"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7915F545" w14:textId="647AF2C0"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771C9B2A" w14:textId="77777777" w:rsidTr="0088466D">
        <w:tc>
          <w:tcPr>
            <w:tcW w:w="2967" w:type="dxa"/>
            <w:tcBorders>
              <w:top w:val="nil"/>
              <w:bottom w:val="nil"/>
            </w:tcBorders>
            <w:shd w:val="clear" w:color="auto" w:fill="auto"/>
          </w:tcPr>
          <w:p w14:paraId="7D2F9A16" w14:textId="5BBF9A99"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p>
        </w:tc>
        <w:tc>
          <w:tcPr>
            <w:tcW w:w="7870" w:type="dxa"/>
            <w:tcBorders>
              <w:top w:val="single" w:sz="4" w:space="0" w:color="auto"/>
            </w:tcBorders>
            <w:shd w:val="clear" w:color="auto" w:fill="auto"/>
          </w:tcPr>
          <w:p w14:paraId="26372E3D" w14:textId="09E3882F"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 xml:space="preserve">⑧　</w:t>
            </w:r>
            <w:r>
              <w:rPr>
                <w:rFonts w:ascii="ＭＳ 明朝" w:hAnsi="ＭＳ ゴシック" w:hint="eastAsia"/>
                <w:color w:val="000000"/>
                <w:sz w:val="20"/>
                <w:szCs w:val="20"/>
              </w:rPr>
              <w:t>介護老人保健施設サービス</w:t>
            </w:r>
            <w:r>
              <w:rPr>
                <w:rFonts w:ascii="ＭＳ 明朝" w:hAnsi="ＭＳ ゴシック" w:cs="MS-Mincho" w:hint="eastAsia"/>
                <w:color w:val="000000"/>
                <w:sz w:val="20"/>
                <w:szCs w:val="20"/>
              </w:rPr>
              <w:t>費</w:t>
            </w:r>
            <w:r>
              <w:rPr>
                <w:rFonts w:ascii="ＭＳ 明朝" w:hint="eastAsia"/>
                <w:color w:val="000000"/>
                <w:sz w:val="20"/>
                <w:szCs w:val="20"/>
              </w:rPr>
              <w:t>における介護職員処遇改善加算（Ⅰ）から（Ⅲ）までのいずれかを算定していますか。</w:t>
            </w:r>
          </w:p>
        </w:tc>
        <w:tc>
          <w:tcPr>
            <w:tcW w:w="2673" w:type="dxa"/>
            <w:shd w:val="clear" w:color="auto" w:fill="auto"/>
            <w:tcMar>
              <w:left w:w="113" w:type="dxa"/>
            </w:tcMar>
          </w:tcPr>
          <w:p w14:paraId="2AE4F49D" w14:textId="3A5CA7DD"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大臣基準告示・94の2</w:t>
            </w:r>
          </w:p>
          <w:p w14:paraId="2DF59189" w14:textId="2C89019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（準用6の2イ（6））</w:t>
            </w:r>
          </w:p>
        </w:tc>
        <w:tc>
          <w:tcPr>
            <w:tcW w:w="1829" w:type="dxa"/>
            <w:shd w:val="clear" w:color="auto" w:fill="auto"/>
          </w:tcPr>
          <w:p w14:paraId="1F0E5CBD"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5088D90"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0DCF129" w14:textId="342B8B0E"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117938C8" w14:textId="77777777" w:rsidTr="0088466D">
        <w:tc>
          <w:tcPr>
            <w:tcW w:w="2967" w:type="dxa"/>
            <w:tcBorders>
              <w:top w:val="nil"/>
              <w:bottom w:val="nil"/>
            </w:tcBorders>
            <w:shd w:val="clear" w:color="auto" w:fill="auto"/>
          </w:tcPr>
          <w:p w14:paraId="1F79A254" w14:textId="05826557"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(Ⅰ)、(Ⅱ)</w:t>
            </w:r>
          </w:p>
        </w:tc>
        <w:tc>
          <w:tcPr>
            <w:tcW w:w="7870" w:type="dxa"/>
            <w:tcBorders>
              <w:top w:val="single" w:sz="4" w:space="0" w:color="auto"/>
            </w:tcBorders>
            <w:shd w:val="clear" w:color="auto" w:fill="auto"/>
          </w:tcPr>
          <w:p w14:paraId="185544F6" w14:textId="3542466D"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⑨　④の届出に係る計画の期間中に実施する職員の処遇改善の内容（賃金改善に関するものを除く）及び当該職員の処遇改善に要する費用の見込額を全ての職員に周知</w:t>
            </w:r>
            <w:r>
              <w:rPr>
                <w:rFonts w:ascii="ＭＳ 明朝" w:hint="eastAsia"/>
                <w:color w:val="000000"/>
                <w:sz w:val="20"/>
                <w:szCs w:val="20"/>
              </w:rPr>
              <w:lastRenderedPageBreak/>
              <w:t>していますか。</w:t>
            </w:r>
          </w:p>
        </w:tc>
        <w:tc>
          <w:tcPr>
            <w:tcW w:w="2673" w:type="dxa"/>
            <w:shd w:val="clear" w:color="auto" w:fill="auto"/>
            <w:tcMar>
              <w:left w:w="113" w:type="dxa"/>
            </w:tcMar>
          </w:tcPr>
          <w:p w14:paraId="39F97B53" w14:textId="3D31C91D"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lastRenderedPageBreak/>
              <w:t>大臣基準告示・94の2</w:t>
            </w:r>
          </w:p>
          <w:p w14:paraId="1A43600B" w14:textId="32FCFB3E"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（準用6の2イ（7））</w:t>
            </w:r>
          </w:p>
        </w:tc>
        <w:tc>
          <w:tcPr>
            <w:tcW w:w="1829" w:type="dxa"/>
            <w:shd w:val="clear" w:color="auto" w:fill="auto"/>
          </w:tcPr>
          <w:p w14:paraId="2E3F3611"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A09FB0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25C85532" w14:textId="7BEFEEA4"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□該当なし</w:t>
            </w:r>
          </w:p>
        </w:tc>
      </w:tr>
      <w:tr w:rsidR="007B23B6" w:rsidRPr="008873BB" w14:paraId="137A81FF" w14:textId="77777777" w:rsidTr="00F66078">
        <w:tc>
          <w:tcPr>
            <w:tcW w:w="2967" w:type="dxa"/>
            <w:tcBorders>
              <w:top w:val="nil"/>
            </w:tcBorders>
            <w:shd w:val="clear" w:color="auto" w:fill="auto"/>
          </w:tcPr>
          <w:p w14:paraId="72840D6C" w14:textId="3EA30523" w:rsidR="007B23B6" w:rsidRDefault="007B23B6" w:rsidP="007B23B6">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lastRenderedPageBreak/>
              <w:t>(Ⅰ)、(Ⅱ)</w:t>
            </w:r>
          </w:p>
        </w:tc>
        <w:tc>
          <w:tcPr>
            <w:tcW w:w="7870" w:type="dxa"/>
            <w:tcBorders>
              <w:top w:val="single" w:sz="4" w:space="0" w:color="auto"/>
            </w:tcBorders>
            <w:shd w:val="clear" w:color="auto" w:fill="auto"/>
          </w:tcPr>
          <w:p w14:paraId="4F03CDFD" w14:textId="0F08D76D" w:rsidR="007B23B6" w:rsidRDefault="007B23B6" w:rsidP="007B23B6">
            <w:pPr>
              <w:overflowPunct w:val="0"/>
              <w:autoSpaceDE w:val="0"/>
              <w:autoSpaceDN w:val="0"/>
              <w:spacing w:line="320" w:lineRule="exact"/>
              <w:ind w:left="200" w:hangingChars="100" w:hanging="200"/>
              <w:rPr>
                <w:rFonts w:ascii="ＭＳ 明朝"/>
                <w:color w:val="000000"/>
                <w:sz w:val="20"/>
                <w:szCs w:val="20"/>
              </w:rPr>
            </w:pPr>
            <w:r>
              <w:rPr>
                <w:rFonts w:ascii="ＭＳ 明朝" w:hint="eastAsia"/>
                <w:color w:val="000000"/>
                <w:sz w:val="20"/>
                <w:szCs w:val="20"/>
              </w:rPr>
              <w:t>⑩　⑨の処遇改善の内容等について、インターネットの利用その他の適切な方法により公表していますか。</w:t>
            </w:r>
          </w:p>
        </w:tc>
        <w:tc>
          <w:tcPr>
            <w:tcW w:w="2673" w:type="dxa"/>
            <w:shd w:val="clear" w:color="auto" w:fill="auto"/>
            <w:tcMar>
              <w:left w:w="113" w:type="dxa"/>
            </w:tcMar>
          </w:tcPr>
          <w:p w14:paraId="613D1D8E" w14:textId="3759AAC0" w:rsidR="007B23B6" w:rsidRDefault="007B23B6" w:rsidP="007B23B6">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kern w:val="0"/>
                <w:sz w:val="20"/>
                <w:szCs w:val="20"/>
              </w:rPr>
              <w:t>大臣基準告示・94の2</w:t>
            </w:r>
          </w:p>
          <w:p w14:paraId="60023029" w14:textId="00A3A9D4" w:rsidR="007B23B6" w:rsidRDefault="007B23B6" w:rsidP="007B23B6">
            <w:pPr>
              <w:suppressAutoHyphens/>
              <w:overflowPunct w:val="0"/>
              <w:autoSpaceDE w:val="0"/>
              <w:autoSpaceDN w:val="0"/>
              <w:spacing w:line="320" w:lineRule="exact"/>
              <w:rPr>
                <w:rFonts w:ascii="ＭＳ Ｐゴシック" w:eastAsia="ＭＳ Ｐゴシック" w:hAnsi="ＭＳ Ｐゴシック"/>
                <w:color w:val="000000"/>
                <w:kern w:val="0"/>
                <w:sz w:val="20"/>
                <w:szCs w:val="20"/>
              </w:rPr>
            </w:pPr>
            <w:r>
              <w:rPr>
                <w:rFonts w:ascii="ＭＳ Ｐゴシック" w:eastAsia="ＭＳ Ｐゴシック" w:hAnsi="ＭＳ Ｐゴシック" w:cs="ＭＳ 明朝" w:hint="eastAsia"/>
                <w:color w:val="000000"/>
                <w:kern w:val="0"/>
                <w:sz w:val="20"/>
                <w:szCs w:val="20"/>
              </w:rPr>
              <w:t>（準用6の2イ（8））</w:t>
            </w:r>
          </w:p>
        </w:tc>
        <w:tc>
          <w:tcPr>
            <w:tcW w:w="1829" w:type="dxa"/>
            <w:shd w:val="clear" w:color="auto" w:fill="auto"/>
          </w:tcPr>
          <w:p w14:paraId="21B6EA4E"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01478656" w14:textId="77777777"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EFE7926" w14:textId="2FF9419C" w:rsidR="007B23B6" w:rsidRDefault="007B23B6" w:rsidP="007B23B6">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DA55E8" w:rsidRPr="00DA55E8" w14:paraId="409310A6" w14:textId="77777777" w:rsidTr="004C7805">
        <w:tc>
          <w:tcPr>
            <w:tcW w:w="2967" w:type="dxa"/>
            <w:tcBorders>
              <w:top w:val="single" w:sz="4" w:space="0" w:color="auto"/>
              <w:bottom w:val="nil"/>
            </w:tcBorders>
            <w:shd w:val="clear" w:color="auto" w:fill="auto"/>
          </w:tcPr>
          <w:p w14:paraId="1B6C3759" w14:textId="2B8A6C64" w:rsidR="00097069" w:rsidRDefault="00097069" w:rsidP="00097069">
            <w:pPr>
              <w:autoSpaceDE w:val="0"/>
              <w:autoSpaceDN w:val="0"/>
              <w:spacing w:line="320" w:lineRule="exact"/>
              <w:ind w:left="221" w:hangingChars="100" w:hanging="221"/>
              <w:jc w:val="left"/>
              <w:rPr>
                <w:rFonts w:hAnsi="ＭＳ ゴシック" w:cs="ＭＳ 明朝"/>
                <w:b/>
                <w:color w:val="000000"/>
                <w:sz w:val="22"/>
                <w:szCs w:val="22"/>
              </w:rPr>
            </w:pPr>
            <w:r>
              <w:rPr>
                <w:rFonts w:ascii="ＭＳ ゴシック" w:eastAsia="ＭＳ ゴシック" w:hAnsi="ＭＳ ゴシック" w:cs="ＭＳ 明朝" w:hint="eastAsia"/>
                <w:b/>
                <w:color w:val="000000"/>
                <w:kern w:val="0"/>
                <w:sz w:val="22"/>
                <w:szCs w:val="22"/>
              </w:rPr>
              <w:t xml:space="preserve">45　</w:t>
            </w:r>
            <w:r>
              <w:rPr>
                <w:rFonts w:hAnsi="ＭＳ ゴシック" w:cs="ＭＳ 明朝" w:hint="eastAsia"/>
                <w:b/>
                <w:color w:val="000000"/>
                <w:sz w:val="22"/>
                <w:szCs w:val="22"/>
              </w:rPr>
              <w:t>介護職員等ベースアップ等支援加算</w:t>
            </w:r>
          </w:p>
          <w:p w14:paraId="254575F0" w14:textId="77777777" w:rsidR="00097069" w:rsidRDefault="00097069" w:rsidP="00097069">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74CA3B8C" w14:textId="20C8457A" w:rsidR="00097069" w:rsidRDefault="00097069" w:rsidP="00AC26E0">
            <w:pPr>
              <w:overflowPunct w:val="0"/>
              <w:autoSpaceDE w:val="0"/>
              <w:autoSpaceDN w:val="0"/>
              <w:spacing w:line="320" w:lineRule="exact"/>
              <w:ind w:firstLineChars="100" w:firstLine="200"/>
              <w:rPr>
                <w:rFonts w:ascii="ＭＳ 明朝" w:hAnsi="ＭＳ ゴシック"/>
                <w:color w:val="000000"/>
                <w:sz w:val="20"/>
                <w:szCs w:val="20"/>
              </w:rPr>
            </w:pPr>
            <w:r>
              <w:rPr>
                <w:rFonts w:ascii="ＭＳ 明朝" w:hAnsi="ＭＳ ゴシック" w:hint="eastAsia"/>
                <w:color w:val="000000"/>
                <w:sz w:val="20"/>
                <w:szCs w:val="20"/>
              </w:rPr>
              <w:t>別に厚生労働大臣が定める基準に適合している介護職員等の賃金の改善等を実施しているものとして県知事（長寿社会課）に届け出た指定介護老人保健施設が、利用者に対し、介護保健施設サービスを行った場合には、当該基準に掲げる区分に従い、基本サービス費に各種加算減算を加えた１月あたりの総単位数の1,000分の</w:t>
            </w:r>
            <w:r w:rsidR="00DA55E8">
              <w:rPr>
                <w:rFonts w:ascii="ＭＳ 明朝" w:hAnsi="ＭＳ ゴシック" w:hint="eastAsia"/>
                <w:color w:val="000000"/>
                <w:sz w:val="20"/>
                <w:szCs w:val="20"/>
              </w:rPr>
              <w:t>8</w:t>
            </w:r>
            <w:r>
              <w:rPr>
                <w:rFonts w:ascii="ＭＳ 明朝" w:hAnsi="ＭＳ ゴシック" w:hint="eastAsia"/>
                <w:color w:val="000000"/>
                <w:sz w:val="20"/>
                <w:szCs w:val="20"/>
              </w:rPr>
              <w:t>に相当する単位数を所定単位数に加算していますか。</w:t>
            </w:r>
          </w:p>
        </w:tc>
        <w:tc>
          <w:tcPr>
            <w:tcW w:w="2673" w:type="dxa"/>
            <w:tcBorders>
              <w:top w:val="single" w:sz="4" w:space="0" w:color="auto"/>
              <w:bottom w:val="single" w:sz="4" w:space="0" w:color="auto"/>
            </w:tcBorders>
            <w:shd w:val="clear" w:color="auto" w:fill="auto"/>
            <w:tcMar>
              <w:left w:w="113" w:type="dxa"/>
            </w:tcMar>
          </w:tcPr>
          <w:p w14:paraId="7E2C8944" w14:textId="7DFD52F2" w:rsidR="00097069" w:rsidRDefault="00097069" w:rsidP="00097069">
            <w:pPr>
              <w:autoSpaceDE w:val="0"/>
              <w:autoSpaceDN w:val="0"/>
              <w:spacing w:line="320" w:lineRule="exact"/>
              <w:rPr>
                <w:rFonts w:ascii="ＭＳ Ｐゴシック" w:eastAsia="ＭＳ Ｐゴシック" w:hAnsi="ＭＳ Ｐゴシック" w:cs="ＭＳ 明朝"/>
                <w:color w:val="000000"/>
                <w:sz w:val="20"/>
                <w:szCs w:val="20"/>
              </w:rPr>
            </w:pPr>
            <w:r>
              <w:rPr>
                <w:rFonts w:ascii="ＭＳ Ｐゴシック" w:eastAsia="ＭＳ Ｐゴシック" w:hAnsi="ＭＳ Ｐゴシック" w:cs="ＭＳ 明朝" w:hint="eastAsia"/>
                <w:color w:val="000000"/>
                <w:sz w:val="20"/>
                <w:szCs w:val="20"/>
              </w:rPr>
              <w:t>報酬告示別表</w:t>
            </w:r>
            <w:r w:rsidR="008D4F18">
              <w:rPr>
                <w:rFonts w:ascii="ＭＳ Ｐゴシック" w:eastAsia="ＭＳ Ｐゴシック" w:hAnsi="ＭＳ Ｐゴシック" w:cs="ＭＳ 明朝"/>
                <w:color w:val="000000"/>
                <w:sz w:val="20"/>
                <w:szCs w:val="20"/>
              </w:rPr>
              <w:t>2</w:t>
            </w:r>
            <w:r>
              <w:rPr>
                <w:rFonts w:ascii="ＭＳ Ｐゴシック" w:eastAsia="ＭＳ Ｐゴシック" w:hAnsi="ＭＳ Ｐゴシック" w:cs="ＭＳ 明朝" w:hint="eastAsia"/>
                <w:color w:val="000000"/>
                <w:sz w:val="20"/>
                <w:szCs w:val="20"/>
              </w:rPr>
              <w:t>の</w:t>
            </w:r>
            <w:r w:rsidR="008D4F18">
              <w:rPr>
                <w:rFonts w:ascii="ＭＳ Ｐゴシック" w:eastAsia="ＭＳ Ｐゴシック" w:hAnsi="ＭＳ Ｐゴシック" w:cs="ＭＳ 明朝" w:hint="eastAsia"/>
                <w:color w:val="000000"/>
                <w:sz w:val="20"/>
                <w:szCs w:val="20"/>
              </w:rPr>
              <w:t>ヤ</w:t>
            </w:r>
            <w:r>
              <w:rPr>
                <w:rFonts w:ascii="ＭＳ Ｐゴシック" w:eastAsia="ＭＳ Ｐゴシック" w:hAnsi="ＭＳ Ｐゴシック" w:cs="ＭＳ 明朝" w:hint="eastAsia"/>
                <w:color w:val="000000"/>
                <w:sz w:val="20"/>
                <w:szCs w:val="20"/>
              </w:rPr>
              <w:t>の注</w:t>
            </w:r>
          </w:p>
          <w:p w14:paraId="0D9ADF21" w14:textId="77777777" w:rsidR="00097069" w:rsidRDefault="00097069" w:rsidP="00097069">
            <w:pPr>
              <w:autoSpaceDE w:val="0"/>
              <w:autoSpaceDN w:val="0"/>
              <w:spacing w:line="320" w:lineRule="exact"/>
              <w:rPr>
                <w:rFonts w:ascii="ＭＳ Ｐゴシック" w:eastAsia="ＭＳ Ｐゴシック" w:hAnsi="ＭＳ Ｐゴシック" w:cs="ＭＳ 明朝"/>
                <w:color w:val="000000"/>
                <w:sz w:val="20"/>
                <w:szCs w:val="20"/>
              </w:rPr>
            </w:pPr>
          </w:p>
          <w:p w14:paraId="0D5B4F04" w14:textId="77777777" w:rsidR="00097069" w:rsidRDefault="00097069" w:rsidP="00097069">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p>
        </w:tc>
        <w:tc>
          <w:tcPr>
            <w:tcW w:w="1829" w:type="dxa"/>
            <w:tcBorders>
              <w:top w:val="single" w:sz="4" w:space="0" w:color="auto"/>
              <w:bottom w:val="single" w:sz="4" w:space="0" w:color="auto"/>
            </w:tcBorders>
            <w:shd w:val="clear" w:color="auto" w:fill="auto"/>
          </w:tcPr>
          <w:p w14:paraId="096EBE59" w14:textId="77777777" w:rsidR="00097069" w:rsidRDefault="00097069" w:rsidP="00097069">
            <w:pPr>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78890923" w14:textId="77777777" w:rsidR="00097069" w:rsidRDefault="00097069" w:rsidP="00097069">
            <w:pPr>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02F30853" w14:textId="3C307562" w:rsidR="00097069" w:rsidRDefault="00097069" w:rsidP="0009706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DA55E8" w:rsidRPr="00DA55E8" w14:paraId="5AD244B4" w14:textId="77777777" w:rsidTr="004C7805">
        <w:tc>
          <w:tcPr>
            <w:tcW w:w="2967" w:type="dxa"/>
            <w:tcBorders>
              <w:top w:val="nil"/>
              <w:bottom w:val="single" w:sz="4" w:space="0" w:color="auto"/>
            </w:tcBorders>
            <w:shd w:val="clear" w:color="auto" w:fill="auto"/>
          </w:tcPr>
          <w:p w14:paraId="5D49C973" w14:textId="77777777" w:rsidR="00097069" w:rsidRDefault="00097069" w:rsidP="00097069">
            <w:pPr>
              <w:suppressAutoHyphens/>
              <w:overflowPunct w:val="0"/>
              <w:autoSpaceDE w:val="0"/>
              <w:autoSpaceDN w:val="0"/>
              <w:spacing w:line="320" w:lineRule="exact"/>
              <w:ind w:leftChars="105" w:left="220"/>
              <w:jc w:val="left"/>
              <w:rPr>
                <w:rFonts w:ascii="ＭＳ ゴシック" w:eastAsia="ＭＳ ゴシック" w:hAnsi="ＭＳ ゴシック" w:cs="ＭＳ 明朝"/>
                <w:b/>
                <w:color w:val="000000"/>
                <w:kern w:val="0"/>
                <w:sz w:val="22"/>
                <w:szCs w:val="22"/>
              </w:rPr>
            </w:pPr>
          </w:p>
        </w:tc>
        <w:tc>
          <w:tcPr>
            <w:tcW w:w="7870" w:type="dxa"/>
            <w:tcBorders>
              <w:top w:val="single" w:sz="4" w:space="0" w:color="auto"/>
              <w:bottom w:val="single" w:sz="4" w:space="0" w:color="auto"/>
            </w:tcBorders>
            <w:shd w:val="clear" w:color="auto" w:fill="auto"/>
          </w:tcPr>
          <w:p w14:paraId="2A13F935" w14:textId="77777777" w:rsidR="00097069" w:rsidRDefault="00097069" w:rsidP="00097069">
            <w:pPr>
              <w:rPr>
                <w:rFonts w:ascii="ＭＳ 明朝" w:hAnsi="ＭＳ ゴシック" w:cs="MS-Mincho"/>
                <w:color w:val="000000"/>
                <w:sz w:val="20"/>
                <w:szCs w:val="20"/>
              </w:rPr>
            </w:pPr>
            <w:r>
              <w:rPr>
                <w:rFonts w:ascii="ＭＳ 明朝" w:hAnsi="ＭＳ ゴシック" w:cs="MS-Mincho" w:hint="eastAsia"/>
                <w:color w:val="000000"/>
                <w:sz w:val="20"/>
                <w:szCs w:val="20"/>
              </w:rPr>
              <w:t>次に掲げる基準のいずれにも適合して</w:t>
            </w:r>
            <w:r>
              <w:rPr>
                <w:rFonts w:ascii="ＭＳ 明朝" w:hAnsi="ＭＳ ゴシック" w:hint="eastAsia"/>
                <w:color w:val="000000"/>
                <w:sz w:val="20"/>
                <w:szCs w:val="20"/>
              </w:rPr>
              <w:t>いますか。</w:t>
            </w:r>
          </w:p>
          <w:p w14:paraId="5B4C4077" w14:textId="77777777" w:rsidR="00097069" w:rsidRDefault="00097069" w:rsidP="00097069">
            <w:pPr>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イ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３分の２以上を基本給又は決まって毎月支払われる手当に充てる賃金改善に関する計画を策定し、当該計画に基づき適切な措置を講じていること。</w:t>
            </w:r>
          </w:p>
          <w:p w14:paraId="175209BF" w14:textId="5A2DBF3F" w:rsidR="00097069" w:rsidRDefault="00097069" w:rsidP="00097069">
            <w:pPr>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xml:space="preserve">ロ　</w:t>
            </w:r>
            <w:r>
              <w:rPr>
                <w:rFonts w:ascii="ＭＳ 明朝" w:hAnsi="ＭＳ ゴシック" w:hint="eastAsia"/>
                <w:color w:val="000000"/>
                <w:sz w:val="20"/>
                <w:szCs w:val="20"/>
              </w:rPr>
              <w:t>指定介護老人保健施設</w:t>
            </w:r>
            <w:r>
              <w:rPr>
                <w:rFonts w:ascii="ＭＳ 明朝" w:hAnsi="ＭＳ 明朝" w:hint="eastAsia"/>
                <w:color w:val="000000"/>
                <w:sz w:val="20"/>
                <w:szCs w:val="20"/>
              </w:rPr>
              <w:t>において、賃金改善に関する計画、当該計画に係る実施期間及び実施方法その他の当該事業所の職員の処遇改善の計画等を記載した介護職員等ベースアップ等支援計画書を作成し、全ての職員に周知し、県知事（長寿社会課）に届け出ていること。</w:t>
            </w:r>
          </w:p>
          <w:p w14:paraId="414CA92C" w14:textId="77777777" w:rsidR="00097069" w:rsidRDefault="00097069" w:rsidP="00097069">
            <w:pPr>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ハ　介護職員等ベースアップ等支援加算の算定額に相当する賃金改善を行うこと。ただし、経営の悪化等により事業の継続が困難な場合、当該事業の継続を図るために当該事業所の職員の賃金水準（本加算による賃金改善分を除く。）を見直すことはやむを得ないが、その内容について県知事（長寿社会課）に届け出ること。</w:t>
            </w:r>
          </w:p>
          <w:p w14:paraId="3502CD15" w14:textId="4E797E69" w:rsidR="00097069" w:rsidRDefault="00097069" w:rsidP="00DA55E8">
            <w:pPr>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ニ　当該</w:t>
            </w:r>
            <w:r>
              <w:rPr>
                <w:rFonts w:ascii="ＭＳ 明朝" w:hAnsi="ＭＳ ゴシック" w:hint="eastAsia"/>
                <w:color w:val="000000"/>
                <w:sz w:val="20"/>
                <w:szCs w:val="20"/>
              </w:rPr>
              <w:t>指定介護老人保健施設</w:t>
            </w:r>
            <w:r>
              <w:rPr>
                <w:rFonts w:ascii="ＭＳ 明朝" w:hAnsi="ＭＳ 明朝" w:hint="eastAsia"/>
                <w:color w:val="000000"/>
                <w:sz w:val="20"/>
                <w:szCs w:val="20"/>
              </w:rPr>
              <w:t>において、事業年度ごとに職員の処遇改善に関する実績を県知事（長寿社会課）に報告すること。</w:t>
            </w:r>
          </w:p>
          <w:p w14:paraId="47827F23" w14:textId="170E375E" w:rsidR="00097069" w:rsidRDefault="00097069" w:rsidP="00097069">
            <w:pPr>
              <w:spacing w:line="320" w:lineRule="exact"/>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 xml:space="preserve">ホ　</w:t>
            </w:r>
            <w:r>
              <w:rPr>
                <w:rFonts w:ascii="ＭＳ 明朝" w:hAnsi="ＭＳ ゴシック" w:hint="eastAsia"/>
                <w:color w:val="000000"/>
                <w:sz w:val="20"/>
                <w:szCs w:val="20"/>
              </w:rPr>
              <w:t>介護保健施設サービス</w:t>
            </w:r>
            <w:r>
              <w:rPr>
                <w:rFonts w:ascii="ＭＳ 明朝" w:hAnsi="ＭＳ 明朝" w:hint="eastAsia"/>
                <w:color w:val="000000"/>
                <w:sz w:val="20"/>
                <w:szCs w:val="20"/>
              </w:rPr>
              <w:t>における介護職員処遇改善加算(Ⅰ)から(Ⅲ)までのい</w:t>
            </w:r>
            <w:r>
              <w:rPr>
                <w:rFonts w:ascii="ＭＳ 明朝" w:hAnsi="ＭＳ 明朝" w:hint="eastAsia"/>
                <w:color w:val="000000"/>
                <w:sz w:val="20"/>
                <w:szCs w:val="20"/>
              </w:rPr>
              <w:lastRenderedPageBreak/>
              <w:t>ずれかを算定していること。</w:t>
            </w:r>
          </w:p>
          <w:p w14:paraId="72C2221B" w14:textId="745439C1" w:rsidR="00097069" w:rsidRDefault="00097069" w:rsidP="00097069">
            <w:pPr>
              <w:overflowPunct w:val="0"/>
              <w:autoSpaceDE w:val="0"/>
              <w:autoSpaceDN w:val="0"/>
              <w:spacing w:line="320" w:lineRule="exact"/>
              <w:ind w:left="200" w:hangingChars="100" w:hanging="200"/>
              <w:rPr>
                <w:rFonts w:ascii="ＭＳ 明朝"/>
                <w:color w:val="000000"/>
                <w:sz w:val="20"/>
                <w:szCs w:val="20"/>
              </w:rPr>
            </w:pPr>
            <w:r>
              <w:rPr>
                <w:rFonts w:ascii="ＭＳ 明朝" w:hAnsi="ＭＳ 明朝" w:hint="eastAsia"/>
                <w:color w:val="000000"/>
                <w:sz w:val="20"/>
                <w:szCs w:val="20"/>
              </w:rPr>
              <w:t>ヘ　ロの届出に係る計画の期間中に実施する職員の処遇改善に要する費用の見込額を全ての職員に周知していること。</w:t>
            </w:r>
          </w:p>
        </w:tc>
        <w:tc>
          <w:tcPr>
            <w:tcW w:w="2673" w:type="dxa"/>
            <w:tcBorders>
              <w:top w:val="single" w:sz="4" w:space="0" w:color="auto"/>
              <w:bottom w:val="single" w:sz="4" w:space="0" w:color="auto"/>
            </w:tcBorders>
            <w:shd w:val="clear" w:color="auto" w:fill="auto"/>
            <w:tcMar>
              <w:left w:w="113" w:type="dxa"/>
            </w:tcMar>
          </w:tcPr>
          <w:p w14:paraId="5E388B5C" w14:textId="584D5987" w:rsidR="00097069" w:rsidRDefault="00097069" w:rsidP="00097069">
            <w:pPr>
              <w:autoSpaceDE w:val="0"/>
              <w:autoSpaceDN w:val="0"/>
              <w:spacing w:line="320" w:lineRule="exact"/>
              <w:rPr>
                <w:rFonts w:ascii="ＭＳ Ｐゴシック" w:eastAsia="ＭＳ Ｐゴシック" w:hAnsi="ＭＳ Ｐゴシック" w:cs="ＭＳ 明朝"/>
                <w:color w:val="000000"/>
                <w:sz w:val="20"/>
                <w:szCs w:val="20"/>
              </w:rPr>
            </w:pPr>
            <w:r>
              <w:rPr>
                <w:rFonts w:ascii="ＭＳ Ｐゴシック" w:eastAsia="ＭＳ Ｐゴシック" w:hAnsi="ＭＳ Ｐゴシック" w:cs="ＭＳ 明朝" w:hint="eastAsia"/>
                <w:color w:val="000000"/>
                <w:sz w:val="20"/>
                <w:szCs w:val="20"/>
              </w:rPr>
              <w:lastRenderedPageBreak/>
              <w:t>大臣基準告示・</w:t>
            </w:r>
            <w:r w:rsidR="008D4F18">
              <w:rPr>
                <w:rFonts w:ascii="ＭＳ Ｐゴシック" w:eastAsia="ＭＳ Ｐゴシック" w:hAnsi="ＭＳ Ｐゴシック" w:cs="ＭＳ 明朝"/>
                <w:color w:val="000000"/>
                <w:sz w:val="20"/>
                <w:szCs w:val="20"/>
              </w:rPr>
              <w:t>94</w:t>
            </w:r>
            <w:r>
              <w:rPr>
                <w:rFonts w:ascii="ＭＳ Ｐゴシック" w:eastAsia="ＭＳ Ｐゴシック" w:hAnsi="ＭＳ Ｐゴシック" w:cs="ＭＳ 明朝" w:hint="eastAsia"/>
                <w:color w:val="000000"/>
                <w:sz w:val="20"/>
                <w:szCs w:val="20"/>
              </w:rPr>
              <w:t>の3</w:t>
            </w:r>
          </w:p>
          <w:p w14:paraId="1CA36424" w14:textId="3A473824" w:rsidR="00097069" w:rsidRDefault="00097069" w:rsidP="00097069">
            <w:pPr>
              <w:overflowPunct w:val="0"/>
              <w:autoSpaceDE w:val="0"/>
              <w:autoSpaceDN w:val="0"/>
              <w:spacing w:line="320" w:lineRule="exact"/>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明朝" w:hint="eastAsia"/>
                <w:color w:val="000000"/>
                <w:sz w:val="20"/>
                <w:szCs w:val="20"/>
              </w:rPr>
              <w:t>(準用4の3</w:t>
            </w:r>
            <w:r>
              <w:rPr>
                <w:rFonts w:ascii="ＭＳ Ｐゴシック" w:eastAsia="ＭＳ Ｐゴシック" w:hAnsi="ＭＳ Ｐゴシック" w:cs="ＭＳ 明朝"/>
                <w:color w:val="000000"/>
                <w:sz w:val="20"/>
                <w:szCs w:val="20"/>
              </w:rPr>
              <w:t>)</w:t>
            </w:r>
          </w:p>
        </w:tc>
        <w:tc>
          <w:tcPr>
            <w:tcW w:w="1829" w:type="dxa"/>
            <w:tcBorders>
              <w:top w:val="single" w:sz="4" w:space="0" w:color="auto"/>
              <w:bottom w:val="single" w:sz="4" w:space="0" w:color="auto"/>
            </w:tcBorders>
            <w:shd w:val="clear" w:color="auto" w:fill="auto"/>
          </w:tcPr>
          <w:p w14:paraId="5941903F" w14:textId="77777777" w:rsidR="00097069" w:rsidRDefault="00097069" w:rsidP="00097069">
            <w:pPr>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□いる</w:t>
            </w:r>
          </w:p>
          <w:p w14:paraId="4347B28E" w14:textId="77777777" w:rsidR="00097069" w:rsidRDefault="00097069" w:rsidP="00097069">
            <w:pPr>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□いない</w:t>
            </w:r>
          </w:p>
          <w:p w14:paraId="43457625" w14:textId="3099BA1E" w:rsidR="00097069" w:rsidRDefault="00097069" w:rsidP="00097069">
            <w:pPr>
              <w:overflowPunct w:val="0"/>
              <w:autoSpaceDE w:val="0"/>
              <w:autoSpaceDN w:val="0"/>
              <w:spacing w:line="32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□該当なし</w:t>
            </w:r>
          </w:p>
        </w:tc>
      </w:tr>
      <w:tr w:rsidR="007B23B6" w:rsidRPr="008873BB" w14:paraId="3657A4AE" w14:textId="77777777" w:rsidTr="00F66078">
        <w:tc>
          <w:tcPr>
            <w:tcW w:w="2967" w:type="dxa"/>
            <w:tcBorders>
              <w:top w:val="single" w:sz="4" w:space="0" w:color="auto"/>
              <w:bottom w:val="single" w:sz="4" w:space="0" w:color="auto"/>
            </w:tcBorders>
            <w:shd w:val="clear" w:color="auto" w:fill="FFFF99"/>
          </w:tcPr>
          <w:p w14:paraId="61B5C4A2" w14:textId="77777777" w:rsidR="007B23B6" w:rsidRPr="008873BB" w:rsidRDefault="007B23B6" w:rsidP="007B23B6">
            <w:pPr>
              <w:suppressAutoHyphens/>
              <w:overflowPunct w:val="0"/>
              <w:autoSpaceDE w:val="0"/>
              <w:autoSpaceDN w:val="0"/>
              <w:spacing w:line="320" w:lineRule="exact"/>
              <w:ind w:left="241" w:hangingChars="100" w:hanging="241"/>
              <w:jc w:val="left"/>
              <w:rPr>
                <w:rFonts w:ascii="ＭＳ ゴシック" w:eastAsia="ＭＳ ゴシック" w:hAnsi="ＭＳ ゴシック" w:cs="ＭＳ 明朝"/>
                <w:b/>
                <w:kern w:val="0"/>
                <w:sz w:val="22"/>
                <w:szCs w:val="22"/>
              </w:rPr>
            </w:pPr>
            <w:r>
              <w:rPr>
                <w:rFonts w:ascii="ＭＳ ゴシック" w:eastAsia="ＭＳ ゴシック" w:hAnsi="ＭＳ Ｐゴシック" w:hint="eastAsia"/>
                <w:b/>
                <w:sz w:val="24"/>
              </w:rPr>
              <w:t>第８</w:t>
            </w:r>
            <w:r w:rsidRPr="008873BB">
              <w:rPr>
                <w:rFonts w:ascii="ＭＳ ゴシック" w:eastAsia="ＭＳ ゴシック" w:hAnsi="ＭＳ Ｐゴシック" w:hint="eastAsia"/>
                <w:b/>
                <w:sz w:val="24"/>
              </w:rPr>
              <w:t xml:space="preserve">　その他</w:t>
            </w:r>
          </w:p>
        </w:tc>
        <w:tc>
          <w:tcPr>
            <w:tcW w:w="7870" w:type="dxa"/>
            <w:tcBorders>
              <w:top w:val="single" w:sz="4" w:space="0" w:color="auto"/>
              <w:bottom w:val="single" w:sz="4" w:space="0" w:color="auto"/>
            </w:tcBorders>
            <w:shd w:val="clear" w:color="auto" w:fill="FFFF99"/>
          </w:tcPr>
          <w:p w14:paraId="154575D0" w14:textId="77777777" w:rsidR="007B23B6" w:rsidRPr="00753D21" w:rsidRDefault="007B23B6" w:rsidP="007B23B6">
            <w:pPr>
              <w:overflowPunct w:val="0"/>
              <w:autoSpaceDE w:val="0"/>
              <w:autoSpaceDN w:val="0"/>
              <w:spacing w:line="320" w:lineRule="exact"/>
              <w:rPr>
                <w:rFonts w:ascii="ＭＳ 明朝"/>
                <w:sz w:val="20"/>
                <w:szCs w:val="20"/>
              </w:rPr>
            </w:pPr>
          </w:p>
        </w:tc>
        <w:tc>
          <w:tcPr>
            <w:tcW w:w="2673" w:type="dxa"/>
            <w:shd w:val="clear" w:color="auto" w:fill="FFFF99"/>
          </w:tcPr>
          <w:p w14:paraId="24C562D0" w14:textId="77777777" w:rsidR="007B23B6" w:rsidRPr="00753D21" w:rsidRDefault="007B23B6" w:rsidP="007B23B6">
            <w:pPr>
              <w:suppressAutoHyphens/>
              <w:overflowPunct w:val="0"/>
              <w:autoSpaceDE w:val="0"/>
              <w:autoSpaceDN w:val="0"/>
              <w:spacing w:line="320" w:lineRule="exact"/>
              <w:rPr>
                <w:rFonts w:ascii="ＭＳ Ｐゴシック" w:eastAsia="ＭＳ Ｐゴシック" w:hAnsi="ＭＳ Ｐゴシック" w:cs="ＭＳ 明朝"/>
                <w:kern w:val="0"/>
                <w:sz w:val="20"/>
                <w:szCs w:val="20"/>
              </w:rPr>
            </w:pPr>
          </w:p>
        </w:tc>
        <w:tc>
          <w:tcPr>
            <w:tcW w:w="1829" w:type="dxa"/>
            <w:shd w:val="clear" w:color="auto" w:fill="FFFF99"/>
          </w:tcPr>
          <w:p w14:paraId="436C8C85"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8873BB" w14:paraId="17821672" w14:textId="77777777" w:rsidTr="00F66078">
        <w:tc>
          <w:tcPr>
            <w:tcW w:w="2967" w:type="dxa"/>
            <w:tcBorders>
              <w:top w:val="single" w:sz="4" w:space="0" w:color="auto"/>
              <w:bottom w:val="single" w:sz="4" w:space="0" w:color="auto"/>
            </w:tcBorders>
            <w:shd w:val="clear" w:color="auto" w:fill="auto"/>
          </w:tcPr>
          <w:p w14:paraId="5B55834C"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b/>
                <w:kern w:val="0"/>
                <w:sz w:val="22"/>
                <w:szCs w:val="22"/>
              </w:rPr>
            </w:pPr>
            <w:r w:rsidRPr="008873BB">
              <w:rPr>
                <w:rFonts w:ascii="ＭＳ ゴシック" w:eastAsia="ＭＳ ゴシック" w:hAnsi="ＭＳ ゴシック" w:cs="ＭＳ 明朝" w:hint="eastAsia"/>
                <w:b/>
                <w:kern w:val="0"/>
                <w:sz w:val="22"/>
                <w:szCs w:val="22"/>
              </w:rPr>
              <w:t>１　ワムネット等の活用</w:t>
            </w:r>
          </w:p>
          <w:p w14:paraId="7A9ADD83"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bottom w:val="single" w:sz="4" w:space="0" w:color="auto"/>
            </w:tcBorders>
            <w:shd w:val="clear" w:color="auto" w:fill="auto"/>
          </w:tcPr>
          <w:p w14:paraId="2230E1CE" w14:textId="77777777" w:rsidR="007B23B6" w:rsidRPr="00753D21" w:rsidRDefault="007B23B6" w:rsidP="007B23B6">
            <w:pPr>
              <w:overflowPunct w:val="0"/>
              <w:autoSpaceDE w:val="0"/>
              <w:autoSpaceDN w:val="0"/>
              <w:spacing w:line="320" w:lineRule="exact"/>
              <w:rPr>
                <w:rFonts w:ascii="ＭＳ 明朝"/>
                <w:sz w:val="20"/>
                <w:szCs w:val="20"/>
              </w:rPr>
            </w:pPr>
            <w:r w:rsidRPr="00753D21">
              <w:rPr>
                <w:rFonts w:ascii="ＭＳ 明朝" w:hint="eastAsia"/>
                <w:sz w:val="20"/>
                <w:szCs w:val="20"/>
              </w:rPr>
              <w:t>・福祉保健医療情報ネットワークシステム(ワムネット)</w:t>
            </w:r>
          </w:p>
          <w:p w14:paraId="48534F03" w14:textId="77777777" w:rsidR="007B23B6" w:rsidRPr="00753D21" w:rsidRDefault="007B23B6" w:rsidP="007B23B6">
            <w:pPr>
              <w:suppressAutoHyphens/>
              <w:overflowPunct w:val="0"/>
              <w:autoSpaceDE w:val="0"/>
              <w:autoSpaceDN w:val="0"/>
              <w:spacing w:line="320" w:lineRule="exact"/>
              <w:rPr>
                <w:rFonts w:ascii="ＭＳ 明朝" w:hAnsi="ＭＳ 明朝" w:cs="ＭＳ 明朝"/>
                <w:kern w:val="0"/>
                <w:sz w:val="20"/>
                <w:szCs w:val="20"/>
              </w:rPr>
            </w:pPr>
          </w:p>
          <w:p w14:paraId="3F0B0241" w14:textId="77777777" w:rsidR="007B23B6" w:rsidRPr="00753D21" w:rsidRDefault="007B23B6" w:rsidP="007B23B6">
            <w:pPr>
              <w:suppressAutoHyphens/>
              <w:overflowPunct w:val="0"/>
              <w:autoSpaceDE w:val="0"/>
              <w:autoSpaceDN w:val="0"/>
              <w:spacing w:line="320" w:lineRule="exact"/>
              <w:rPr>
                <w:rFonts w:ascii="ＭＳ 明朝" w:hAnsi="Times New Roman"/>
                <w:kern w:val="0"/>
                <w:sz w:val="20"/>
                <w:szCs w:val="20"/>
              </w:rPr>
            </w:pPr>
            <w:r w:rsidRPr="00753D21">
              <w:rPr>
                <w:rFonts w:ascii="ＭＳ 明朝" w:hAnsi="ＭＳ 明朝" w:cs="ＭＳ 明朝" w:hint="eastAsia"/>
                <w:kern w:val="0"/>
                <w:sz w:val="20"/>
                <w:szCs w:val="20"/>
              </w:rPr>
              <w:t>※介護保険制度に関する国・県などの最新情報の入手や事業者の情報発信などに便利なワムネットは、登録するだけでインターネットにて利用できます。</w:t>
            </w:r>
          </w:p>
          <w:p w14:paraId="24623B20" w14:textId="77777777" w:rsidR="007B23B6" w:rsidRPr="00753D21" w:rsidRDefault="007B23B6" w:rsidP="007B23B6">
            <w:pPr>
              <w:overflowPunct w:val="0"/>
              <w:autoSpaceDE w:val="0"/>
              <w:autoSpaceDN w:val="0"/>
              <w:spacing w:line="320" w:lineRule="exact"/>
              <w:rPr>
                <w:rFonts w:ascii="ＭＳ 明朝" w:hAnsi="ＭＳ 明朝" w:cs="ＭＳ 明朝"/>
                <w:kern w:val="0"/>
                <w:sz w:val="20"/>
                <w:szCs w:val="20"/>
              </w:rPr>
            </w:pPr>
            <w:r w:rsidRPr="00753D21">
              <w:rPr>
                <w:rFonts w:ascii="ＭＳ 明朝" w:hAnsi="ＭＳ 明朝" w:cs="ＭＳ 明朝" w:hint="eastAsia"/>
                <w:kern w:val="0"/>
                <w:sz w:val="20"/>
                <w:szCs w:val="20"/>
              </w:rPr>
              <w:t>(ＵＲＬ)</w:t>
            </w:r>
            <w:r w:rsidRPr="00753D21">
              <w:rPr>
                <w:rFonts w:ascii="ＭＳ 明朝" w:hAnsi="ＭＳ 明朝" w:cs="ＭＳ 明朝"/>
                <w:kern w:val="0"/>
                <w:sz w:val="20"/>
                <w:szCs w:val="20"/>
              </w:rPr>
              <w:t>http</w:t>
            </w:r>
            <w:r w:rsidRPr="00753D21">
              <w:rPr>
                <w:rFonts w:ascii="ＭＳ 明朝" w:hAnsi="ＭＳ 明朝" w:cs="ＭＳ 明朝" w:hint="eastAsia"/>
                <w:kern w:val="0"/>
                <w:sz w:val="20"/>
                <w:szCs w:val="20"/>
              </w:rPr>
              <w:t>：</w:t>
            </w:r>
            <w:r w:rsidRPr="00753D21">
              <w:rPr>
                <w:rFonts w:ascii="ＭＳ 明朝" w:hAnsi="ＭＳ 明朝" w:cs="ＭＳ 明朝"/>
                <w:kern w:val="0"/>
                <w:sz w:val="20"/>
                <w:szCs w:val="20"/>
              </w:rPr>
              <w:t>//www.wam.go.jp/</w:t>
            </w:r>
          </w:p>
        </w:tc>
        <w:tc>
          <w:tcPr>
            <w:tcW w:w="2673" w:type="dxa"/>
          </w:tcPr>
          <w:p w14:paraId="67830759" w14:textId="77777777" w:rsidR="007B23B6" w:rsidRPr="00753D21" w:rsidRDefault="007B23B6" w:rsidP="007B23B6">
            <w:pPr>
              <w:suppressAutoHyphens/>
              <w:overflowPunct w:val="0"/>
              <w:autoSpaceDE w:val="0"/>
              <w:autoSpaceDN w:val="0"/>
              <w:spacing w:line="320" w:lineRule="exact"/>
              <w:rPr>
                <w:rFonts w:ascii="ＭＳ Ｐゴシック" w:eastAsia="ＭＳ Ｐゴシック" w:hAnsi="ＭＳ Ｐゴシック" w:cs="ＭＳ 明朝"/>
                <w:kern w:val="0"/>
                <w:sz w:val="20"/>
                <w:szCs w:val="20"/>
              </w:rPr>
            </w:pPr>
          </w:p>
        </w:tc>
        <w:tc>
          <w:tcPr>
            <w:tcW w:w="1829" w:type="dxa"/>
          </w:tcPr>
          <w:p w14:paraId="28BDE189"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r w:rsidR="007B23B6" w:rsidRPr="00273A3C" w14:paraId="7F9CF4A4" w14:textId="77777777" w:rsidTr="00F66078">
        <w:tc>
          <w:tcPr>
            <w:tcW w:w="2967" w:type="dxa"/>
            <w:tcBorders>
              <w:top w:val="single" w:sz="4" w:space="0" w:color="auto"/>
              <w:left w:val="single" w:sz="4" w:space="0" w:color="auto"/>
              <w:bottom w:val="nil"/>
              <w:right w:val="single" w:sz="4" w:space="0" w:color="auto"/>
            </w:tcBorders>
            <w:shd w:val="clear" w:color="auto" w:fill="auto"/>
          </w:tcPr>
          <w:p w14:paraId="74A3C670"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sidRPr="00273A3C">
              <w:rPr>
                <w:rFonts w:ascii="ＭＳ ゴシック" w:eastAsia="ＭＳ ゴシック" w:hAnsi="ＭＳ ゴシック" w:cs="ＭＳ 明朝" w:hint="eastAsia"/>
                <w:b/>
                <w:kern w:val="0"/>
                <w:sz w:val="22"/>
                <w:szCs w:val="22"/>
              </w:rPr>
              <w:t xml:space="preserve">２　</w:t>
            </w:r>
            <w:r w:rsidRPr="00273A3C">
              <w:rPr>
                <w:rFonts w:ascii="ＭＳ ゴシック" w:eastAsia="ＭＳ ゴシック" w:hAnsi="ＭＳ ゴシック" w:cs="ＭＳ 明朝"/>
                <w:b/>
                <w:kern w:val="0"/>
                <w:sz w:val="22"/>
                <w:szCs w:val="22"/>
              </w:rPr>
              <w:t>介護職員による医療行為</w:t>
            </w:r>
          </w:p>
        </w:tc>
        <w:tc>
          <w:tcPr>
            <w:tcW w:w="7870" w:type="dxa"/>
            <w:tcBorders>
              <w:top w:val="single" w:sz="4" w:space="0" w:color="auto"/>
              <w:left w:val="single" w:sz="4" w:space="0" w:color="auto"/>
              <w:bottom w:val="single" w:sz="4" w:space="0" w:color="auto"/>
            </w:tcBorders>
            <w:shd w:val="clear" w:color="auto" w:fill="auto"/>
          </w:tcPr>
          <w:p w14:paraId="4A00AB47"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①</w:t>
            </w:r>
            <w:r w:rsidRPr="00753D21">
              <w:rPr>
                <w:sz w:val="20"/>
                <w:szCs w:val="20"/>
              </w:rPr>
              <w:t>医療行為の必要な利用者がい</w:t>
            </w:r>
            <w:r w:rsidRPr="00753D21">
              <w:rPr>
                <w:rFonts w:hint="eastAsia"/>
                <w:sz w:val="20"/>
                <w:szCs w:val="20"/>
              </w:rPr>
              <w:t>ますか</w:t>
            </w:r>
            <w:r w:rsidRPr="00753D21">
              <w:rPr>
                <w:sz w:val="20"/>
                <w:szCs w:val="20"/>
              </w:rPr>
              <w:t>。</w:t>
            </w:r>
          </w:p>
        </w:tc>
        <w:tc>
          <w:tcPr>
            <w:tcW w:w="2673" w:type="dxa"/>
            <w:tcBorders>
              <w:top w:val="single" w:sz="4" w:space="0" w:color="auto"/>
              <w:bottom w:val="single" w:sz="4" w:space="0" w:color="auto"/>
            </w:tcBorders>
            <w:shd w:val="clear" w:color="auto" w:fill="auto"/>
          </w:tcPr>
          <w:p w14:paraId="16B78E8C"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1AE45CD7"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45CA5EA0"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□いない</w:t>
            </w:r>
          </w:p>
        </w:tc>
      </w:tr>
      <w:tr w:rsidR="007B23B6" w:rsidRPr="00273A3C" w14:paraId="4272ADC5" w14:textId="77777777" w:rsidTr="00F66078">
        <w:tc>
          <w:tcPr>
            <w:tcW w:w="2967" w:type="dxa"/>
            <w:tcBorders>
              <w:top w:val="nil"/>
              <w:left w:val="single" w:sz="4" w:space="0" w:color="auto"/>
              <w:bottom w:val="nil"/>
              <w:right w:val="single" w:sz="4" w:space="0" w:color="auto"/>
            </w:tcBorders>
            <w:shd w:val="clear" w:color="auto" w:fill="auto"/>
          </w:tcPr>
          <w:p w14:paraId="43623396"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2961CCA6"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②</w:t>
            </w:r>
            <w:r w:rsidRPr="00753D21">
              <w:rPr>
                <w:sz w:val="20"/>
                <w:szCs w:val="20"/>
              </w:rPr>
              <w:t>医療行為を介護職員等が行ってい</w:t>
            </w:r>
            <w:r w:rsidRPr="00753D21">
              <w:rPr>
                <w:rFonts w:hint="eastAsia"/>
                <w:sz w:val="20"/>
                <w:szCs w:val="20"/>
              </w:rPr>
              <w:t>ますか</w:t>
            </w:r>
            <w:r w:rsidRPr="00753D21">
              <w:rPr>
                <w:sz w:val="20"/>
                <w:szCs w:val="20"/>
              </w:rPr>
              <w:t>。</w:t>
            </w:r>
          </w:p>
        </w:tc>
        <w:tc>
          <w:tcPr>
            <w:tcW w:w="2673" w:type="dxa"/>
            <w:tcBorders>
              <w:top w:val="single" w:sz="4" w:space="0" w:color="auto"/>
              <w:bottom w:val="single" w:sz="4" w:space="0" w:color="auto"/>
            </w:tcBorders>
            <w:shd w:val="clear" w:color="auto" w:fill="auto"/>
          </w:tcPr>
          <w:p w14:paraId="27F4B6E7"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7219710A"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55128484"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□いない</w:t>
            </w:r>
          </w:p>
        </w:tc>
      </w:tr>
      <w:tr w:rsidR="007B23B6" w:rsidRPr="00273A3C" w14:paraId="623F57FF" w14:textId="77777777" w:rsidTr="00F66078">
        <w:tc>
          <w:tcPr>
            <w:tcW w:w="2967" w:type="dxa"/>
            <w:tcBorders>
              <w:top w:val="nil"/>
              <w:left w:val="single" w:sz="4" w:space="0" w:color="auto"/>
              <w:bottom w:val="nil"/>
              <w:right w:val="single" w:sz="4" w:space="0" w:color="auto"/>
            </w:tcBorders>
            <w:shd w:val="clear" w:color="auto" w:fill="auto"/>
          </w:tcPr>
          <w:p w14:paraId="44813509"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2BDC6546" w14:textId="77777777" w:rsidR="007B23B6" w:rsidRPr="00753D21" w:rsidRDefault="007B23B6" w:rsidP="007B23B6">
            <w:pPr>
              <w:overflowPunct w:val="0"/>
              <w:autoSpaceDE w:val="0"/>
              <w:autoSpaceDN w:val="0"/>
              <w:spacing w:line="320" w:lineRule="exact"/>
              <w:rPr>
                <w:sz w:val="20"/>
                <w:szCs w:val="20"/>
                <w:u w:val="wave"/>
              </w:rPr>
            </w:pPr>
            <w:r w:rsidRPr="00753D21">
              <w:rPr>
                <w:rFonts w:hint="eastAsia"/>
                <w:sz w:val="20"/>
                <w:szCs w:val="20"/>
                <w:u w:val="wave"/>
              </w:rPr>
              <w:t>以下①</w:t>
            </w:r>
            <w:r w:rsidRPr="00753D21">
              <w:rPr>
                <w:sz w:val="20"/>
                <w:szCs w:val="20"/>
                <w:u w:val="wave"/>
              </w:rPr>
              <w:t>、</w:t>
            </w:r>
            <w:r w:rsidRPr="00753D21">
              <w:rPr>
                <w:rFonts w:ascii="ＭＳ 明朝" w:hAnsi="ＭＳ 明朝" w:cs="ＭＳ 明朝" w:hint="eastAsia"/>
                <w:sz w:val="20"/>
                <w:szCs w:val="20"/>
                <w:u w:val="wave"/>
              </w:rPr>
              <w:t>②両方</w:t>
            </w:r>
            <w:r w:rsidRPr="00753D21">
              <w:rPr>
                <w:rFonts w:hint="eastAsia"/>
                <w:sz w:val="20"/>
                <w:szCs w:val="20"/>
                <w:u w:val="wave"/>
              </w:rPr>
              <w:t>（□</w:t>
            </w:r>
            <w:r w:rsidRPr="00753D21">
              <w:rPr>
                <w:sz w:val="20"/>
                <w:szCs w:val="20"/>
                <w:u w:val="wave"/>
              </w:rPr>
              <w:t>いる</w:t>
            </w:r>
            <w:r w:rsidRPr="00753D21">
              <w:rPr>
                <w:rFonts w:hint="eastAsia"/>
                <w:sz w:val="20"/>
                <w:szCs w:val="20"/>
                <w:u w:val="wave"/>
              </w:rPr>
              <w:t>）にチェックを</w:t>
            </w:r>
            <w:r w:rsidRPr="00753D21">
              <w:rPr>
                <w:sz w:val="20"/>
                <w:szCs w:val="20"/>
                <w:u w:val="wave"/>
              </w:rPr>
              <w:t>つけた場合</w:t>
            </w:r>
            <w:r w:rsidRPr="00753D21">
              <w:rPr>
                <w:rFonts w:hint="eastAsia"/>
                <w:sz w:val="20"/>
                <w:szCs w:val="20"/>
                <w:u w:val="wave"/>
              </w:rPr>
              <w:t>確認</w:t>
            </w:r>
            <w:r w:rsidRPr="00753D21">
              <w:rPr>
                <w:sz w:val="20"/>
                <w:szCs w:val="20"/>
                <w:u w:val="wave"/>
              </w:rPr>
              <w:t>。</w:t>
            </w:r>
          </w:p>
        </w:tc>
        <w:tc>
          <w:tcPr>
            <w:tcW w:w="2673" w:type="dxa"/>
            <w:tcBorders>
              <w:top w:val="single" w:sz="4" w:space="0" w:color="auto"/>
              <w:bottom w:val="single" w:sz="4" w:space="0" w:color="auto"/>
            </w:tcBorders>
            <w:shd w:val="clear" w:color="auto" w:fill="auto"/>
          </w:tcPr>
          <w:p w14:paraId="41260173"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6A127C81" w14:textId="77777777" w:rsidR="007B23B6" w:rsidRPr="00753D21" w:rsidRDefault="007B23B6" w:rsidP="007B23B6">
            <w:pPr>
              <w:overflowPunct w:val="0"/>
              <w:autoSpaceDE w:val="0"/>
              <w:autoSpaceDN w:val="0"/>
              <w:spacing w:line="320" w:lineRule="exact"/>
            </w:pPr>
          </w:p>
        </w:tc>
      </w:tr>
      <w:tr w:rsidR="007B23B6" w:rsidRPr="00273A3C" w14:paraId="0FE79739" w14:textId="77777777" w:rsidTr="00F66078">
        <w:tc>
          <w:tcPr>
            <w:tcW w:w="2967" w:type="dxa"/>
            <w:tcBorders>
              <w:top w:val="nil"/>
              <w:left w:val="single" w:sz="4" w:space="0" w:color="auto"/>
              <w:bottom w:val="nil"/>
              <w:right w:val="single" w:sz="4" w:space="0" w:color="auto"/>
            </w:tcBorders>
            <w:shd w:val="clear" w:color="auto" w:fill="auto"/>
          </w:tcPr>
          <w:p w14:paraId="331FCA7F"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65A84373"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③</w:t>
            </w:r>
            <w:r w:rsidRPr="00753D21">
              <w:rPr>
                <w:sz w:val="20"/>
                <w:szCs w:val="20"/>
              </w:rPr>
              <w:t>喀痰吸引等業務は県に</w:t>
            </w:r>
            <w:r w:rsidRPr="00753D21">
              <w:rPr>
                <w:rFonts w:hint="eastAsia"/>
                <w:sz w:val="20"/>
                <w:szCs w:val="20"/>
              </w:rPr>
              <w:t>認定</w:t>
            </w:r>
            <w:r w:rsidRPr="00753D21">
              <w:rPr>
                <w:sz w:val="20"/>
                <w:szCs w:val="20"/>
              </w:rPr>
              <w:t>を受けた介護職員等が行ってい</w:t>
            </w:r>
            <w:r w:rsidRPr="00753D21">
              <w:rPr>
                <w:rFonts w:hint="eastAsia"/>
                <w:sz w:val="20"/>
                <w:szCs w:val="20"/>
              </w:rPr>
              <w:t>ますか</w:t>
            </w:r>
            <w:r w:rsidRPr="00753D21">
              <w:rPr>
                <w:sz w:val="20"/>
                <w:szCs w:val="20"/>
              </w:rPr>
              <w:t>。</w:t>
            </w:r>
          </w:p>
        </w:tc>
        <w:tc>
          <w:tcPr>
            <w:tcW w:w="2673" w:type="dxa"/>
            <w:tcBorders>
              <w:top w:val="single" w:sz="4" w:space="0" w:color="auto"/>
              <w:bottom w:val="single" w:sz="4" w:space="0" w:color="auto"/>
            </w:tcBorders>
            <w:shd w:val="clear" w:color="auto" w:fill="auto"/>
          </w:tcPr>
          <w:p w14:paraId="03308067"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76BA98ED"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6F89AE10" w14:textId="77777777" w:rsidR="007B23B6" w:rsidRPr="00753D21" w:rsidRDefault="007B23B6" w:rsidP="007B23B6">
            <w:pPr>
              <w:overflowPunct w:val="0"/>
              <w:autoSpaceDE w:val="0"/>
              <w:autoSpaceDN w:val="0"/>
              <w:spacing w:line="320" w:lineRule="exact"/>
            </w:pPr>
            <w:r w:rsidRPr="00753D21">
              <w:rPr>
                <w:rFonts w:ascii="ＭＳ Ｐゴシック" w:eastAsia="ＭＳ Ｐゴシック" w:hAnsi="ＭＳ Ｐゴシック" w:hint="eastAsia"/>
                <w:sz w:val="20"/>
                <w:szCs w:val="20"/>
              </w:rPr>
              <w:t>□いない</w:t>
            </w:r>
          </w:p>
        </w:tc>
      </w:tr>
      <w:tr w:rsidR="007B23B6" w:rsidRPr="00273A3C" w14:paraId="297EBDA9" w14:textId="77777777" w:rsidTr="00F66078">
        <w:tc>
          <w:tcPr>
            <w:tcW w:w="2967" w:type="dxa"/>
            <w:tcBorders>
              <w:top w:val="nil"/>
              <w:left w:val="single" w:sz="4" w:space="0" w:color="auto"/>
              <w:bottom w:val="nil"/>
              <w:right w:val="single" w:sz="4" w:space="0" w:color="auto"/>
            </w:tcBorders>
            <w:shd w:val="clear" w:color="auto" w:fill="auto"/>
          </w:tcPr>
          <w:p w14:paraId="42A11F7A"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3A4166E2"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④</w:t>
            </w:r>
            <w:r w:rsidRPr="00753D21">
              <w:rPr>
                <w:sz w:val="20"/>
                <w:szCs w:val="20"/>
              </w:rPr>
              <w:t>介護職員等による喀痰吸引等の実施の可否、</w:t>
            </w:r>
            <w:r w:rsidRPr="00753D21">
              <w:rPr>
                <w:rFonts w:hint="eastAsia"/>
                <w:sz w:val="20"/>
                <w:szCs w:val="20"/>
              </w:rPr>
              <w:t>喀痰吸引</w:t>
            </w:r>
            <w:r w:rsidRPr="00753D21">
              <w:rPr>
                <w:sz w:val="20"/>
                <w:szCs w:val="20"/>
              </w:rPr>
              <w:t>等の実施</w:t>
            </w:r>
            <w:r w:rsidRPr="00753D21">
              <w:rPr>
                <w:rFonts w:hint="eastAsia"/>
                <w:sz w:val="20"/>
                <w:szCs w:val="20"/>
              </w:rPr>
              <w:t>内容</w:t>
            </w:r>
            <w:r w:rsidRPr="00753D21">
              <w:rPr>
                <w:sz w:val="20"/>
                <w:szCs w:val="20"/>
              </w:rPr>
              <w:t>、その他喀痰吸引計画書に記載すべき事項について個別に指示を得てい</w:t>
            </w:r>
            <w:r w:rsidRPr="00753D21">
              <w:rPr>
                <w:rFonts w:hint="eastAsia"/>
                <w:sz w:val="20"/>
                <w:szCs w:val="20"/>
              </w:rPr>
              <w:t>ますか</w:t>
            </w:r>
            <w:r w:rsidRPr="00753D21">
              <w:rPr>
                <w:sz w:val="20"/>
                <w:szCs w:val="20"/>
              </w:rPr>
              <w:t>。</w:t>
            </w:r>
          </w:p>
        </w:tc>
        <w:tc>
          <w:tcPr>
            <w:tcW w:w="2673" w:type="dxa"/>
            <w:tcBorders>
              <w:top w:val="single" w:sz="4" w:space="0" w:color="auto"/>
              <w:bottom w:val="single" w:sz="4" w:space="0" w:color="auto"/>
            </w:tcBorders>
            <w:shd w:val="clear" w:color="auto" w:fill="auto"/>
          </w:tcPr>
          <w:p w14:paraId="7A14C497"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09C6C28E"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29227211" w14:textId="77777777" w:rsidR="007B23B6" w:rsidRPr="00753D21" w:rsidRDefault="007B23B6" w:rsidP="007B23B6">
            <w:pPr>
              <w:overflowPunct w:val="0"/>
              <w:autoSpaceDE w:val="0"/>
              <w:autoSpaceDN w:val="0"/>
              <w:spacing w:line="320" w:lineRule="exact"/>
            </w:pPr>
            <w:r w:rsidRPr="00753D21">
              <w:rPr>
                <w:rFonts w:ascii="ＭＳ Ｐゴシック" w:eastAsia="ＭＳ Ｐゴシック" w:hAnsi="ＭＳ Ｐゴシック" w:hint="eastAsia"/>
                <w:sz w:val="20"/>
                <w:szCs w:val="20"/>
              </w:rPr>
              <w:t>□いない</w:t>
            </w:r>
          </w:p>
        </w:tc>
      </w:tr>
      <w:tr w:rsidR="007B23B6" w:rsidRPr="00273A3C" w14:paraId="3387FB93" w14:textId="77777777" w:rsidTr="00F66078">
        <w:tc>
          <w:tcPr>
            <w:tcW w:w="2967" w:type="dxa"/>
            <w:tcBorders>
              <w:top w:val="nil"/>
              <w:left w:val="single" w:sz="4" w:space="0" w:color="auto"/>
              <w:bottom w:val="nil"/>
              <w:right w:val="single" w:sz="4" w:space="0" w:color="auto"/>
            </w:tcBorders>
            <w:shd w:val="clear" w:color="auto" w:fill="auto"/>
          </w:tcPr>
          <w:p w14:paraId="7E3EBACE"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47917CCD"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⑤</w:t>
            </w:r>
            <w:r w:rsidRPr="00753D21">
              <w:rPr>
                <w:sz w:val="20"/>
                <w:szCs w:val="20"/>
              </w:rPr>
              <w:t>対象者の希望及び心身の</w:t>
            </w:r>
            <w:r w:rsidRPr="00753D21">
              <w:rPr>
                <w:rFonts w:hint="eastAsia"/>
                <w:sz w:val="20"/>
                <w:szCs w:val="20"/>
              </w:rPr>
              <w:t>状況並びに</w:t>
            </w:r>
            <w:r w:rsidRPr="00753D21">
              <w:rPr>
                <w:sz w:val="20"/>
                <w:szCs w:val="20"/>
              </w:rPr>
              <w:t>医師の</w:t>
            </w:r>
            <w:r w:rsidRPr="00753D21">
              <w:rPr>
                <w:rFonts w:hint="eastAsia"/>
                <w:sz w:val="20"/>
                <w:szCs w:val="20"/>
              </w:rPr>
              <w:t>指示</w:t>
            </w:r>
            <w:r w:rsidRPr="00753D21">
              <w:rPr>
                <w:sz w:val="20"/>
                <w:szCs w:val="20"/>
              </w:rPr>
              <w:t>を踏まえて、医師</w:t>
            </w:r>
            <w:r w:rsidRPr="00753D21">
              <w:rPr>
                <w:rFonts w:hint="eastAsia"/>
                <w:sz w:val="20"/>
                <w:szCs w:val="20"/>
              </w:rPr>
              <w:t>又は</w:t>
            </w:r>
            <w:r w:rsidRPr="00753D21">
              <w:rPr>
                <w:sz w:val="20"/>
                <w:szCs w:val="20"/>
              </w:rPr>
              <w:t>看護職員との連携の</w:t>
            </w:r>
            <w:r w:rsidRPr="00753D21">
              <w:rPr>
                <w:rFonts w:hint="eastAsia"/>
                <w:sz w:val="20"/>
                <w:szCs w:val="20"/>
              </w:rPr>
              <w:t>下に</w:t>
            </w:r>
            <w:r w:rsidRPr="00753D21">
              <w:rPr>
                <w:sz w:val="20"/>
                <w:szCs w:val="20"/>
              </w:rPr>
              <w:t>、喀痰吸引等の実施内容その他</w:t>
            </w:r>
            <w:r w:rsidRPr="00753D21">
              <w:rPr>
                <w:rFonts w:hint="eastAsia"/>
                <w:sz w:val="20"/>
                <w:szCs w:val="20"/>
              </w:rPr>
              <w:t>の</w:t>
            </w:r>
            <w:r w:rsidRPr="00753D21">
              <w:rPr>
                <w:sz w:val="20"/>
                <w:szCs w:val="20"/>
              </w:rPr>
              <w:t>事項を記載した</w:t>
            </w:r>
            <w:r w:rsidRPr="00753D21">
              <w:rPr>
                <w:rFonts w:hint="eastAsia"/>
                <w:sz w:val="20"/>
                <w:szCs w:val="20"/>
              </w:rPr>
              <w:t>計画書</w:t>
            </w:r>
            <w:r w:rsidRPr="00753D21">
              <w:rPr>
                <w:sz w:val="20"/>
                <w:szCs w:val="20"/>
              </w:rPr>
              <w:t>を作成してい</w:t>
            </w:r>
            <w:r w:rsidRPr="00753D21">
              <w:rPr>
                <w:rFonts w:hint="eastAsia"/>
                <w:sz w:val="20"/>
                <w:szCs w:val="20"/>
              </w:rPr>
              <w:t>ますか</w:t>
            </w:r>
            <w:r w:rsidRPr="00753D21">
              <w:rPr>
                <w:sz w:val="20"/>
                <w:szCs w:val="20"/>
              </w:rPr>
              <w:t>。</w:t>
            </w:r>
          </w:p>
          <w:p w14:paraId="336DAA00"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 xml:space="preserve">　</w:t>
            </w:r>
            <w:r w:rsidRPr="00753D21">
              <w:rPr>
                <w:sz w:val="20"/>
                <w:szCs w:val="20"/>
              </w:rPr>
              <w:t>また必要に応じて</w:t>
            </w:r>
            <w:r w:rsidRPr="00753D21">
              <w:rPr>
                <w:rFonts w:hint="eastAsia"/>
                <w:sz w:val="20"/>
                <w:szCs w:val="20"/>
              </w:rPr>
              <w:t>適宜内容</w:t>
            </w:r>
            <w:r w:rsidRPr="00753D21">
              <w:rPr>
                <w:sz w:val="20"/>
                <w:szCs w:val="20"/>
              </w:rPr>
              <w:t>等の検証</w:t>
            </w:r>
            <w:r w:rsidRPr="00753D21">
              <w:rPr>
                <w:rFonts w:hint="eastAsia"/>
                <w:sz w:val="20"/>
                <w:szCs w:val="20"/>
              </w:rPr>
              <w:t>や</w:t>
            </w:r>
            <w:r w:rsidRPr="00753D21">
              <w:rPr>
                <w:sz w:val="20"/>
                <w:szCs w:val="20"/>
              </w:rPr>
              <w:t>見直しを行ってい</w:t>
            </w:r>
            <w:r w:rsidRPr="00753D21">
              <w:rPr>
                <w:rFonts w:hint="eastAsia"/>
                <w:sz w:val="20"/>
                <w:szCs w:val="20"/>
              </w:rPr>
              <w:t>ますか</w:t>
            </w:r>
            <w:r w:rsidRPr="00753D21">
              <w:rPr>
                <w:sz w:val="20"/>
                <w:szCs w:val="20"/>
              </w:rPr>
              <w:t>。</w:t>
            </w:r>
          </w:p>
        </w:tc>
        <w:tc>
          <w:tcPr>
            <w:tcW w:w="2673" w:type="dxa"/>
            <w:tcBorders>
              <w:top w:val="single" w:sz="4" w:space="0" w:color="auto"/>
              <w:bottom w:val="single" w:sz="4" w:space="0" w:color="auto"/>
            </w:tcBorders>
            <w:shd w:val="clear" w:color="auto" w:fill="auto"/>
          </w:tcPr>
          <w:p w14:paraId="111FA090"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055F70A2"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3970B2CC" w14:textId="77777777" w:rsidR="007B23B6" w:rsidRPr="00753D21" w:rsidRDefault="007B23B6" w:rsidP="007B23B6">
            <w:pPr>
              <w:overflowPunct w:val="0"/>
              <w:autoSpaceDE w:val="0"/>
              <w:autoSpaceDN w:val="0"/>
              <w:spacing w:line="320" w:lineRule="exact"/>
            </w:pPr>
            <w:r w:rsidRPr="00753D21">
              <w:rPr>
                <w:rFonts w:ascii="ＭＳ Ｐゴシック" w:eastAsia="ＭＳ Ｐゴシック" w:hAnsi="ＭＳ Ｐゴシック" w:hint="eastAsia"/>
                <w:sz w:val="20"/>
                <w:szCs w:val="20"/>
              </w:rPr>
              <w:t>□いない</w:t>
            </w:r>
          </w:p>
        </w:tc>
      </w:tr>
      <w:tr w:rsidR="007B23B6" w:rsidRPr="00273A3C" w14:paraId="531A630A" w14:textId="77777777" w:rsidTr="00F66078">
        <w:tc>
          <w:tcPr>
            <w:tcW w:w="2967" w:type="dxa"/>
            <w:tcBorders>
              <w:top w:val="nil"/>
              <w:left w:val="single" w:sz="4" w:space="0" w:color="auto"/>
              <w:bottom w:val="nil"/>
              <w:right w:val="single" w:sz="4" w:space="0" w:color="auto"/>
            </w:tcBorders>
            <w:shd w:val="clear" w:color="auto" w:fill="auto"/>
          </w:tcPr>
          <w:p w14:paraId="02CB0A7A"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425D9627"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⑥</w:t>
            </w:r>
            <w:r w:rsidRPr="00753D21">
              <w:rPr>
                <w:sz w:val="20"/>
                <w:szCs w:val="20"/>
              </w:rPr>
              <w:t>計画の内容を対象者又はその家族等に説明し、その同意を得てい</w:t>
            </w:r>
            <w:r w:rsidRPr="00753D21">
              <w:rPr>
                <w:rFonts w:hint="eastAsia"/>
                <w:sz w:val="20"/>
                <w:szCs w:val="20"/>
              </w:rPr>
              <w:t>ますか</w:t>
            </w:r>
            <w:r w:rsidRPr="00753D21">
              <w:rPr>
                <w:sz w:val="20"/>
                <w:szCs w:val="20"/>
              </w:rPr>
              <w:t>。</w:t>
            </w:r>
          </w:p>
        </w:tc>
        <w:tc>
          <w:tcPr>
            <w:tcW w:w="2673" w:type="dxa"/>
            <w:tcBorders>
              <w:top w:val="single" w:sz="4" w:space="0" w:color="auto"/>
              <w:bottom w:val="single" w:sz="4" w:space="0" w:color="auto"/>
            </w:tcBorders>
            <w:shd w:val="clear" w:color="auto" w:fill="auto"/>
          </w:tcPr>
          <w:p w14:paraId="1B5639FA"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55FAF433"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17773434" w14:textId="77777777" w:rsidR="007B23B6" w:rsidRPr="00753D21" w:rsidRDefault="007B23B6" w:rsidP="007B23B6">
            <w:pPr>
              <w:overflowPunct w:val="0"/>
              <w:autoSpaceDE w:val="0"/>
              <w:autoSpaceDN w:val="0"/>
              <w:spacing w:line="320" w:lineRule="exact"/>
            </w:pPr>
            <w:r w:rsidRPr="00753D21">
              <w:rPr>
                <w:rFonts w:ascii="ＭＳ Ｐゴシック" w:eastAsia="ＭＳ Ｐゴシック" w:hAnsi="ＭＳ Ｐゴシック" w:hint="eastAsia"/>
                <w:sz w:val="20"/>
                <w:szCs w:val="20"/>
              </w:rPr>
              <w:t>□いない</w:t>
            </w:r>
          </w:p>
        </w:tc>
      </w:tr>
      <w:tr w:rsidR="007B23B6" w:rsidRPr="00273A3C" w14:paraId="0FE3C4D2" w14:textId="77777777" w:rsidTr="00F66078">
        <w:tc>
          <w:tcPr>
            <w:tcW w:w="2967" w:type="dxa"/>
            <w:tcBorders>
              <w:top w:val="nil"/>
              <w:left w:val="single" w:sz="4" w:space="0" w:color="auto"/>
              <w:bottom w:val="single" w:sz="4" w:space="0" w:color="auto"/>
              <w:right w:val="single" w:sz="4" w:space="0" w:color="auto"/>
            </w:tcBorders>
            <w:shd w:val="clear" w:color="auto" w:fill="auto"/>
          </w:tcPr>
          <w:p w14:paraId="365660A8" w14:textId="77777777" w:rsidR="007B23B6" w:rsidRPr="00273A3C"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p>
        </w:tc>
        <w:tc>
          <w:tcPr>
            <w:tcW w:w="7870" w:type="dxa"/>
            <w:tcBorders>
              <w:top w:val="single" w:sz="4" w:space="0" w:color="auto"/>
              <w:left w:val="single" w:sz="4" w:space="0" w:color="auto"/>
              <w:bottom w:val="single" w:sz="4" w:space="0" w:color="auto"/>
            </w:tcBorders>
            <w:shd w:val="clear" w:color="auto" w:fill="auto"/>
          </w:tcPr>
          <w:p w14:paraId="2AC6E7B2" w14:textId="77777777" w:rsidR="007B23B6" w:rsidRPr="00753D21" w:rsidRDefault="007B23B6" w:rsidP="007B23B6">
            <w:pPr>
              <w:overflowPunct w:val="0"/>
              <w:autoSpaceDE w:val="0"/>
              <w:autoSpaceDN w:val="0"/>
              <w:spacing w:line="320" w:lineRule="exact"/>
              <w:rPr>
                <w:sz w:val="20"/>
                <w:szCs w:val="20"/>
              </w:rPr>
            </w:pPr>
            <w:r w:rsidRPr="00753D21">
              <w:rPr>
                <w:rFonts w:hint="eastAsia"/>
                <w:sz w:val="20"/>
                <w:szCs w:val="20"/>
              </w:rPr>
              <w:t>⑦喀痰吸引</w:t>
            </w:r>
            <w:r w:rsidRPr="00753D21">
              <w:rPr>
                <w:sz w:val="20"/>
                <w:szCs w:val="20"/>
              </w:rPr>
              <w:t>等を実施した</w:t>
            </w:r>
            <w:r w:rsidRPr="00753D21">
              <w:rPr>
                <w:rFonts w:hint="eastAsia"/>
                <w:sz w:val="20"/>
                <w:szCs w:val="20"/>
              </w:rPr>
              <w:t>日</w:t>
            </w:r>
            <w:r w:rsidRPr="00753D21">
              <w:rPr>
                <w:sz w:val="20"/>
                <w:szCs w:val="20"/>
              </w:rPr>
              <w:t>、実施内容、実施結果等を</w:t>
            </w:r>
            <w:r w:rsidRPr="00753D21">
              <w:rPr>
                <w:rFonts w:hint="eastAsia"/>
                <w:sz w:val="20"/>
                <w:szCs w:val="20"/>
              </w:rPr>
              <w:t>記載した</w:t>
            </w:r>
            <w:r w:rsidRPr="00753D21">
              <w:rPr>
                <w:sz w:val="20"/>
                <w:szCs w:val="20"/>
              </w:rPr>
              <w:t>報告書を</w:t>
            </w:r>
            <w:r w:rsidRPr="00753D21">
              <w:rPr>
                <w:rFonts w:hint="eastAsia"/>
                <w:sz w:val="20"/>
                <w:szCs w:val="20"/>
              </w:rPr>
              <w:t>作成し</w:t>
            </w:r>
            <w:r w:rsidRPr="00753D21">
              <w:rPr>
                <w:sz w:val="20"/>
                <w:szCs w:val="20"/>
              </w:rPr>
              <w:t>、指示を行った医師への報告と確認を</w:t>
            </w:r>
            <w:r w:rsidRPr="00753D21">
              <w:rPr>
                <w:rFonts w:hint="eastAsia"/>
                <w:sz w:val="20"/>
                <w:szCs w:val="20"/>
              </w:rPr>
              <w:t>行って</w:t>
            </w:r>
            <w:r w:rsidRPr="00753D21">
              <w:rPr>
                <w:sz w:val="20"/>
                <w:szCs w:val="20"/>
              </w:rPr>
              <w:t>いるか。</w:t>
            </w:r>
          </w:p>
        </w:tc>
        <w:tc>
          <w:tcPr>
            <w:tcW w:w="2673" w:type="dxa"/>
            <w:tcBorders>
              <w:top w:val="single" w:sz="4" w:space="0" w:color="auto"/>
              <w:bottom w:val="single" w:sz="4" w:space="0" w:color="auto"/>
            </w:tcBorders>
            <w:shd w:val="clear" w:color="auto" w:fill="auto"/>
          </w:tcPr>
          <w:p w14:paraId="2BB36943" w14:textId="77777777" w:rsidR="007B23B6" w:rsidRPr="00753D21" w:rsidRDefault="007B23B6" w:rsidP="007B23B6">
            <w:pPr>
              <w:suppressAutoHyphens/>
              <w:overflowPunct w:val="0"/>
              <w:autoSpaceDE w:val="0"/>
              <w:autoSpaceDN w:val="0"/>
              <w:spacing w:line="320" w:lineRule="exact"/>
              <w:rPr>
                <w:rFonts w:ascii="ＭＳ 明朝" w:hAnsi="Times New Roman" w:cs="ＭＳ 明朝"/>
                <w:kern w:val="0"/>
                <w:szCs w:val="21"/>
              </w:rPr>
            </w:pPr>
          </w:p>
        </w:tc>
        <w:tc>
          <w:tcPr>
            <w:tcW w:w="1829" w:type="dxa"/>
            <w:tcBorders>
              <w:top w:val="single" w:sz="4" w:space="0" w:color="auto"/>
              <w:bottom w:val="single" w:sz="4" w:space="0" w:color="auto"/>
            </w:tcBorders>
            <w:shd w:val="clear" w:color="auto" w:fill="auto"/>
          </w:tcPr>
          <w:p w14:paraId="1CDA01C3" w14:textId="77777777" w:rsidR="007B23B6" w:rsidRPr="00753D21" w:rsidRDefault="007B23B6" w:rsidP="007B23B6">
            <w:pPr>
              <w:overflowPunct w:val="0"/>
              <w:autoSpaceDE w:val="0"/>
              <w:autoSpaceDN w:val="0"/>
              <w:spacing w:line="320" w:lineRule="exact"/>
              <w:rPr>
                <w:rFonts w:ascii="ＭＳ Ｐゴシック" w:eastAsia="ＭＳ Ｐゴシック" w:hAnsi="ＭＳ Ｐゴシック"/>
                <w:sz w:val="20"/>
                <w:szCs w:val="20"/>
              </w:rPr>
            </w:pPr>
            <w:r w:rsidRPr="00753D21">
              <w:rPr>
                <w:rFonts w:ascii="ＭＳ Ｐゴシック" w:eastAsia="ＭＳ Ｐゴシック" w:hAnsi="ＭＳ Ｐゴシック" w:hint="eastAsia"/>
                <w:sz w:val="20"/>
                <w:szCs w:val="20"/>
              </w:rPr>
              <w:t>□いる</w:t>
            </w:r>
          </w:p>
          <w:p w14:paraId="7282682F" w14:textId="77777777" w:rsidR="007B23B6" w:rsidRPr="00753D21" w:rsidRDefault="007B23B6" w:rsidP="007B23B6">
            <w:pPr>
              <w:overflowPunct w:val="0"/>
              <w:autoSpaceDE w:val="0"/>
              <w:autoSpaceDN w:val="0"/>
              <w:spacing w:line="320" w:lineRule="exact"/>
            </w:pPr>
            <w:r w:rsidRPr="00753D21">
              <w:rPr>
                <w:rFonts w:ascii="ＭＳ Ｐゴシック" w:eastAsia="ＭＳ Ｐゴシック" w:hAnsi="ＭＳ Ｐゴシック" w:hint="eastAsia"/>
                <w:sz w:val="20"/>
                <w:szCs w:val="20"/>
              </w:rPr>
              <w:t>□いない</w:t>
            </w:r>
          </w:p>
        </w:tc>
      </w:tr>
      <w:tr w:rsidR="007B23B6" w:rsidRPr="00CD0FB5" w14:paraId="7A3930A2" w14:textId="77777777" w:rsidTr="00F66078">
        <w:trPr>
          <w:trHeight w:val="1881"/>
        </w:trPr>
        <w:tc>
          <w:tcPr>
            <w:tcW w:w="2967" w:type="dxa"/>
            <w:tcBorders>
              <w:top w:val="single" w:sz="4" w:space="0" w:color="auto"/>
              <w:bottom w:val="single" w:sz="4" w:space="0" w:color="auto"/>
            </w:tcBorders>
            <w:shd w:val="clear" w:color="auto" w:fill="auto"/>
          </w:tcPr>
          <w:p w14:paraId="30025593" w14:textId="77777777" w:rsidR="007B23B6" w:rsidRPr="008873BB" w:rsidRDefault="007B23B6" w:rsidP="007B23B6">
            <w:pPr>
              <w:suppressAutoHyphens/>
              <w:overflowPunct w:val="0"/>
              <w:autoSpaceDE w:val="0"/>
              <w:autoSpaceDN w:val="0"/>
              <w:spacing w:line="320" w:lineRule="exact"/>
              <w:ind w:left="221" w:hangingChars="100" w:hanging="221"/>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kern w:val="0"/>
                <w:sz w:val="22"/>
                <w:szCs w:val="22"/>
              </w:rPr>
              <w:t xml:space="preserve">　</w:t>
            </w:r>
            <w:r w:rsidRPr="008873BB">
              <w:rPr>
                <w:rFonts w:ascii="ＭＳ ゴシック" w:eastAsia="ＭＳ ゴシック" w:hAnsi="ＭＳ ゴシック" w:cs="ＭＳ 明朝" w:hint="eastAsia"/>
                <w:b/>
                <w:kern w:val="0"/>
                <w:sz w:val="22"/>
                <w:szCs w:val="22"/>
              </w:rPr>
              <w:t xml:space="preserve">　事業所における課題等について、右の空欄にご記入ください。</w:t>
            </w:r>
          </w:p>
        </w:tc>
        <w:tc>
          <w:tcPr>
            <w:tcW w:w="12372" w:type="dxa"/>
            <w:gridSpan w:val="3"/>
            <w:tcBorders>
              <w:top w:val="single" w:sz="4" w:space="0" w:color="auto"/>
              <w:bottom w:val="single" w:sz="4" w:space="0" w:color="auto"/>
            </w:tcBorders>
            <w:shd w:val="clear" w:color="auto" w:fill="auto"/>
          </w:tcPr>
          <w:p w14:paraId="6499C576" w14:textId="77777777" w:rsidR="007B23B6" w:rsidRPr="00CD0FB5" w:rsidRDefault="007B23B6" w:rsidP="007B23B6">
            <w:pPr>
              <w:overflowPunct w:val="0"/>
              <w:autoSpaceDE w:val="0"/>
              <w:autoSpaceDN w:val="0"/>
              <w:spacing w:line="320" w:lineRule="exact"/>
              <w:rPr>
                <w:rFonts w:ascii="ＭＳ Ｐゴシック" w:eastAsia="ＭＳ Ｐゴシック" w:hAnsi="ＭＳ Ｐゴシック"/>
                <w:sz w:val="20"/>
                <w:szCs w:val="20"/>
              </w:rPr>
            </w:pPr>
          </w:p>
        </w:tc>
      </w:tr>
    </w:tbl>
    <w:p w14:paraId="7F0B9ED9" w14:textId="77777777" w:rsidR="00ED018F" w:rsidRPr="00CF60DE" w:rsidRDefault="00ED018F" w:rsidP="00ED018F"/>
    <w:p w14:paraId="7BD9EF87" w14:textId="77777777" w:rsidR="009D7BC3" w:rsidRDefault="009D7BC3"/>
    <w:sectPr w:rsidR="009D7BC3" w:rsidSect="00AB54A2">
      <w:footerReference w:type="default" r:id="rId9"/>
      <w:type w:val="continuous"/>
      <w:pgSz w:w="16838" w:h="11906" w:orient="landscape" w:code="9"/>
      <w:pgMar w:top="1021" w:right="794" w:bottom="851" w:left="794" w:header="0"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CCCE" w14:textId="77777777" w:rsidR="00E06680" w:rsidRDefault="00E06680" w:rsidP="00ED018F">
      <w:r>
        <w:separator/>
      </w:r>
    </w:p>
  </w:endnote>
  <w:endnote w:type="continuationSeparator" w:id="0">
    <w:p w14:paraId="751B1AC2" w14:textId="77777777" w:rsidR="00E06680" w:rsidRDefault="00E06680" w:rsidP="00E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MS-Mincho">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F13E" w14:textId="77777777" w:rsidR="00597C9B" w:rsidRDefault="00597C9B">
    <w:pPr>
      <w:pStyle w:val="a6"/>
      <w:jc w:val="center"/>
    </w:pPr>
  </w:p>
  <w:p w14:paraId="7FD0C67D" w14:textId="77777777" w:rsidR="00597C9B" w:rsidRDefault="00597C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1D0F" w14:textId="2751AB44" w:rsidR="00597C9B" w:rsidRDefault="00597C9B">
    <w:pPr>
      <w:pStyle w:val="a6"/>
      <w:jc w:val="center"/>
    </w:pPr>
    <w:r>
      <w:fldChar w:fldCharType="begin"/>
    </w:r>
    <w:r>
      <w:instrText>PAGE   \* MERGEFORMAT</w:instrText>
    </w:r>
    <w:r>
      <w:fldChar w:fldCharType="separate"/>
    </w:r>
    <w:r w:rsidR="00AC1558" w:rsidRPr="00AC1558">
      <w:rPr>
        <w:noProof/>
        <w:lang w:val="ja-JP"/>
      </w:rPr>
      <w:t>166</w:t>
    </w:r>
    <w:r>
      <w:fldChar w:fldCharType="end"/>
    </w:r>
    <w:r>
      <w:rPr>
        <w:rFonts w:ascii="ＭＳ 明朝" w:hint="eastAsia"/>
        <w:sz w:val="20"/>
        <w:szCs w:val="20"/>
      </w:rPr>
      <w:t>（</w:t>
    </w:r>
    <w:proofErr w:type="spellStart"/>
    <w:r>
      <w:rPr>
        <w:rFonts w:ascii="ＭＳ 明朝" w:hint="eastAsia"/>
        <w:sz w:val="20"/>
        <w:szCs w:val="20"/>
      </w:rPr>
      <w:t>老健施設</w:t>
    </w:r>
    <w:proofErr w:type="spellEnd"/>
    <w:r>
      <w:rPr>
        <w:rFonts w:ascii="ＭＳ 明朝" w:hint="eastAsia"/>
        <w:sz w:val="20"/>
        <w:szCs w:val="20"/>
      </w:rPr>
      <w:t>）</w:t>
    </w:r>
  </w:p>
  <w:p w14:paraId="0D88B39A" w14:textId="77777777" w:rsidR="00597C9B" w:rsidRDefault="00597C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BB0F" w14:textId="77777777" w:rsidR="00E06680" w:rsidRDefault="00E06680" w:rsidP="00ED018F">
      <w:r>
        <w:separator/>
      </w:r>
    </w:p>
  </w:footnote>
  <w:footnote w:type="continuationSeparator" w:id="0">
    <w:p w14:paraId="39537855" w14:textId="77777777" w:rsidR="00E06680" w:rsidRDefault="00E06680" w:rsidP="00E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554"/>
    <w:multiLevelType w:val="hybridMultilevel"/>
    <w:tmpl w:val="102E095E"/>
    <w:lvl w:ilvl="0" w:tplc="04CC5FD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0F7B69"/>
    <w:multiLevelType w:val="hybridMultilevel"/>
    <w:tmpl w:val="7D16598A"/>
    <w:lvl w:ilvl="0" w:tplc="3C445F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D7D61"/>
    <w:multiLevelType w:val="hybridMultilevel"/>
    <w:tmpl w:val="4350E97A"/>
    <w:lvl w:ilvl="0" w:tplc="6F2A2C0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E3560A"/>
    <w:multiLevelType w:val="multilevel"/>
    <w:tmpl w:val="9838376C"/>
    <w:lvl w:ilvl="0">
      <w:start w:val="26"/>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5C2999"/>
    <w:multiLevelType w:val="hybridMultilevel"/>
    <w:tmpl w:val="EB828BA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DA1C18"/>
    <w:multiLevelType w:val="hybridMultilevel"/>
    <w:tmpl w:val="2AC09504"/>
    <w:lvl w:ilvl="0" w:tplc="6DFE2600">
      <w:start w:val="1"/>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3C9601C2"/>
    <w:multiLevelType w:val="hybridMultilevel"/>
    <w:tmpl w:val="C0062F92"/>
    <w:lvl w:ilvl="0" w:tplc="ED4E5D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66F"/>
    <w:multiLevelType w:val="hybridMultilevel"/>
    <w:tmpl w:val="024A167A"/>
    <w:lvl w:ilvl="0" w:tplc="7B66704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96571B"/>
    <w:multiLevelType w:val="hybridMultilevel"/>
    <w:tmpl w:val="5C50C126"/>
    <w:lvl w:ilvl="0" w:tplc="DF2EA6C4">
      <w:start w:val="5"/>
      <w:numFmt w:val="bullet"/>
      <w:lvlText w:val="※"/>
      <w:lvlJc w:val="left"/>
      <w:pPr>
        <w:tabs>
          <w:tab w:val="num" w:pos="405"/>
        </w:tabs>
        <w:ind w:left="405" w:hanging="40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272627"/>
    <w:multiLevelType w:val="hybridMultilevel"/>
    <w:tmpl w:val="03F2D1C6"/>
    <w:lvl w:ilvl="0" w:tplc="147ADD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BA28C0"/>
    <w:multiLevelType w:val="hybridMultilevel"/>
    <w:tmpl w:val="4E5CB18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AC3660"/>
    <w:multiLevelType w:val="hybridMultilevel"/>
    <w:tmpl w:val="6E063B60"/>
    <w:lvl w:ilvl="0" w:tplc="D5D6FB8A">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341E63"/>
    <w:multiLevelType w:val="hybridMultilevel"/>
    <w:tmpl w:val="886C27C6"/>
    <w:lvl w:ilvl="0" w:tplc="6CBE3C7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AE1B65"/>
    <w:multiLevelType w:val="hybridMultilevel"/>
    <w:tmpl w:val="9838376C"/>
    <w:lvl w:ilvl="0" w:tplc="D31C5508">
      <w:start w:val="2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A6916"/>
    <w:multiLevelType w:val="hybridMultilevel"/>
    <w:tmpl w:val="77047980"/>
    <w:lvl w:ilvl="0" w:tplc="8A848C94">
      <w:start w:val="10"/>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4268878">
    <w:abstractNumId w:val="4"/>
  </w:num>
  <w:num w:numId="2" w16cid:durableId="2026905670">
    <w:abstractNumId w:val="0"/>
  </w:num>
  <w:num w:numId="3" w16cid:durableId="643196644">
    <w:abstractNumId w:val="13"/>
  </w:num>
  <w:num w:numId="4" w16cid:durableId="1664704152">
    <w:abstractNumId w:val="11"/>
  </w:num>
  <w:num w:numId="5" w16cid:durableId="1842161690">
    <w:abstractNumId w:val="10"/>
  </w:num>
  <w:num w:numId="6" w16cid:durableId="1942254386">
    <w:abstractNumId w:val="14"/>
  </w:num>
  <w:num w:numId="7" w16cid:durableId="1548688474">
    <w:abstractNumId w:val="3"/>
  </w:num>
  <w:num w:numId="8" w16cid:durableId="1312365607">
    <w:abstractNumId w:val="9"/>
  </w:num>
  <w:num w:numId="9" w16cid:durableId="1545827865">
    <w:abstractNumId w:val="1"/>
  </w:num>
  <w:num w:numId="10" w16cid:durableId="655499804">
    <w:abstractNumId w:val="2"/>
  </w:num>
  <w:num w:numId="11" w16cid:durableId="1172918628">
    <w:abstractNumId w:val="8"/>
  </w:num>
  <w:num w:numId="12" w16cid:durableId="1488399327">
    <w:abstractNumId w:val="7"/>
  </w:num>
  <w:num w:numId="13" w16cid:durableId="643043234">
    <w:abstractNumId w:val="5"/>
  </w:num>
  <w:num w:numId="14" w16cid:durableId="959602781">
    <w:abstractNumId w:val="6"/>
  </w:num>
  <w:num w:numId="15" w16cid:durableId="501552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18F"/>
    <w:rsid w:val="00010AAA"/>
    <w:rsid w:val="000139C9"/>
    <w:rsid w:val="00042995"/>
    <w:rsid w:val="00046355"/>
    <w:rsid w:val="00052C14"/>
    <w:rsid w:val="00052E34"/>
    <w:rsid w:val="00053C4F"/>
    <w:rsid w:val="00067253"/>
    <w:rsid w:val="00085CCA"/>
    <w:rsid w:val="00086D3C"/>
    <w:rsid w:val="00091A3E"/>
    <w:rsid w:val="00096C9E"/>
    <w:rsid w:val="00097069"/>
    <w:rsid w:val="000A0892"/>
    <w:rsid w:val="000B31AA"/>
    <w:rsid w:val="000C07AA"/>
    <w:rsid w:val="000C6393"/>
    <w:rsid w:val="000D3C27"/>
    <w:rsid w:val="000D79F6"/>
    <w:rsid w:val="000F28A9"/>
    <w:rsid w:val="000F4659"/>
    <w:rsid w:val="000F6031"/>
    <w:rsid w:val="00155C01"/>
    <w:rsid w:val="001621E5"/>
    <w:rsid w:val="001754AE"/>
    <w:rsid w:val="001812EF"/>
    <w:rsid w:val="00190CC8"/>
    <w:rsid w:val="0019323A"/>
    <w:rsid w:val="001A5095"/>
    <w:rsid w:val="001B0150"/>
    <w:rsid w:val="001C685B"/>
    <w:rsid w:val="001E2062"/>
    <w:rsid w:val="001E2E74"/>
    <w:rsid w:val="001F19D9"/>
    <w:rsid w:val="00210FFF"/>
    <w:rsid w:val="002119C7"/>
    <w:rsid w:val="00222087"/>
    <w:rsid w:val="002221FD"/>
    <w:rsid w:val="002242C2"/>
    <w:rsid w:val="00241EDD"/>
    <w:rsid w:val="002428F2"/>
    <w:rsid w:val="002545CF"/>
    <w:rsid w:val="0025593F"/>
    <w:rsid w:val="00280911"/>
    <w:rsid w:val="00281597"/>
    <w:rsid w:val="00296D60"/>
    <w:rsid w:val="00296D9E"/>
    <w:rsid w:val="002A4DE7"/>
    <w:rsid w:val="002E200A"/>
    <w:rsid w:val="002E5CC4"/>
    <w:rsid w:val="002F49F0"/>
    <w:rsid w:val="00314457"/>
    <w:rsid w:val="00331F20"/>
    <w:rsid w:val="00333AC1"/>
    <w:rsid w:val="0035056E"/>
    <w:rsid w:val="00352B92"/>
    <w:rsid w:val="00363273"/>
    <w:rsid w:val="00364387"/>
    <w:rsid w:val="00381CC5"/>
    <w:rsid w:val="00393F27"/>
    <w:rsid w:val="003A1D78"/>
    <w:rsid w:val="003A360E"/>
    <w:rsid w:val="003B0C53"/>
    <w:rsid w:val="003C4823"/>
    <w:rsid w:val="003F103C"/>
    <w:rsid w:val="003F6E00"/>
    <w:rsid w:val="0042492C"/>
    <w:rsid w:val="00424C5A"/>
    <w:rsid w:val="004257E3"/>
    <w:rsid w:val="00447751"/>
    <w:rsid w:val="004504EF"/>
    <w:rsid w:val="0045349D"/>
    <w:rsid w:val="00476059"/>
    <w:rsid w:val="004A18BD"/>
    <w:rsid w:val="004A3006"/>
    <w:rsid w:val="004B430D"/>
    <w:rsid w:val="004D30F8"/>
    <w:rsid w:val="004D389B"/>
    <w:rsid w:val="004D4119"/>
    <w:rsid w:val="004D7514"/>
    <w:rsid w:val="004E082B"/>
    <w:rsid w:val="004E14FB"/>
    <w:rsid w:val="004F1257"/>
    <w:rsid w:val="004F5F69"/>
    <w:rsid w:val="005209CA"/>
    <w:rsid w:val="00523A53"/>
    <w:rsid w:val="00550575"/>
    <w:rsid w:val="00550716"/>
    <w:rsid w:val="00577784"/>
    <w:rsid w:val="005848BA"/>
    <w:rsid w:val="005971DB"/>
    <w:rsid w:val="005972D9"/>
    <w:rsid w:val="00597C9B"/>
    <w:rsid w:val="005A0AF4"/>
    <w:rsid w:val="005A19F8"/>
    <w:rsid w:val="005D6989"/>
    <w:rsid w:val="005E44D3"/>
    <w:rsid w:val="005E765E"/>
    <w:rsid w:val="005F2C3B"/>
    <w:rsid w:val="00617EE5"/>
    <w:rsid w:val="0062305C"/>
    <w:rsid w:val="00637131"/>
    <w:rsid w:val="006468E1"/>
    <w:rsid w:val="006575FD"/>
    <w:rsid w:val="00671D49"/>
    <w:rsid w:val="00684187"/>
    <w:rsid w:val="006A707E"/>
    <w:rsid w:val="006B0A6B"/>
    <w:rsid w:val="006C122A"/>
    <w:rsid w:val="006D0DF3"/>
    <w:rsid w:val="006E3031"/>
    <w:rsid w:val="006E4692"/>
    <w:rsid w:val="006E71F8"/>
    <w:rsid w:val="00700D5A"/>
    <w:rsid w:val="00706351"/>
    <w:rsid w:val="00713F47"/>
    <w:rsid w:val="00723387"/>
    <w:rsid w:val="00733282"/>
    <w:rsid w:val="0075147F"/>
    <w:rsid w:val="00753D21"/>
    <w:rsid w:val="0076289D"/>
    <w:rsid w:val="00772B49"/>
    <w:rsid w:val="00793314"/>
    <w:rsid w:val="007B23B6"/>
    <w:rsid w:val="007B4F12"/>
    <w:rsid w:val="007B5843"/>
    <w:rsid w:val="007C03B6"/>
    <w:rsid w:val="007C1C61"/>
    <w:rsid w:val="007C23D2"/>
    <w:rsid w:val="007C7D73"/>
    <w:rsid w:val="007D5006"/>
    <w:rsid w:val="007D76FF"/>
    <w:rsid w:val="007F5D85"/>
    <w:rsid w:val="007F6F89"/>
    <w:rsid w:val="0081399F"/>
    <w:rsid w:val="0082023E"/>
    <w:rsid w:val="00821F12"/>
    <w:rsid w:val="00823F1B"/>
    <w:rsid w:val="00827401"/>
    <w:rsid w:val="008310BE"/>
    <w:rsid w:val="00836ACC"/>
    <w:rsid w:val="00853D81"/>
    <w:rsid w:val="008552D0"/>
    <w:rsid w:val="0086259C"/>
    <w:rsid w:val="00864472"/>
    <w:rsid w:val="00882446"/>
    <w:rsid w:val="0088466D"/>
    <w:rsid w:val="00891034"/>
    <w:rsid w:val="008B4CD8"/>
    <w:rsid w:val="008C7E95"/>
    <w:rsid w:val="008D1FF5"/>
    <w:rsid w:val="008D4F18"/>
    <w:rsid w:val="008D759F"/>
    <w:rsid w:val="008E076E"/>
    <w:rsid w:val="008F10A9"/>
    <w:rsid w:val="008F2B7D"/>
    <w:rsid w:val="009039FE"/>
    <w:rsid w:val="00905C3D"/>
    <w:rsid w:val="009319F1"/>
    <w:rsid w:val="00942741"/>
    <w:rsid w:val="00960665"/>
    <w:rsid w:val="00975C1F"/>
    <w:rsid w:val="00985585"/>
    <w:rsid w:val="009900DB"/>
    <w:rsid w:val="009A4968"/>
    <w:rsid w:val="009A511E"/>
    <w:rsid w:val="009B1F75"/>
    <w:rsid w:val="009C0771"/>
    <w:rsid w:val="009C544F"/>
    <w:rsid w:val="009D5CC1"/>
    <w:rsid w:val="009D7BC3"/>
    <w:rsid w:val="009E1222"/>
    <w:rsid w:val="009E611B"/>
    <w:rsid w:val="009F3DC5"/>
    <w:rsid w:val="009F64DA"/>
    <w:rsid w:val="00A0159D"/>
    <w:rsid w:val="00A047BD"/>
    <w:rsid w:val="00A07F0F"/>
    <w:rsid w:val="00A10FEF"/>
    <w:rsid w:val="00A155B0"/>
    <w:rsid w:val="00A23DC5"/>
    <w:rsid w:val="00A23ED8"/>
    <w:rsid w:val="00A2617C"/>
    <w:rsid w:val="00A31981"/>
    <w:rsid w:val="00A32970"/>
    <w:rsid w:val="00A56A0F"/>
    <w:rsid w:val="00A65098"/>
    <w:rsid w:val="00A678DA"/>
    <w:rsid w:val="00A91FD6"/>
    <w:rsid w:val="00AA1E42"/>
    <w:rsid w:val="00AA464D"/>
    <w:rsid w:val="00AB523E"/>
    <w:rsid w:val="00AB54A2"/>
    <w:rsid w:val="00AC1558"/>
    <w:rsid w:val="00AC26E0"/>
    <w:rsid w:val="00AE04C3"/>
    <w:rsid w:val="00AE3910"/>
    <w:rsid w:val="00AF69FA"/>
    <w:rsid w:val="00B008C8"/>
    <w:rsid w:val="00B07987"/>
    <w:rsid w:val="00B1213E"/>
    <w:rsid w:val="00B346D4"/>
    <w:rsid w:val="00B616A6"/>
    <w:rsid w:val="00B61E78"/>
    <w:rsid w:val="00B7448D"/>
    <w:rsid w:val="00B8251F"/>
    <w:rsid w:val="00B875E9"/>
    <w:rsid w:val="00B95192"/>
    <w:rsid w:val="00BA0FB0"/>
    <w:rsid w:val="00BB5038"/>
    <w:rsid w:val="00BE23CF"/>
    <w:rsid w:val="00BE5578"/>
    <w:rsid w:val="00BE6EC7"/>
    <w:rsid w:val="00BF0594"/>
    <w:rsid w:val="00BF2E3A"/>
    <w:rsid w:val="00C073FA"/>
    <w:rsid w:val="00C113F6"/>
    <w:rsid w:val="00C21CCA"/>
    <w:rsid w:val="00C412F4"/>
    <w:rsid w:val="00C46B4B"/>
    <w:rsid w:val="00C647D0"/>
    <w:rsid w:val="00C7749A"/>
    <w:rsid w:val="00C84C7A"/>
    <w:rsid w:val="00C91600"/>
    <w:rsid w:val="00CC0C12"/>
    <w:rsid w:val="00CD6745"/>
    <w:rsid w:val="00CE5D23"/>
    <w:rsid w:val="00CF6653"/>
    <w:rsid w:val="00D07366"/>
    <w:rsid w:val="00D07DEE"/>
    <w:rsid w:val="00D13691"/>
    <w:rsid w:val="00D15365"/>
    <w:rsid w:val="00D21874"/>
    <w:rsid w:val="00D66DF1"/>
    <w:rsid w:val="00D725A3"/>
    <w:rsid w:val="00DA55E8"/>
    <w:rsid w:val="00DB6A57"/>
    <w:rsid w:val="00DD49E8"/>
    <w:rsid w:val="00DF3321"/>
    <w:rsid w:val="00DF6566"/>
    <w:rsid w:val="00E00F77"/>
    <w:rsid w:val="00E06680"/>
    <w:rsid w:val="00E171E9"/>
    <w:rsid w:val="00E17615"/>
    <w:rsid w:val="00E23796"/>
    <w:rsid w:val="00E273AD"/>
    <w:rsid w:val="00E35BB7"/>
    <w:rsid w:val="00E37671"/>
    <w:rsid w:val="00E43EA8"/>
    <w:rsid w:val="00E505EC"/>
    <w:rsid w:val="00E5222B"/>
    <w:rsid w:val="00E66267"/>
    <w:rsid w:val="00E8380E"/>
    <w:rsid w:val="00E92739"/>
    <w:rsid w:val="00E9723B"/>
    <w:rsid w:val="00EB707F"/>
    <w:rsid w:val="00EB741F"/>
    <w:rsid w:val="00EC1BED"/>
    <w:rsid w:val="00ED018F"/>
    <w:rsid w:val="00ED277D"/>
    <w:rsid w:val="00EE0654"/>
    <w:rsid w:val="00F10D36"/>
    <w:rsid w:val="00F23777"/>
    <w:rsid w:val="00F51C1C"/>
    <w:rsid w:val="00F54180"/>
    <w:rsid w:val="00F66078"/>
    <w:rsid w:val="00F66D7B"/>
    <w:rsid w:val="00F720F2"/>
    <w:rsid w:val="00F7568E"/>
    <w:rsid w:val="00FA4435"/>
    <w:rsid w:val="00FB082C"/>
    <w:rsid w:val="00FC1A8A"/>
    <w:rsid w:val="00FD2EE3"/>
    <w:rsid w:val="00FD3AD2"/>
    <w:rsid w:val="00FD402D"/>
    <w:rsid w:val="00FD497C"/>
    <w:rsid w:val="00FE1640"/>
    <w:rsid w:val="00FE2911"/>
    <w:rsid w:val="00FE72FC"/>
    <w:rsid w:val="00FF24DF"/>
    <w:rsid w:val="00FF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A623C95"/>
  <w15:chartTrackingRefBased/>
  <w15:docId w15:val="{C5534DF9-427C-4A12-A9DD-D3B14A5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1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1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D018F"/>
    <w:pPr>
      <w:tabs>
        <w:tab w:val="center" w:pos="4252"/>
        <w:tab w:val="right" w:pos="8504"/>
      </w:tabs>
      <w:snapToGrid w:val="0"/>
    </w:pPr>
  </w:style>
  <w:style w:type="character" w:customStyle="1" w:styleId="a5">
    <w:name w:val="ヘッダー (文字)"/>
    <w:link w:val="a4"/>
    <w:rsid w:val="00ED018F"/>
    <w:rPr>
      <w:rFonts w:ascii="Century" w:eastAsia="ＭＳ 明朝" w:hAnsi="Century" w:cs="Times New Roman"/>
      <w:szCs w:val="24"/>
    </w:rPr>
  </w:style>
  <w:style w:type="paragraph" w:styleId="a6">
    <w:name w:val="footer"/>
    <w:basedOn w:val="a"/>
    <w:link w:val="a7"/>
    <w:uiPriority w:val="99"/>
    <w:rsid w:val="00ED018F"/>
    <w:pPr>
      <w:tabs>
        <w:tab w:val="center" w:pos="4252"/>
        <w:tab w:val="right" w:pos="8504"/>
      </w:tabs>
      <w:snapToGrid w:val="0"/>
    </w:pPr>
    <w:rPr>
      <w:lang w:val="x-none" w:eastAsia="x-none"/>
    </w:rPr>
  </w:style>
  <w:style w:type="character" w:customStyle="1" w:styleId="a7">
    <w:name w:val="フッター (文字)"/>
    <w:link w:val="a6"/>
    <w:uiPriority w:val="99"/>
    <w:rsid w:val="00ED018F"/>
    <w:rPr>
      <w:rFonts w:ascii="Century" w:eastAsia="ＭＳ 明朝" w:hAnsi="Century" w:cs="Times New Roman"/>
      <w:szCs w:val="24"/>
      <w:lang w:val="x-none" w:eastAsia="x-none"/>
    </w:rPr>
  </w:style>
  <w:style w:type="character" w:styleId="a8">
    <w:name w:val="page number"/>
    <w:rsid w:val="00ED018F"/>
  </w:style>
  <w:style w:type="paragraph" w:styleId="a9">
    <w:name w:val="Balloon Text"/>
    <w:basedOn w:val="a"/>
    <w:link w:val="aa"/>
    <w:semiHidden/>
    <w:rsid w:val="00ED018F"/>
    <w:rPr>
      <w:rFonts w:ascii="Arial" w:eastAsia="ＭＳ ゴシック" w:hAnsi="Arial"/>
      <w:sz w:val="18"/>
      <w:szCs w:val="18"/>
    </w:rPr>
  </w:style>
  <w:style w:type="character" w:customStyle="1" w:styleId="aa">
    <w:name w:val="吹き出し (文字)"/>
    <w:link w:val="a9"/>
    <w:semiHidden/>
    <w:rsid w:val="00ED018F"/>
    <w:rPr>
      <w:rFonts w:ascii="Arial" w:eastAsia="ＭＳ ゴシック" w:hAnsi="Arial" w:cs="Times New Roman"/>
      <w:sz w:val="18"/>
      <w:szCs w:val="18"/>
    </w:rPr>
  </w:style>
  <w:style w:type="character" w:styleId="ab">
    <w:name w:val="annotation reference"/>
    <w:rsid w:val="00ED018F"/>
    <w:rPr>
      <w:sz w:val="18"/>
      <w:szCs w:val="18"/>
    </w:rPr>
  </w:style>
  <w:style w:type="paragraph" w:styleId="ac">
    <w:name w:val="annotation text"/>
    <w:basedOn w:val="a"/>
    <w:link w:val="ad"/>
    <w:rsid w:val="00ED018F"/>
    <w:pPr>
      <w:jc w:val="left"/>
    </w:pPr>
    <w:rPr>
      <w:lang w:val="x-none" w:eastAsia="x-none"/>
    </w:rPr>
  </w:style>
  <w:style w:type="character" w:customStyle="1" w:styleId="ad">
    <w:name w:val="コメント文字列 (文字)"/>
    <w:link w:val="ac"/>
    <w:rsid w:val="00ED018F"/>
    <w:rPr>
      <w:rFonts w:ascii="Century" w:eastAsia="ＭＳ 明朝" w:hAnsi="Century" w:cs="Times New Roman"/>
      <w:szCs w:val="24"/>
      <w:lang w:val="x-none" w:eastAsia="x-none"/>
    </w:rPr>
  </w:style>
  <w:style w:type="paragraph" w:styleId="ae">
    <w:name w:val="annotation subject"/>
    <w:basedOn w:val="ac"/>
    <w:next w:val="ac"/>
    <w:link w:val="af"/>
    <w:rsid w:val="00ED018F"/>
    <w:rPr>
      <w:b/>
      <w:bCs/>
    </w:rPr>
  </w:style>
  <w:style w:type="character" w:customStyle="1" w:styleId="af">
    <w:name w:val="コメント内容 (文字)"/>
    <w:link w:val="ae"/>
    <w:rsid w:val="00ED018F"/>
    <w:rPr>
      <w:rFonts w:ascii="Century" w:eastAsia="ＭＳ 明朝" w:hAnsi="Century" w:cs="Times New Roman"/>
      <w:b/>
      <w:bCs/>
      <w:szCs w:val="24"/>
      <w:lang w:val="x-none" w:eastAsia="x-none"/>
    </w:rPr>
  </w:style>
  <w:style w:type="paragraph" w:styleId="af0">
    <w:name w:val="Revision"/>
    <w:hidden/>
    <w:uiPriority w:val="99"/>
    <w:semiHidden/>
    <w:rsid w:val="00ED018F"/>
    <w:rPr>
      <w:kern w:val="2"/>
      <w:sz w:val="21"/>
      <w:szCs w:val="24"/>
    </w:rPr>
  </w:style>
  <w:style w:type="paragraph" w:customStyle="1" w:styleId="Default">
    <w:name w:val="Default"/>
    <w:rsid w:val="00ED018F"/>
    <w:pPr>
      <w:widowControl w:val="0"/>
      <w:autoSpaceDE w:val="0"/>
      <w:autoSpaceDN w:val="0"/>
      <w:adjustRightInd w:val="0"/>
    </w:pPr>
    <w:rPr>
      <w:rFonts w:ascii="ＭＳ 明朝" w:cs="ＭＳ 明朝"/>
      <w:color w:val="000000"/>
      <w:sz w:val="24"/>
      <w:szCs w:val="24"/>
    </w:rPr>
  </w:style>
  <w:style w:type="character" w:styleId="af1">
    <w:name w:val="Emphasis"/>
    <w:qFormat/>
    <w:rsid w:val="00ED018F"/>
    <w:rPr>
      <w:i/>
      <w:iCs/>
    </w:rPr>
  </w:style>
  <w:style w:type="paragraph" w:styleId="af2">
    <w:name w:val="Date"/>
    <w:basedOn w:val="a"/>
    <w:next w:val="a"/>
    <w:link w:val="af3"/>
    <w:uiPriority w:val="99"/>
    <w:semiHidden/>
    <w:unhideWhenUsed/>
    <w:rsid w:val="000D3C27"/>
  </w:style>
  <w:style w:type="character" w:customStyle="1" w:styleId="af3">
    <w:name w:val="日付 (文字)"/>
    <w:link w:val="af2"/>
    <w:uiPriority w:val="99"/>
    <w:semiHidden/>
    <w:rsid w:val="000D3C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B64D-E835-46BE-8A99-3F71934C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1</Pages>
  <Words>20128</Words>
  <Characters>114731</Characters>
  <Application>Microsoft Office Word</Application>
  <DocSecurity>0</DocSecurity>
  <Lines>956</Lines>
  <Paragraphs>269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亜純</dc:creator>
  <cp:keywords/>
  <dc:description/>
  <cp:lastModifiedBy>HW54804</cp:lastModifiedBy>
  <cp:revision>151</cp:revision>
  <dcterms:created xsi:type="dcterms:W3CDTF">2019-04-11T04:24:00Z</dcterms:created>
  <dcterms:modified xsi:type="dcterms:W3CDTF">2023-10-06T05:12:00Z</dcterms:modified>
</cp:coreProperties>
</file>