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72E3" w14:textId="77777777" w:rsidR="00524FBC" w:rsidRPr="00C00C2D" w:rsidRDefault="00C44E92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C00C2D">
        <w:rPr>
          <w:rFonts w:hint="eastAsia"/>
          <w:sz w:val="24"/>
          <w:szCs w:val="24"/>
        </w:rPr>
        <w:t>様式第</w:t>
      </w:r>
      <w:r w:rsidR="00D849AE">
        <w:rPr>
          <w:rFonts w:hint="eastAsia"/>
          <w:sz w:val="24"/>
          <w:szCs w:val="24"/>
        </w:rPr>
        <w:t>３</w:t>
      </w:r>
      <w:r w:rsidR="00524FBC" w:rsidRPr="00C00C2D">
        <w:rPr>
          <w:rFonts w:hint="eastAsia"/>
          <w:sz w:val="24"/>
          <w:szCs w:val="24"/>
        </w:rPr>
        <w:t>号</w:t>
      </w:r>
      <w:r w:rsidR="00DF4426" w:rsidRPr="00C00C2D">
        <w:rPr>
          <w:rFonts w:hint="eastAsia"/>
          <w:sz w:val="24"/>
          <w:szCs w:val="24"/>
        </w:rPr>
        <w:t>（第</w:t>
      </w:r>
      <w:r w:rsidR="009E4C7E">
        <w:rPr>
          <w:rFonts w:hint="eastAsia"/>
          <w:sz w:val="24"/>
          <w:szCs w:val="24"/>
        </w:rPr>
        <w:t>１３</w:t>
      </w:r>
      <w:r w:rsidR="00DF4426" w:rsidRPr="00C00C2D">
        <w:rPr>
          <w:rFonts w:hint="eastAsia"/>
          <w:sz w:val="24"/>
          <w:szCs w:val="24"/>
        </w:rPr>
        <w:t>条関係）</w:t>
      </w:r>
    </w:p>
    <w:p w14:paraId="6D361E91" w14:textId="77777777"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　日　　</w:t>
      </w:r>
    </w:p>
    <w:p w14:paraId="503F920B" w14:textId="77777777" w:rsidR="00EF42E7" w:rsidRDefault="009E4C7E" w:rsidP="009E4C7E">
      <w:pPr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</w:t>
      </w:r>
      <w:r w:rsidR="00EF42E7">
        <w:rPr>
          <w:rFonts w:hint="eastAsia"/>
          <w:sz w:val="24"/>
          <w:szCs w:val="24"/>
        </w:rPr>
        <w:t>団法人いしかわ県民文化振興基金</w:t>
      </w:r>
    </w:p>
    <w:p w14:paraId="31D28318" w14:textId="1163F125" w:rsidR="00AB4C88" w:rsidRPr="00AB4C88" w:rsidRDefault="00EF42E7" w:rsidP="00394E05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理事長</w:t>
      </w:r>
      <w:r w:rsidR="00244B8C">
        <w:rPr>
          <w:rFonts w:hint="eastAsia"/>
          <w:kern w:val="0"/>
          <w:sz w:val="24"/>
          <w:szCs w:val="24"/>
        </w:rPr>
        <w:t xml:space="preserve">　</w:t>
      </w:r>
      <w:r w:rsidR="00394E05">
        <w:rPr>
          <w:rFonts w:hint="eastAsia"/>
          <w:kern w:val="0"/>
          <w:sz w:val="24"/>
          <w:szCs w:val="24"/>
        </w:rPr>
        <w:t>徳田　博</w:t>
      </w:r>
      <w:r w:rsidR="00AB4C88" w:rsidRPr="00AB4C88">
        <w:rPr>
          <w:rFonts w:hint="eastAsia"/>
          <w:sz w:val="24"/>
          <w:szCs w:val="24"/>
        </w:rPr>
        <w:t xml:space="preserve">　様</w:t>
      </w:r>
    </w:p>
    <w:p w14:paraId="73FBF40D" w14:textId="77777777" w:rsidR="00C00C2D" w:rsidRPr="00244B8C" w:rsidRDefault="00C00C2D" w:rsidP="00980426">
      <w:pPr>
        <w:overflowPunct w:val="0"/>
        <w:autoSpaceDE w:val="0"/>
        <w:autoSpaceDN w:val="0"/>
        <w:rPr>
          <w:sz w:val="24"/>
          <w:szCs w:val="24"/>
        </w:rPr>
      </w:pPr>
    </w:p>
    <w:p w14:paraId="23CE89BD" w14:textId="77777777" w:rsidR="00524FBC" w:rsidRPr="00C00C2D" w:rsidRDefault="00524FBC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</w:t>
      </w:r>
      <w:r w:rsidR="00980426">
        <w:rPr>
          <w:rFonts w:hint="eastAsia"/>
          <w:sz w:val="24"/>
          <w:szCs w:val="24"/>
        </w:rPr>
        <w:t xml:space="preserve">　　　　　</w:t>
      </w:r>
      <w:r w:rsidRPr="00C00C2D">
        <w:rPr>
          <w:rFonts w:hint="eastAsia"/>
          <w:sz w:val="24"/>
          <w:szCs w:val="24"/>
        </w:rPr>
        <w:t>所</w:t>
      </w:r>
    </w:p>
    <w:p w14:paraId="4586EA9B" w14:textId="77777777" w:rsidR="00524FBC" w:rsidRPr="00C00C2D" w:rsidRDefault="00EF42E7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63E31911" w14:textId="77777777" w:rsidR="00524FBC" w:rsidRDefault="00524FBC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代表者</w:t>
      </w:r>
      <w:r w:rsidR="00205EA5">
        <w:rPr>
          <w:rFonts w:hint="eastAsia"/>
          <w:sz w:val="24"/>
          <w:szCs w:val="24"/>
        </w:rPr>
        <w:t>職・</w:t>
      </w:r>
      <w:r w:rsidRPr="00C00C2D">
        <w:rPr>
          <w:rFonts w:hint="eastAsia"/>
          <w:sz w:val="24"/>
          <w:szCs w:val="24"/>
        </w:rPr>
        <w:t>氏名</w:t>
      </w:r>
    </w:p>
    <w:p w14:paraId="1A459C6F" w14:textId="77777777" w:rsidR="00C00C2D" w:rsidRDefault="00C00C2D" w:rsidP="009E4C7E">
      <w:pPr>
        <w:overflowPunct w:val="0"/>
        <w:autoSpaceDE w:val="0"/>
        <w:autoSpaceDN w:val="0"/>
        <w:ind w:right="960"/>
        <w:rPr>
          <w:sz w:val="24"/>
          <w:szCs w:val="24"/>
        </w:rPr>
      </w:pPr>
    </w:p>
    <w:p w14:paraId="7B8F2071" w14:textId="77777777" w:rsidR="00DE2EAB" w:rsidRDefault="00DE2EAB" w:rsidP="009E4C7E">
      <w:pPr>
        <w:overflowPunct w:val="0"/>
        <w:autoSpaceDE w:val="0"/>
        <w:autoSpaceDN w:val="0"/>
        <w:ind w:right="960"/>
        <w:rPr>
          <w:sz w:val="24"/>
          <w:szCs w:val="24"/>
        </w:rPr>
      </w:pPr>
    </w:p>
    <w:p w14:paraId="3CDC9240" w14:textId="77777777" w:rsidR="00980426" w:rsidRDefault="009E4C7E" w:rsidP="003857DB">
      <w:pPr>
        <w:overflowPunct w:val="0"/>
        <w:autoSpaceDE w:val="0"/>
        <w:autoSpaceDN w:val="0"/>
        <w:ind w:right="9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企業等の文化活動促進事業</w:t>
      </w:r>
      <w:r w:rsidR="00524FBC" w:rsidRPr="00C00C2D">
        <w:rPr>
          <w:rFonts w:hint="eastAsia"/>
          <w:sz w:val="24"/>
          <w:szCs w:val="24"/>
        </w:rPr>
        <w:t>実績報告書</w:t>
      </w:r>
    </w:p>
    <w:p w14:paraId="74E37D2F" w14:textId="77777777" w:rsidR="009E4C7E" w:rsidRPr="00C00C2D" w:rsidRDefault="009E4C7E" w:rsidP="009E4C7E">
      <w:pPr>
        <w:overflowPunct w:val="0"/>
        <w:autoSpaceDE w:val="0"/>
        <w:autoSpaceDN w:val="0"/>
        <w:rPr>
          <w:sz w:val="24"/>
          <w:szCs w:val="24"/>
        </w:rPr>
      </w:pPr>
    </w:p>
    <w:p w14:paraId="56466F68" w14:textId="77777777" w:rsidR="00524FBC" w:rsidRPr="00C00C2D" w:rsidRDefault="00CE0571" w:rsidP="00980426">
      <w:pPr>
        <w:overflowPunct w:val="0"/>
        <w:autoSpaceDE w:val="0"/>
        <w:autoSpaceDN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244B8C">
        <w:rPr>
          <w:rFonts w:hint="eastAsia"/>
          <w:sz w:val="24"/>
          <w:szCs w:val="24"/>
        </w:rPr>
        <w:t>石文基金</w:t>
      </w:r>
      <w:r w:rsidR="000A29A5">
        <w:rPr>
          <w:rFonts w:hint="eastAsia"/>
          <w:sz w:val="24"/>
          <w:szCs w:val="24"/>
        </w:rPr>
        <w:t>第　　　　号</w:t>
      </w:r>
      <w:r w:rsidR="00B63A88" w:rsidRPr="00C00C2D">
        <w:rPr>
          <w:rFonts w:hint="eastAsia"/>
          <w:sz w:val="24"/>
          <w:szCs w:val="24"/>
        </w:rPr>
        <w:t>で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9213BC" w:rsidRPr="00C00C2D">
        <w:rPr>
          <w:rFonts w:hint="eastAsia"/>
          <w:sz w:val="24"/>
          <w:szCs w:val="24"/>
        </w:rPr>
        <w:t>交付決定</w:t>
      </w:r>
      <w:r w:rsidR="00244B8C">
        <w:rPr>
          <w:rFonts w:hint="eastAsia"/>
          <w:sz w:val="24"/>
          <w:szCs w:val="24"/>
        </w:rPr>
        <w:t>及び令和　　年　　月　　日付石文基金</w:t>
      </w:r>
      <w:r w:rsidR="00D12E15" w:rsidRPr="00D12E15">
        <w:rPr>
          <w:rFonts w:hint="eastAsia"/>
          <w:sz w:val="24"/>
          <w:szCs w:val="24"/>
        </w:rPr>
        <w:t>第　　　　号で変更承認</w:t>
      </w:r>
      <w:r w:rsidR="009213BC" w:rsidRPr="00C00C2D">
        <w:rPr>
          <w:rFonts w:hint="eastAsia"/>
          <w:sz w:val="24"/>
          <w:szCs w:val="24"/>
        </w:rPr>
        <w:t>の通知があった</w:t>
      </w:r>
      <w:r w:rsidR="009E4C7E">
        <w:rPr>
          <w:rFonts w:hint="eastAsia"/>
          <w:sz w:val="24"/>
          <w:szCs w:val="24"/>
        </w:rPr>
        <w:t>企業等の文化活動促進事業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9E4C7E">
        <w:rPr>
          <w:rFonts w:hint="eastAsia"/>
          <w:sz w:val="24"/>
          <w:szCs w:val="24"/>
        </w:rPr>
        <w:t>企業等の文化活動促進事業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14:paraId="672CC205" w14:textId="77777777" w:rsidR="00524FBC" w:rsidRPr="00C00C2D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14:paraId="3B1C2078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41166F97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9E4C7E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Pr="009E4C7E">
        <w:rPr>
          <w:rFonts w:hint="eastAsia"/>
          <w:kern w:val="0"/>
          <w:sz w:val="24"/>
          <w:szCs w:val="24"/>
          <w:fitText w:val="960" w:id="-1532214272"/>
        </w:rPr>
        <w:t>名</w:t>
      </w:r>
    </w:p>
    <w:p w14:paraId="14C3BF16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3486708E" w14:textId="77777777" w:rsidR="00EC05AB" w:rsidRDefault="00514AF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C05AB">
        <w:rPr>
          <w:rFonts w:hint="eastAsia"/>
          <w:sz w:val="24"/>
          <w:szCs w:val="24"/>
        </w:rPr>
        <w:t xml:space="preserve">.関係書類　　</w:t>
      </w:r>
      <w:r w:rsidR="009E4C7E">
        <w:rPr>
          <w:rFonts w:hint="eastAsia"/>
          <w:sz w:val="24"/>
          <w:szCs w:val="24"/>
        </w:rPr>
        <w:t>（１）</w:t>
      </w:r>
      <w:r w:rsidR="00EC05AB">
        <w:rPr>
          <w:rFonts w:hint="eastAsia"/>
          <w:sz w:val="24"/>
          <w:szCs w:val="24"/>
        </w:rPr>
        <w:t>事業実績報告書</w:t>
      </w:r>
      <w:r w:rsidR="009E4C7E">
        <w:rPr>
          <w:rFonts w:hint="eastAsia"/>
          <w:sz w:val="24"/>
          <w:szCs w:val="24"/>
        </w:rPr>
        <w:t>（別紙１のとおり）</w:t>
      </w:r>
    </w:p>
    <w:p w14:paraId="2498CEF4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9E4C7E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9E4C7E">
        <w:rPr>
          <w:rFonts w:hint="eastAsia"/>
          <w:sz w:val="24"/>
          <w:szCs w:val="24"/>
        </w:rPr>
        <w:t>２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1548388A" w14:textId="77777777" w:rsidR="005C673E" w:rsidRDefault="005C673E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0EADCE11" w14:textId="77777777" w:rsidR="00514AFF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C92370">
        <w:rPr>
          <w:rFonts w:hint="eastAsia"/>
          <w:sz w:val="24"/>
          <w:szCs w:val="24"/>
        </w:rPr>
        <w:t xml:space="preserve">　関係書類は、理事長</w:t>
      </w:r>
      <w:r w:rsidRPr="00C00C2D">
        <w:rPr>
          <w:rFonts w:hint="eastAsia"/>
          <w:sz w:val="24"/>
          <w:szCs w:val="24"/>
        </w:rPr>
        <w:t>が別に定めるものを除き、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p w14:paraId="3CC7240A" w14:textId="77777777" w:rsidR="00462240" w:rsidRPr="00807098" w:rsidRDefault="00326096" w:rsidP="00462240">
      <w:pPr>
        <w:rPr>
          <w:sz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867A4" wp14:editId="172CD187">
                <wp:simplePos x="0" y="0"/>
                <wp:positionH relativeFrom="column">
                  <wp:posOffset>2876550</wp:posOffset>
                </wp:positionH>
                <wp:positionV relativeFrom="paragraph">
                  <wp:posOffset>614045</wp:posOffset>
                </wp:positionV>
                <wp:extent cx="3695700" cy="1571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326096" w14:paraId="6B00BFBB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11CB802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5CBEAF0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6096" w14:paraId="0C73B153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6C8567B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EAA75BE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6096" w14:paraId="1CAF9972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D667293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E465ECC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6096" w14:paraId="76FFAB83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79E5C18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13FC89B" w14:textId="77777777" w:rsidR="00326096" w:rsidRDefault="00326096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3AC30" w14:textId="77777777" w:rsidR="00326096" w:rsidRDefault="00326096" w:rsidP="00326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86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5pt;margin-top:48.35pt;width:291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obDQIAAPc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u3q81ynaKLoy9brrPVfBlzsPz5ubHOfxDQkXAoqMWpRnh2enA+lMPy55CQzYGS1UEqFQ3b&#10;lHtlyYmhAg5xTei/hSlN+oJulpg7vNIQ3kdxdNKjQpXsCnqThjVqJtDxXlcxxDOpxjNWovTET6Bk&#10;JMcP5YCBgacSqjMyZWFUIv4cPLRgf1HSowoL6n4emRWUqI8a2d5ki0WQbTQWy/UcDXvtKa89THOE&#10;KqinZDzufZT62NEdTqWWka+XSqZaUV2RxuknBPle2zHq5b/ungAAAP//AwBQSwMEFAAGAAgAAAAh&#10;AHvsuNbfAAAACwEAAA8AAABkcnMvZG93bnJldi54bWxMj81OwzAQhO9IvIO1SFwQdWj+aMimAiQQ&#10;15Y+wCZ2k4h4HcVuk7497gmOszOa/abcLmYQZz253jLC0yoCobmxqucW4fD98fgMwnliRYNljXDR&#10;DrbV7U1JhbIz7/R571sRStgVhNB5PxZSuqbThtzKjpqDd7STIR/k1Eo10RzKzSDXUZRJQz2HDx2N&#10;+r3Tzc/+ZBCOX/NDupnrT3/Id0n2Rn1e2wvi/d3y+gLC68X/heGKH9ChCky1PbFyYkBI0jhs8Qib&#10;LAdxDURxGi41Qpwka5BVKf9vqH4BAAD//wMAUEsBAi0AFAAGAAgAAAAhALaDOJL+AAAA4QEAABMA&#10;AAAAAAAAAAAAAAAAAAAAAFtDb250ZW50X1R5cGVzXS54bWxQSwECLQAUAAYACAAAACEAOP0h/9YA&#10;AACUAQAACwAAAAAAAAAAAAAAAAAvAQAAX3JlbHMvLnJlbHNQSwECLQAUAAYACAAAACEA8t0qGw0C&#10;AAD3AwAADgAAAAAAAAAAAAAAAAAuAgAAZHJzL2Uyb0RvYy54bWxQSwECLQAUAAYACAAAACEAe+y4&#10;1t8AAAALAQAADwAAAAAAAAAAAAAAAABnBAAAZHJzL2Rvd25yZXYueG1sUEsFBgAAAAAEAAQA8wAA&#10;AHMFAAAAAA=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326096" w14:paraId="6B00BFBB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11CB802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5CBEAF0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6096" w14:paraId="0C73B153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6C8567B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EAA75BE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6096" w14:paraId="1CAF9972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D667293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E465ECC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6096" w14:paraId="76FFAB83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79E5C18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13FC89B" w14:textId="77777777" w:rsidR="00326096" w:rsidRDefault="00326096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963AC30" w14:textId="77777777" w:rsidR="00326096" w:rsidRDefault="00326096" w:rsidP="00326096"/>
                  </w:txbxContent>
                </v:textbox>
              </v:shape>
            </w:pict>
          </mc:Fallback>
        </mc:AlternateContent>
      </w:r>
      <w:r w:rsidR="00514AFF">
        <w:rPr>
          <w:sz w:val="24"/>
          <w:szCs w:val="24"/>
        </w:rPr>
        <w:br w:type="page"/>
      </w:r>
      <w:r w:rsidR="00462240" w:rsidRPr="00807098">
        <w:rPr>
          <w:rFonts w:hint="eastAsia"/>
          <w:sz w:val="24"/>
        </w:rPr>
        <w:lastRenderedPageBreak/>
        <w:t>別紙１（</w:t>
      </w:r>
      <w:r w:rsidR="00C44E92">
        <w:rPr>
          <w:rFonts w:hint="eastAsia"/>
          <w:sz w:val="24"/>
        </w:rPr>
        <w:t>別記</w:t>
      </w:r>
      <w:r w:rsidR="00462240" w:rsidRPr="00807098">
        <w:rPr>
          <w:rFonts w:hint="eastAsia"/>
          <w:sz w:val="24"/>
        </w:rPr>
        <w:t>様式第３号関係）</w:t>
      </w:r>
    </w:p>
    <w:p w14:paraId="3EBE6082" w14:textId="77777777" w:rsidR="00462240" w:rsidRPr="00807098" w:rsidRDefault="001E1265" w:rsidP="00462240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績</w:t>
      </w:r>
      <w:r w:rsidR="00462240">
        <w:rPr>
          <w:rFonts w:hint="eastAsia"/>
          <w:sz w:val="24"/>
        </w:rPr>
        <w:t xml:space="preserve">　報　告</w:t>
      </w:r>
      <w:r w:rsidR="00462240" w:rsidRPr="00807098">
        <w:rPr>
          <w:rFonts w:hint="eastAsia"/>
          <w:sz w:val="24"/>
        </w:rPr>
        <w:t xml:space="preserve">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462240" w:rsidRPr="00807098" w14:paraId="0194B3E4" w14:textId="77777777" w:rsidTr="004F7D32">
        <w:trPr>
          <w:trHeight w:val="828"/>
        </w:trPr>
        <w:tc>
          <w:tcPr>
            <w:tcW w:w="1690" w:type="dxa"/>
            <w:vAlign w:val="center"/>
          </w:tcPr>
          <w:p w14:paraId="28894301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34DC46CB" w14:textId="77777777" w:rsidR="00462240" w:rsidRPr="00807098" w:rsidRDefault="00462240" w:rsidP="004F7D32">
            <w:pPr>
              <w:jc w:val="left"/>
              <w:rPr>
                <w:sz w:val="22"/>
              </w:rPr>
            </w:pPr>
          </w:p>
        </w:tc>
      </w:tr>
      <w:tr w:rsidR="00462240" w:rsidRPr="00807098" w14:paraId="243539CF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40C5D2A6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002EF337" w14:textId="77777777" w:rsidR="00462240" w:rsidRPr="00807098" w:rsidRDefault="00462240" w:rsidP="004F7D32">
            <w:pPr>
              <w:rPr>
                <w:sz w:val="22"/>
              </w:rPr>
            </w:pPr>
          </w:p>
        </w:tc>
      </w:tr>
      <w:tr w:rsidR="00462240" w:rsidRPr="00807098" w14:paraId="614748B4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28F76FDA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共同者等</w:t>
            </w:r>
          </w:p>
        </w:tc>
        <w:tc>
          <w:tcPr>
            <w:tcW w:w="8545" w:type="dxa"/>
            <w:gridSpan w:val="2"/>
            <w:vAlign w:val="center"/>
          </w:tcPr>
          <w:p w14:paraId="378AC228" w14:textId="77777777" w:rsidR="00462240" w:rsidRPr="00807098" w:rsidRDefault="00462240" w:rsidP="004F7D32">
            <w:pPr>
              <w:rPr>
                <w:sz w:val="22"/>
              </w:rPr>
            </w:pPr>
          </w:p>
        </w:tc>
      </w:tr>
      <w:tr w:rsidR="00462240" w:rsidRPr="00807098" w14:paraId="23C4A54D" w14:textId="77777777" w:rsidTr="004F7D32">
        <w:trPr>
          <w:trHeight w:val="5494"/>
        </w:trPr>
        <w:tc>
          <w:tcPr>
            <w:tcW w:w="1690" w:type="dxa"/>
            <w:vAlign w:val="center"/>
          </w:tcPr>
          <w:p w14:paraId="06BD08DF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1D0A0092" w14:textId="77777777" w:rsidR="00462240" w:rsidRPr="00807098" w:rsidRDefault="00462240" w:rsidP="004F7D32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462240" w:rsidRPr="00807098" w14:paraId="6ACF1D1E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4A0640A8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CEB4405" w14:textId="77777777" w:rsidR="00462240" w:rsidRPr="00807098" w:rsidRDefault="00462240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189D6F9A" w14:textId="77777777" w:rsidR="00462240" w:rsidRPr="00807098" w:rsidRDefault="00462240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462240" w:rsidRPr="00807098" w14:paraId="15B57216" w14:textId="77777777" w:rsidTr="004F7D32">
        <w:trPr>
          <w:trHeight w:val="2838"/>
        </w:trPr>
        <w:tc>
          <w:tcPr>
            <w:tcW w:w="1690" w:type="dxa"/>
            <w:vMerge/>
            <w:vAlign w:val="center"/>
          </w:tcPr>
          <w:p w14:paraId="269CEE41" w14:textId="77777777" w:rsidR="00462240" w:rsidRPr="00807098" w:rsidRDefault="00462240" w:rsidP="004F7D32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6D6CEBE2" w14:textId="77777777" w:rsidR="00462240" w:rsidRPr="00807098" w:rsidRDefault="00462240" w:rsidP="004F7D32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06A226C1" w14:textId="77777777" w:rsidR="00462240" w:rsidRPr="00807098" w:rsidRDefault="00462240" w:rsidP="004F7D32">
            <w:pPr>
              <w:rPr>
                <w:rFonts w:hAnsi="ＭＳ 明朝" w:cs="ＭＳ 明朝"/>
                <w:sz w:val="22"/>
              </w:rPr>
            </w:pPr>
          </w:p>
        </w:tc>
      </w:tr>
      <w:tr w:rsidR="00462240" w:rsidRPr="00807098" w14:paraId="0C9FE1FD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6CE683C4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事業終了後</w:t>
            </w:r>
          </w:p>
          <w:p w14:paraId="6259E4DF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2DAE23CB" w14:textId="77777777" w:rsidR="00462240" w:rsidRPr="00807098" w:rsidRDefault="00462240" w:rsidP="004F7D32">
            <w:pPr>
              <w:spacing w:line="320" w:lineRule="exact"/>
              <w:rPr>
                <w:sz w:val="22"/>
              </w:rPr>
            </w:pPr>
          </w:p>
        </w:tc>
      </w:tr>
    </w:tbl>
    <w:p w14:paraId="6CAD6613" w14:textId="77777777" w:rsidR="00462240" w:rsidRDefault="00462240" w:rsidP="00462240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807098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5331C576" w14:textId="77777777" w:rsidR="00462240" w:rsidRDefault="00462240">
      <w:pPr>
        <w:widowControl/>
        <w:wordWrap/>
        <w:jc w:val="left"/>
        <w:rPr>
          <w:rFonts w:ascii="Century"/>
          <w:sz w:val="22"/>
        </w:rPr>
      </w:pPr>
      <w:r>
        <w:rPr>
          <w:sz w:val="22"/>
        </w:rPr>
        <w:br w:type="page"/>
      </w:r>
    </w:p>
    <w:p w14:paraId="377122B3" w14:textId="77777777" w:rsidR="00462240" w:rsidRDefault="00462240" w:rsidP="00462240">
      <w:pPr>
        <w:rPr>
          <w:rFonts w:asciiTheme="minorEastAsia" w:eastAsiaTheme="minorEastAsia" w:hAnsiTheme="minorEastAsia"/>
          <w:sz w:val="24"/>
        </w:rPr>
      </w:pPr>
      <w:r w:rsidRPr="00807098">
        <w:rPr>
          <w:rFonts w:asciiTheme="minorEastAsia" w:eastAsiaTheme="minorEastAsia" w:hAnsiTheme="minorEastAsia" w:hint="eastAsia"/>
          <w:sz w:val="24"/>
        </w:rPr>
        <w:lastRenderedPageBreak/>
        <w:t>別紙２（</w:t>
      </w:r>
      <w:r w:rsidR="00C44E92">
        <w:rPr>
          <w:rFonts w:asciiTheme="minorEastAsia" w:eastAsiaTheme="minorEastAsia" w:hAnsiTheme="minorEastAsia" w:hint="eastAsia"/>
          <w:sz w:val="24"/>
        </w:rPr>
        <w:t>別記</w:t>
      </w:r>
      <w:r w:rsidRPr="00807098">
        <w:rPr>
          <w:rFonts w:asciiTheme="minorEastAsia" w:eastAsiaTheme="minorEastAsia" w:hAnsiTheme="minorEastAsia" w:hint="eastAsia"/>
          <w:sz w:val="24"/>
        </w:rPr>
        <w:t>様式３号関係）</w:t>
      </w:r>
    </w:p>
    <w:p w14:paraId="0A4CF6E9" w14:textId="77777777" w:rsidR="00372B54" w:rsidRPr="00372B54" w:rsidRDefault="00372B54" w:rsidP="00372B54">
      <w:pPr>
        <w:jc w:val="center"/>
        <w:rPr>
          <w:rFonts w:hAnsi="ＭＳ 明朝"/>
          <w:sz w:val="28"/>
        </w:rPr>
      </w:pPr>
      <w:r w:rsidRPr="00372B54">
        <w:rPr>
          <w:rFonts w:hAnsi="ＭＳ 明朝" w:hint="eastAsia"/>
          <w:sz w:val="28"/>
        </w:rPr>
        <w:t>収　支　決　算　書</w:t>
      </w:r>
    </w:p>
    <w:p w14:paraId="45A8FFDE" w14:textId="77777777" w:rsidR="00372B54" w:rsidRPr="00372B54" w:rsidRDefault="00372B54" w:rsidP="00372B54">
      <w:pPr>
        <w:jc w:val="right"/>
        <w:rPr>
          <w:rFonts w:hAnsi="ＭＳ 明朝"/>
          <w:sz w:val="24"/>
        </w:rPr>
      </w:pPr>
      <w:r w:rsidRPr="00372B54">
        <w:rPr>
          <w:rFonts w:hAnsi="ＭＳ 明朝" w:hint="eastAsia"/>
          <w:sz w:val="24"/>
        </w:rPr>
        <w:t>（単位：円）</w:t>
      </w:r>
    </w:p>
    <w:tbl>
      <w:tblPr>
        <w:tblStyle w:val="21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372B54" w:rsidRPr="00372B54" w14:paraId="43878D54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7F6CBC77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712C0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1DE70A6C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372B54" w:rsidRPr="00372B54" w14:paraId="63D8A60A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42459CEB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03A1AF34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CCB0A78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A0B8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56EB87E3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24C8EF86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4B99BC46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372B54" w:rsidRPr="00372B54" w14:paraId="135292F6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0966BAF5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372B54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451EFD01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0DCEB73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17DAF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97F736C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97BCFB4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6DDBDB38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2675E157" w14:textId="77777777" w:rsidR="00372B54" w:rsidRPr="00372B54" w:rsidRDefault="00372B54" w:rsidP="00372B54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1D3F1C4B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61DC9E5D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372B54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7B43C0F" w14:textId="77777777" w:rsidR="00372B54" w:rsidRPr="00372B54" w:rsidRDefault="00372B54" w:rsidP="00372B54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0955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37FBB59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6432B63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59E437B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233AAE58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57ACCFAB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92D372D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372B54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="001E1265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76AA6939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0293B289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EAF0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425E9BB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7D84951B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62591568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0E972681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7B598ED7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A7C4CA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3541EB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2E8141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16CE3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05B04E1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0ED6D900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634F7D62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7B8A1521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6B04D482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5C9D80D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722DA3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4D8190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1F64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671345D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FF2C958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50233505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71B5EAFD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3756A9BF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3596EF2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9020D2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EBFB02B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2609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47DD486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A4F0DCA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45D0FAE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7D36B8A6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0AAF0E19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2BADE87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5F7A83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28FD81F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238C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9106F87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56935453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D16DC86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211701DC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20D08D0B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8BC78E5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76E2A6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E1E513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E03F7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38ACA29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7A5FEA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BE3F65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92BFB0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358D1430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BBFAB1F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314B316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C26F8FB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A928D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244DBC8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6B02FBD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60246CAE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706A3556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7021B50C" w14:textId="77777777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04C374E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06F251DA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93AD99D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B0D7C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000EDC9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3EAED56E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543EC5E4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073AA6E8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35246D1E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582B71FD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</w:t>
            </w:r>
            <w:r w:rsidRPr="00372B54">
              <w:rPr>
                <w:rFonts w:hAnsi="ＭＳ 明朝"/>
                <w:kern w:val="0"/>
                <w:sz w:val="24"/>
              </w:rPr>
              <w:t>ロ</w:t>
            </w:r>
            <w:r w:rsidRPr="00372B54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C0CEA7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AB0C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33E29EB0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17EE89AD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1891B462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517AE560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372B54">
              <w:rPr>
                <w:rFonts w:hAnsi="ＭＳ 明朝"/>
                <w:kern w:val="0"/>
                <w:sz w:val="24"/>
              </w:rPr>
              <w:t>ハ</w:t>
            </w:r>
            <w:r w:rsidRPr="00372B54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72BE66AB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372B54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0D75A350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6EAD5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56BE51E" w14:textId="77777777" w:rsidR="00372B54" w:rsidRPr="00372B54" w:rsidRDefault="00372B54" w:rsidP="00372B54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37416D91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641519F5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0F5CD4B7" w14:textId="77777777" w:rsidTr="00A24021">
        <w:trPr>
          <w:trHeight w:val="757"/>
        </w:trPr>
        <w:tc>
          <w:tcPr>
            <w:tcW w:w="1153" w:type="dxa"/>
            <w:vMerge/>
          </w:tcPr>
          <w:p w14:paraId="28C1C80E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2D247A42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B730027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9D1A1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004BD1E7" w14:textId="77777777" w:rsidR="00372B54" w:rsidRPr="00372B54" w:rsidRDefault="00372B54" w:rsidP="00372B54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77C0382C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2437E51A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372B54" w:rsidRPr="00372B54" w14:paraId="4686E6BD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775921C8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171E36D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2EAA7B" w14:textId="77777777" w:rsidR="00372B54" w:rsidRPr="00372B54" w:rsidRDefault="00372B54" w:rsidP="00372B54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0E4F2161" w14:textId="77777777" w:rsidR="00372B54" w:rsidRPr="00372B54" w:rsidRDefault="00372B54" w:rsidP="00372B5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0CC040E9" w14:textId="77777777" w:rsidR="00372B54" w:rsidRPr="00372B54" w:rsidRDefault="00372B54" w:rsidP="00372B54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404EAE10" w14:textId="77777777" w:rsidR="00372B54" w:rsidRDefault="00372B54" w:rsidP="00462240">
      <w:pPr>
        <w:rPr>
          <w:rFonts w:asciiTheme="minorEastAsia" w:eastAsiaTheme="minorEastAsia" w:hAnsiTheme="minorEastAsia"/>
          <w:sz w:val="24"/>
        </w:rPr>
      </w:pPr>
    </w:p>
    <w:sectPr w:rsidR="00372B54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D8AB" w14:textId="77777777" w:rsidR="0096254F" w:rsidRDefault="0096254F" w:rsidP="00B43443">
      <w:r>
        <w:separator/>
      </w:r>
    </w:p>
  </w:endnote>
  <w:endnote w:type="continuationSeparator" w:id="0">
    <w:p w14:paraId="7644DBF7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DE71" w14:textId="77777777" w:rsidR="0096254F" w:rsidRDefault="0096254F" w:rsidP="00B43443">
      <w:r>
        <w:separator/>
      </w:r>
    </w:p>
  </w:footnote>
  <w:footnote w:type="continuationSeparator" w:id="0">
    <w:p w14:paraId="07E53B0A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07190"/>
    <w:rsid w:val="00064E28"/>
    <w:rsid w:val="000A29A5"/>
    <w:rsid w:val="0015255E"/>
    <w:rsid w:val="0019417A"/>
    <w:rsid w:val="001A3C17"/>
    <w:rsid w:val="001C5469"/>
    <w:rsid w:val="001D31C5"/>
    <w:rsid w:val="001E1265"/>
    <w:rsid w:val="001F5695"/>
    <w:rsid w:val="00205EA5"/>
    <w:rsid w:val="00244B8C"/>
    <w:rsid w:val="002F71FC"/>
    <w:rsid w:val="00326096"/>
    <w:rsid w:val="0032790C"/>
    <w:rsid w:val="00372B54"/>
    <w:rsid w:val="003857DB"/>
    <w:rsid w:val="00394E05"/>
    <w:rsid w:val="003B378E"/>
    <w:rsid w:val="003F05FD"/>
    <w:rsid w:val="004047C6"/>
    <w:rsid w:val="00462240"/>
    <w:rsid w:val="00480AFE"/>
    <w:rsid w:val="00480EC5"/>
    <w:rsid w:val="004A5B10"/>
    <w:rsid w:val="004D2B63"/>
    <w:rsid w:val="004E2E3F"/>
    <w:rsid w:val="00514AFF"/>
    <w:rsid w:val="00524FBC"/>
    <w:rsid w:val="00535263"/>
    <w:rsid w:val="005C673E"/>
    <w:rsid w:val="005C773C"/>
    <w:rsid w:val="00642D9F"/>
    <w:rsid w:val="006A5EF0"/>
    <w:rsid w:val="006E0EF0"/>
    <w:rsid w:val="007413D0"/>
    <w:rsid w:val="007A3BE0"/>
    <w:rsid w:val="007D769B"/>
    <w:rsid w:val="00837379"/>
    <w:rsid w:val="008C74B4"/>
    <w:rsid w:val="00907141"/>
    <w:rsid w:val="009213BC"/>
    <w:rsid w:val="009407D1"/>
    <w:rsid w:val="00955C77"/>
    <w:rsid w:val="0096254F"/>
    <w:rsid w:val="00980426"/>
    <w:rsid w:val="009E4C7E"/>
    <w:rsid w:val="009F07BA"/>
    <w:rsid w:val="00A13174"/>
    <w:rsid w:val="00AB4C88"/>
    <w:rsid w:val="00AC6A63"/>
    <w:rsid w:val="00AC77BC"/>
    <w:rsid w:val="00B43443"/>
    <w:rsid w:val="00B63A88"/>
    <w:rsid w:val="00C00C2D"/>
    <w:rsid w:val="00C44E92"/>
    <w:rsid w:val="00C52B53"/>
    <w:rsid w:val="00C92370"/>
    <w:rsid w:val="00CC7871"/>
    <w:rsid w:val="00CE0571"/>
    <w:rsid w:val="00D12E15"/>
    <w:rsid w:val="00D849AE"/>
    <w:rsid w:val="00DC56DA"/>
    <w:rsid w:val="00DE2EAB"/>
    <w:rsid w:val="00DF4426"/>
    <w:rsid w:val="00E02548"/>
    <w:rsid w:val="00E1726F"/>
    <w:rsid w:val="00E20FCD"/>
    <w:rsid w:val="00E46F93"/>
    <w:rsid w:val="00EA5982"/>
    <w:rsid w:val="00EC05AB"/>
    <w:rsid w:val="00EC19B2"/>
    <w:rsid w:val="00EF42E7"/>
    <w:rsid w:val="00F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F0708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0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37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1A90-D580-45BE-868E-B2DEC274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2022-06-27T02:44:00Z</cp:lastPrinted>
  <dcterms:created xsi:type="dcterms:W3CDTF">2022-10-21T04:44:00Z</dcterms:created>
  <dcterms:modified xsi:type="dcterms:W3CDTF">2023-04-04T06:21:00Z</dcterms:modified>
</cp:coreProperties>
</file>