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2FF46" w14:textId="2DECF3E4" w:rsidR="007F0E06" w:rsidRPr="007F0E06" w:rsidRDefault="00CE3DC3" w:rsidP="00BC5F5D">
      <w:pPr>
        <w:jc w:val="center"/>
        <w:rPr>
          <w:sz w:val="32"/>
          <w:szCs w:val="24"/>
          <w:bdr w:val="single" w:sz="4" w:space="0" w:color="auto"/>
        </w:rPr>
      </w:pPr>
      <w:r>
        <w:rPr>
          <w:rFonts w:hAnsi="ＭＳ ゴシック" w:hint="eastAsia"/>
          <w:noProof/>
          <w:color w:val="000000"/>
        </w:rPr>
        <mc:AlternateContent>
          <mc:Choice Requires="wps">
            <w:drawing>
              <wp:anchor distT="0" distB="0" distL="114300" distR="114300" simplePos="0" relativeHeight="251661312" behindDoc="1" locked="0" layoutInCell="1" allowOverlap="1" wp14:anchorId="032F3D50" wp14:editId="414790AA">
                <wp:simplePos x="0" y="0"/>
                <wp:positionH relativeFrom="margin">
                  <wp:align>right</wp:align>
                </wp:positionH>
                <wp:positionV relativeFrom="paragraph">
                  <wp:posOffset>-7620</wp:posOffset>
                </wp:positionV>
                <wp:extent cx="933450" cy="45720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933450" cy="4572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EA8AB4" w14:textId="1928FBDB" w:rsidR="009D420C" w:rsidRPr="009D420C" w:rsidRDefault="009D420C" w:rsidP="009D420C">
                            <w:pPr>
                              <w:jc w:val="center"/>
                              <w:rPr>
                                <w:rFonts w:ascii="ＭＳ 明朝" w:hAnsi="ＭＳ 明朝"/>
                                <w:color w:val="000000" w:themeColor="text1"/>
                                <w:sz w:val="18"/>
                                <w:szCs w:val="20"/>
                              </w:rPr>
                            </w:pPr>
                            <w:r w:rsidRPr="009D420C">
                              <w:rPr>
                                <w:rFonts w:ascii="ＭＳ 明朝" w:hAnsi="ＭＳ 明朝" w:hint="eastAsia"/>
                                <w:color w:val="000000" w:themeColor="text1"/>
                                <w:sz w:val="18"/>
                                <w:szCs w:val="20"/>
                              </w:rPr>
                              <w:t>チェックリスト</w:t>
                            </w:r>
                            <w:r w:rsidRPr="009D420C">
                              <w:rPr>
                                <w:rFonts w:ascii="ＭＳ 明朝" w:hAnsi="ＭＳ 明朝"/>
                                <w:color w:val="000000" w:themeColor="text1"/>
                                <w:sz w:val="18"/>
                                <w:szCs w:val="20"/>
                              </w:rPr>
                              <w:br/>
                            </w:r>
                            <w:r w:rsidRPr="009D420C">
                              <w:rPr>
                                <w:rFonts w:ascii="ＭＳ 明朝" w:hAnsi="ＭＳ 明朝" w:hint="eastAsia"/>
                                <w:color w:val="000000" w:themeColor="text1"/>
                                <w:sz w:val="18"/>
                                <w:szCs w:val="20"/>
                              </w:rPr>
                              <w:t>全申請者</w:t>
                            </w:r>
                            <w:r w:rsidRPr="009D420C">
                              <w:rPr>
                                <w:rFonts w:ascii="ＭＳ 明朝" w:hAnsi="ＭＳ 明朝"/>
                                <w:color w:val="000000" w:themeColor="text1"/>
                                <w:sz w:val="18"/>
                                <w:szCs w:val="20"/>
                              </w:rPr>
                              <w:t>－</w:t>
                            </w:r>
                            <w:r w:rsidR="007F0E06">
                              <w:rPr>
                                <w:rFonts w:ascii="ＭＳ 明朝" w:hAnsi="ＭＳ 明朝" w:hint="eastAsia"/>
                                <w:color w:val="000000" w:themeColor="text1"/>
                                <w:sz w:val="18"/>
                                <w:szCs w:val="20"/>
                              </w:rPr>
                              <w:t>６</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2F3D50" id="正方形/長方形 2" o:spid="_x0000_s1026" style="position:absolute;left:0;text-align:left;margin-left:22.3pt;margin-top:-.6pt;width:73.5pt;height:36pt;z-index:-2516551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" filled="f" strokecolor="black [3213]" strokeweight="1pt">
                <v:textbox inset="1mm,0,1mm,0">
                  <w:txbxContent>
                    <w:p w14:paraId="54EA8AB4" w14:textId="1928FBDB" w:rsidR="009D420C" w:rsidRPr="009D420C" w:rsidRDefault="009D420C" w:rsidP="009D420C">
                      <w:pPr>
                        <w:jc w:val="center"/>
                        <w:rPr>
                          <w:rFonts w:ascii="ＭＳ 明朝" w:hAnsi="ＭＳ 明朝"/>
                          <w:color w:val="000000" w:themeColor="text1"/>
                          <w:sz w:val="18"/>
                          <w:szCs w:val="20"/>
                        </w:rPr>
                      </w:pPr>
                      <w:r w:rsidRPr="009D420C">
                        <w:rPr>
                          <w:rFonts w:ascii="ＭＳ 明朝" w:hAnsi="ＭＳ 明朝" w:hint="eastAsia"/>
                          <w:color w:val="000000" w:themeColor="text1"/>
                          <w:sz w:val="18"/>
                          <w:szCs w:val="20"/>
                        </w:rPr>
                        <w:t>チェックリスト</w:t>
                      </w:r>
                      <w:r w:rsidRPr="009D420C">
                        <w:rPr>
                          <w:rFonts w:ascii="ＭＳ 明朝" w:hAnsi="ＭＳ 明朝"/>
                          <w:color w:val="000000" w:themeColor="text1"/>
                          <w:sz w:val="18"/>
                          <w:szCs w:val="20"/>
                        </w:rPr>
                        <w:br/>
                      </w:r>
                      <w:r w:rsidRPr="009D420C">
                        <w:rPr>
                          <w:rFonts w:ascii="ＭＳ 明朝" w:hAnsi="ＭＳ 明朝" w:hint="eastAsia"/>
                          <w:color w:val="000000" w:themeColor="text1"/>
                          <w:sz w:val="18"/>
                          <w:szCs w:val="20"/>
                        </w:rPr>
                        <w:t>全申請者</w:t>
                      </w:r>
                      <w:r w:rsidRPr="009D420C">
                        <w:rPr>
                          <w:rFonts w:ascii="ＭＳ 明朝" w:hAnsi="ＭＳ 明朝"/>
                          <w:color w:val="000000" w:themeColor="text1"/>
                          <w:sz w:val="18"/>
                          <w:szCs w:val="20"/>
                        </w:rPr>
                        <w:t>－</w:t>
                      </w:r>
                      <w:r w:rsidR="007F0E06">
                        <w:rPr>
                          <w:rFonts w:ascii="ＭＳ 明朝" w:hAnsi="ＭＳ 明朝" w:hint="eastAsia"/>
                          <w:color w:val="000000" w:themeColor="text1"/>
                          <w:sz w:val="18"/>
                          <w:szCs w:val="20"/>
                        </w:rPr>
                        <w:t>６</w:t>
                      </w:r>
                    </w:p>
                  </w:txbxContent>
                </v:textbox>
                <w10:wrap anchorx="margin"/>
              </v:rect>
            </w:pict>
          </mc:Fallback>
        </mc:AlternateContent>
      </w:r>
      <w:r w:rsidR="007F0E06" w:rsidRPr="007F0E06">
        <w:rPr>
          <w:rFonts w:hint="eastAsia"/>
          <w:sz w:val="32"/>
          <w:szCs w:val="24"/>
          <w:bdr w:val="single" w:sz="4" w:space="0" w:color="auto"/>
        </w:rPr>
        <w:t>中小企業者のみ提出必須</w:t>
      </w:r>
    </w:p>
    <w:p w14:paraId="033EF58B" w14:textId="702A8FC9" w:rsidR="007F0E06" w:rsidRPr="007F0E06" w:rsidRDefault="007F0E06" w:rsidP="00BC5F5D">
      <w:pPr>
        <w:jc w:val="center"/>
        <w:rPr>
          <w:sz w:val="28"/>
        </w:rPr>
      </w:pPr>
      <w:r>
        <w:rPr>
          <w:rFonts w:hint="eastAsia"/>
          <w:sz w:val="32"/>
          <w:szCs w:val="24"/>
        </w:rPr>
        <w:t>（</w:t>
      </w:r>
      <w:r w:rsidRPr="00A40C79">
        <w:rPr>
          <w:rFonts w:hint="eastAsia"/>
          <w:color w:val="00B050"/>
          <w:sz w:val="32"/>
          <w:szCs w:val="24"/>
        </w:rPr>
        <w:t>小規模</w:t>
      </w:r>
      <w:r w:rsidR="005A586D">
        <w:rPr>
          <w:rFonts w:hint="eastAsia"/>
          <w:color w:val="00B050"/>
          <w:sz w:val="32"/>
          <w:szCs w:val="24"/>
        </w:rPr>
        <w:t>企業者</w:t>
      </w:r>
      <w:r w:rsidR="00A40C79" w:rsidRPr="00A40C79">
        <w:rPr>
          <w:rFonts w:hint="eastAsia"/>
          <w:color w:val="00B050"/>
          <w:sz w:val="32"/>
          <w:szCs w:val="24"/>
        </w:rPr>
        <w:t>の方</w:t>
      </w:r>
      <w:r w:rsidRPr="00A40C79">
        <w:rPr>
          <w:rFonts w:hint="eastAsia"/>
          <w:color w:val="00B050"/>
          <w:sz w:val="32"/>
          <w:szCs w:val="24"/>
        </w:rPr>
        <w:t>は提出不要です</w:t>
      </w:r>
      <w:r>
        <w:rPr>
          <w:rFonts w:hint="eastAsia"/>
          <w:sz w:val="32"/>
          <w:szCs w:val="24"/>
        </w:rPr>
        <w:t>）</w:t>
      </w:r>
    </w:p>
    <w:p w14:paraId="75B31753" w14:textId="75ADF7A8" w:rsidR="007F0E06" w:rsidRDefault="007F0E06" w:rsidP="00BC5F5D">
      <w:pPr>
        <w:jc w:val="center"/>
        <w:rPr>
          <w:sz w:val="28"/>
        </w:rPr>
      </w:pPr>
    </w:p>
    <w:p w14:paraId="190C4F52" w14:textId="1E147086" w:rsidR="00BC5F5D" w:rsidRPr="00BC5F5D" w:rsidRDefault="00775E15" w:rsidP="00BC5F5D">
      <w:pPr>
        <w:jc w:val="center"/>
        <w:rPr>
          <w:sz w:val="28"/>
        </w:rPr>
      </w:pPr>
      <w:r>
        <w:rPr>
          <w:rFonts w:hint="eastAsia"/>
          <w:sz w:val="28"/>
        </w:rPr>
        <w:t>保険・共済加入の</w:t>
      </w:r>
      <w:r w:rsidR="00BC5F5D" w:rsidRPr="00BC5F5D">
        <w:rPr>
          <w:rFonts w:hint="eastAsia"/>
          <w:sz w:val="28"/>
        </w:rPr>
        <w:t>同意書</w:t>
      </w:r>
    </w:p>
    <w:p w14:paraId="084BCA0B" w14:textId="78715304" w:rsidR="00BC5F5D" w:rsidRDefault="00BC5F5D" w:rsidP="00BC5F5D">
      <w:pPr>
        <w:rPr>
          <w:sz w:val="24"/>
        </w:rPr>
      </w:pPr>
    </w:p>
    <w:p w14:paraId="5E92C5E3" w14:textId="794F3CBE" w:rsidR="00BC5F5D" w:rsidRPr="00BC5F5D" w:rsidRDefault="00BC5F5D" w:rsidP="00BC5F5D">
      <w:pPr>
        <w:rPr>
          <w:sz w:val="24"/>
        </w:rPr>
      </w:pPr>
    </w:p>
    <w:p w14:paraId="07F492AF" w14:textId="3257C18B" w:rsidR="00BC5F5D" w:rsidRDefault="00BC5F5D" w:rsidP="008C7F99">
      <w:pPr>
        <w:ind w:firstLineChars="100" w:firstLine="240"/>
        <w:rPr>
          <w:sz w:val="24"/>
        </w:rPr>
      </w:pPr>
      <w:r>
        <w:rPr>
          <w:rFonts w:hint="eastAsia"/>
          <w:sz w:val="24"/>
        </w:rPr>
        <w:t>なりわい再建支援事業</w:t>
      </w:r>
      <w:r w:rsidRPr="00BC5F5D">
        <w:rPr>
          <w:rFonts w:hint="eastAsia"/>
          <w:sz w:val="24"/>
        </w:rPr>
        <w:t>への申請にあたり，</w:t>
      </w:r>
      <w:r w:rsidR="00C13F65" w:rsidRPr="00C13F65">
        <w:rPr>
          <w:rFonts w:hint="eastAsia"/>
          <w:sz w:val="24"/>
        </w:rPr>
        <w:t>中小企業特定施設等災害復旧費補助金（なりわい再建支援事業）</w:t>
      </w:r>
      <w:r w:rsidR="00E6289E">
        <w:rPr>
          <w:rFonts w:hint="eastAsia"/>
          <w:sz w:val="24"/>
        </w:rPr>
        <w:t>交付要綱第</w:t>
      </w:r>
      <w:r w:rsidR="003C3BE8">
        <w:rPr>
          <w:rFonts w:hint="eastAsia"/>
          <w:sz w:val="24"/>
        </w:rPr>
        <w:t>２８</w:t>
      </w:r>
      <w:r w:rsidR="00E6289E">
        <w:rPr>
          <w:rFonts w:hint="eastAsia"/>
          <w:sz w:val="24"/>
        </w:rPr>
        <w:t>条第</w:t>
      </w:r>
      <w:r w:rsidR="003C3BE8">
        <w:rPr>
          <w:rFonts w:hint="eastAsia"/>
          <w:sz w:val="24"/>
        </w:rPr>
        <w:t>２</w:t>
      </w:r>
      <w:r w:rsidRPr="00BC5F5D">
        <w:rPr>
          <w:rFonts w:hint="eastAsia"/>
          <w:sz w:val="24"/>
        </w:rPr>
        <w:t>項に基づき，実績報告書提出時までに保険・共済に加入することに同意します。</w:t>
      </w:r>
    </w:p>
    <w:p w14:paraId="06642E5F" w14:textId="258C3A83" w:rsidR="000B7021" w:rsidRDefault="000B7021" w:rsidP="00BC5F5D">
      <w:pPr>
        <w:rPr>
          <w:sz w:val="24"/>
        </w:rPr>
      </w:pPr>
    </w:p>
    <w:p w14:paraId="0FAD6C17" w14:textId="58D51CEB" w:rsidR="00177729" w:rsidRDefault="00177729" w:rsidP="00BC5F5D">
      <w:pPr>
        <w:rPr>
          <w:sz w:val="24"/>
        </w:rPr>
      </w:pPr>
    </w:p>
    <w:p w14:paraId="412EBCE5" w14:textId="77777777" w:rsidR="00177729" w:rsidRPr="00177729" w:rsidRDefault="00177729" w:rsidP="00BC5F5D">
      <w:pPr>
        <w:rPr>
          <w:sz w:val="24"/>
        </w:rPr>
      </w:pPr>
    </w:p>
    <w:p w14:paraId="0D2035B1" w14:textId="77777777" w:rsidR="00BC5F5D" w:rsidRPr="00BC5F5D" w:rsidRDefault="00BC5F5D" w:rsidP="00BC5F5D">
      <w:pPr>
        <w:rPr>
          <w:sz w:val="24"/>
        </w:rPr>
      </w:pPr>
    </w:p>
    <w:p w14:paraId="27B880D9" w14:textId="1256A792" w:rsidR="00BC5F5D" w:rsidRPr="00BC5F5D" w:rsidRDefault="00BC5F5D" w:rsidP="00BC5F5D">
      <w:pPr>
        <w:rPr>
          <w:sz w:val="24"/>
        </w:rPr>
      </w:pPr>
    </w:p>
    <w:p w14:paraId="6C33CB7D" w14:textId="48EB873E" w:rsidR="00BC5F5D" w:rsidRPr="00BC5F5D" w:rsidRDefault="00BC5F5D" w:rsidP="00BC5F5D">
      <w:pPr>
        <w:rPr>
          <w:sz w:val="24"/>
        </w:rPr>
      </w:pPr>
      <w:r>
        <w:rPr>
          <w:rFonts w:hint="eastAsia"/>
          <w:sz w:val="24"/>
        </w:rPr>
        <w:t xml:space="preserve">　</w:t>
      </w:r>
      <w:r w:rsidR="00067B49">
        <w:rPr>
          <w:rFonts w:hint="eastAsia"/>
          <w:sz w:val="24"/>
        </w:rPr>
        <w:t>申請者</w:t>
      </w:r>
      <w:r>
        <w:rPr>
          <w:rFonts w:hint="eastAsia"/>
          <w:sz w:val="24"/>
        </w:rPr>
        <w:t>名</w:t>
      </w:r>
      <w:r w:rsidR="00067B49">
        <w:rPr>
          <w:rFonts w:hint="eastAsia"/>
          <w:sz w:val="24"/>
        </w:rPr>
        <w:t xml:space="preserve">　：</w:t>
      </w:r>
      <w:r w:rsidR="007A7EE1">
        <w:rPr>
          <w:rFonts w:hint="eastAsia"/>
          <w:sz w:val="24"/>
        </w:rPr>
        <w:t xml:space="preserve"> </w:t>
      </w:r>
    </w:p>
    <w:p w14:paraId="1A125F44" w14:textId="77777777" w:rsidR="00BC5F5D" w:rsidRDefault="00BC5F5D" w:rsidP="00BC5F5D">
      <w:pPr>
        <w:rPr>
          <w:sz w:val="24"/>
        </w:rPr>
      </w:pPr>
    </w:p>
    <w:p w14:paraId="7693DF83" w14:textId="77777777" w:rsidR="007A7EE1" w:rsidRDefault="007A7EE1" w:rsidP="00BC5F5D">
      <w:pPr>
        <w:rPr>
          <w:rFonts w:hint="eastAsia"/>
          <w:sz w:val="24"/>
        </w:rPr>
      </w:pPr>
    </w:p>
    <w:p w14:paraId="44A080CB" w14:textId="77777777" w:rsidR="00BC5F5D" w:rsidRPr="00BC5F5D" w:rsidRDefault="00BC5F5D" w:rsidP="00BC5F5D">
      <w:pPr>
        <w:rPr>
          <w:sz w:val="24"/>
        </w:rPr>
      </w:pPr>
    </w:p>
    <w:p w14:paraId="28F9CAAA" w14:textId="1C0AD723" w:rsidR="003C3BE8" w:rsidRDefault="00BC5F5D" w:rsidP="008C7F99">
      <w:pPr>
        <w:pStyle w:val="a6"/>
        <w:ind w:left="720" w:hangingChars="300" w:hanging="720"/>
      </w:pPr>
      <w:r w:rsidRPr="00BC5F5D">
        <w:rPr>
          <w:rFonts w:hint="eastAsia"/>
          <w:sz w:val="24"/>
        </w:rPr>
        <w:t>抜粋：</w:t>
      </w:r>
      <w:r w:rsidR="00C13F65" w:rsidRPr="00C13F65">
        <w:rPr>
          <w:rFonts w:hint="eastAsia"/>
        </w:rPr>
        <w:t>中小企業特定施設等災害復旧費補助金（なりわい再建支援事業）</w:t>
      </w:r>
      <w:r w:rsidR="00C13F65">
        <w:br/>
      </w:r>
      <w:r w:rsidR="00C13F65" w:rsidRPr="00C13F65">
        <w:rPr>
          <w:rFonts w:hint="eastAsia"/>
        </w:rPr>
        <w:t>交付要綱</w:t>
      </w:r>
      <w:r w:rsidR="003C3BE8">
        <w:rPr>
          <w:rFonts w:hint="eastAsia"/>
        </w:rPr>
        <w:t>第２８条第２項</w:t>
      </w:r>
      <w:r w:rsidR="008C7F99">
        <w:br/>
      </w:r>
    </w:p>
    <w:p w14:paraId="11E09C33" w14:textId="65A0FC7D" w:rsidR="003C3BE8" w:rsidRDefault="003C3BE8" w:rsidP="003C3BE8">
      <w:pPr>
        <w:pStyle w:val="a6"/>
        <w:ind w:firstLineChars="100" w:firstLine="210"/>
      </w:pPr>
      <w:r w:rsidRPr="00C13F65">
        <w:rPr>
          <w:rFonts w:hint="eastAsia"/>
          <w:color w:val="000000" w:themeColor="text1"/>
        </w:rPr>
        <w:t>復興グループの構成員が、</w:t>
      </w:r>
      <w:r>
        <w:rPr>
          <w:rFonts w:hint="eastAsia"/>
        </w:rPr>
        <w:t>補助事業完了後遅滞なく、次に定める付保割合を満たす保険又は共済であって、補助金の補助対象である被災施設等を対象として、自然災害</w:t>
      </w:r>
      <w:r w:rsidR="00C13F65">
        <w:rPr>
          <w:rFonts w:hint="eastAsia"/>
        </w:rPr>
        <w:t>（風水害含む）</w:t>
      </w:r>
      <w:r>
        <w:rPr>
          <w:rFonts w:hint="eastAsia"/>
        </w:rPr>
        <w:t>による損害を補償するものへの加入義務を負うことについて同意すること。ただし、小規模企業者にあっては、この限りではないが、令和六年能登半島地震で得られた教訓を踏まえ、保険又は共済加入に変わる取組を実施すること。</w:t>
      </w:r>
    </w:p>
    <w:p w14:paraId="3C8F49FF" w14:textId="11523D06" w:rsidR="003C3BE8" w:rsidRDefault="007A7EE1" w:rsidP="003C3BE8">
      <w:pPr>
        <w:pStyle w:val="a6"/>
        <w:ind w:firstLineChars="100" w:firstLine="210"/>
      </w:pPr>
      <w:r>
        <w:rPr>
          <w:noProof/>
        </w:rPr>
        <w:drawing>
          <wp:anchor distT="0" distB="0" distL="114300" distR="114300" simplePos="0" relativeHeight="251662336" behindDoc="1" locked="0" layoutInCell="1" allowOverlap="1" wp14:anchorId="180AA0E6" wp14:editId="1AFBCCC6">
            <wp:simplePos x="0" y="0"/>
            <wp:positionH relativeFrom="margin">
              <wp:align>right</wp:align>
            </wp:positionH>
            <wp:positionV relativeFrom="page">
              <wp:posOffset>7200900</wp:posOffset>
            </wp:positionV>
            <wp:extent cx="714375" cy="714375"/>
            <wp:effectExtent l="19050" t="19050" r="28575" b="28575"/>
            <wp:wrapNone/>
            <wp:docPr id="170976712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9767124" name="図 1709767124"/>
                    <pic:cNvPicPr/>
                  </pic:nvPicPr>
                  <pic:blipFill>
                    <a:blip r:embed="rId6" cstate="print">
                      <a:extLst>
                        <a:ext uri="{28A0092B-C50C-407E-A947-70E740481C1C}">
                          <a14:useLocalDpi xmlns:a14="http://schemas.microsoft.com/office/drawing/2010/main" val="0"/>
                        </a:ext>
                      </a:extLst>
                    </a:blip>
                    <a:stretch>
                      <a:fillRect/>
                    </a:stretch>
                  </pic:blipFill>
                  <pic:spPr>
                    <a:xfrm>
                      <a:off x="0" y="0"/>
                      <a:ext cx="714375" cy="714375"/>
                    </a:xfrm>
                    <a:prstGeom prst="rect">
                      <a:avLst/>
                    </a:prstGeom>
                    <a:ln>
                      <a:solidFill>
                        <a:schemeClr val="tx1">
                          <a:lumMod val="95000"/>
                          <a:lumOff val="5000"/>
                        </a:schemeClr>
                      </a:solidFill>
                    </a:ln>
                  </pic:spPr>
                </pic:pic>
              </a:graphicData>
            </a:graphic>
            <wp14:sizeRelH relativeFrom="margin">
              <wp14:pctWidth>0</wp14:pctWidth>
            </wp14:sizeRelH>
            <wp14:sizeRelV relativeFrom="margin">
              <wp14:pctHeight>0</wp14:pctHeight>
            </wp14:sizeRelV>
          </wp:anchor>
        </w:drawing>
      </w:r>
    </w:p>
    <w:p w14:paraId="70D50C18" w14:textId="306E44CD" w:rsidR="003C3BE8" w:rsidRDefault="003C3BE8" w:rsidP="003C3BE8">
      <w:pPr>
        <w:pStyle w:val="a6"/>
      </w:pPr>
      <w:r>
        <w:tab/>
      </w:r>
      <w:r>
        <w:rPr>
          <w:rFonts w:hint="eastAsia"/>
        </w:rPr>
        <w:t>ア　中小企業者にあっては、</w:t>
      </w:r>
      <w:r>
        <w:rPr>
          <w:rFonts w:hint="eastAsia"/>
        </w:rPr>
        <w:t>30</w:t>
      </w:r>
      <w:r>
        <w:rPr>
          <w:rFonts w:hint="eastAsia"/>
        </w:rPr>
        <w:t>％以上。</w:t>
      </w:r>
    </w:p>
    <w:p w14:paraId="685F0ECD" w14:textId="56492E13" w:rsidR="00D72F9B" w:rsidRDefault="003C3BE8" w:rsidP="003C3BE8">
      <w:pPr>
        <w:ind w:left="630" w:hangingChars="300" w:hanging="630"/>
      </w:pPr>
      <w:r>
        <w:tab/>
      </w:r>
      <w:r>
        <w:rPr>
          <w:rFonts w:hint="eastAsia"/>
        </w:rPr>
        <w:t xml:space="preserve">　イ　中小企業者以外の事業者にあっては、</w:t>
      </w:r>
      <w:r>
        <w:rPr>
          <w:rFonts w:hint="eastAsia"/>
        </w:rPr>
        <w:t>40</w:t>
      </w:r>
      <w:r>
        <w:rPr>
          <w:rFonts w:hint="eastAsia"/>
        </w:rPr>
        <w:t>％以上。</w:t>
      </w:r>
    </w:p>
    <w:p w14:paraId="0BC34EB3" w14:textId="2D241F54" w:rsidR="008C7F99" w:rsidRDefault="008C7F99" w:rsidP="003C3BE8">
      <w:pPr>
        <w:ind w:left="630" w:hangingChars="300" w:hanging="630"/>
      </w:pPr>
    </w:p>
    <w:tbl>
      <w:tblPr>
        <w:tblStyle w:val="ac"/>
        <w:tblpPr w:leftFromText="142" w:rightFromText="142" w:vertAnchor="text" w:horzAnchor="margin" w:tblpY="449"/>
        <w:tblW w:w="0" w:type="auto"/>
        <w:tblLook w:val="04A0" w:firstRow="1" w:lastRow="0" w:firstColumn="1" w:lastColumn="0" w:noHBand="0" w:noVBand="1"/>
      </w:tblPr>
      <w:tblGrid>
        <w:gridCol w:w="4236"/>
        <w:gridCol w:w="4242"/>
      </w:tblGrid>
      <w:tr w:rsidR="008C7F99" w14:paraId="011A513B" w14:textId="77777777" w:rsidTr="008C7F99">
        <w:trPr>
          <w:trHeight w:val="374"/>
        </w:trPr>
        <w:tc>
          <w:tcPr>
            <w:tcW w:w="4236" w:type="dxa"/>
          </w:tcPr>
          <w:p w14:paraId="3F20821B" w14:textId="77777777" w:rsidR="008C7F99" w:rsidRPr="008C7F99" w:rsidRDefault="008C7F99" w:rsidP="008C7F99">
            <w:pPr>
              <w:jc w:val="center"/>
              <w:rPr>
                <w:rFonts w:ascii="Meiryo UI" w:eastAsia="Meiryo UI" w:hAnsi="Meiryo UI"/>
                <w:sz w:val="22"/>
                <w:szCs w:val="24"/>
              </w:rPr>
            </w:pPr>
            <w:r>
              <w:rPr>
                <w:rFonts w:ascii="Meiryo UI" w:eastAsia="Meiryo UI" w:hAnsi="Meiryo UI" w:hint="eastAsia"/>
                <w:sz w:val="22"/>
                <w:szCs w:val="24"/>
              </w:rPr>
              <w:t>業種分類</w:t>
            </w:r>
          </w:p>
        </w:tc>
        <w:tc>
          <w:tcPr>
            <w:tcW w:w="4242" w:type="dxa"/>
          </w:tcPr>
          <w:p w14:paraId="5D2C21D2" w14:textId="77777777" w:rsidR="008C7F99" w:rsidRPr="008C7F99" w:rsidRDefault="008C7F99" w:rsidP="008C7F99">
            <w:pPr>
              <w:jc w:val="center"/>
              <w:rPr>
                <w:rFonts w:ascii="Meiryo UI" w:eastAsia="Meiryo UI" w:hAnsi="Meiryo UI"/>
                <w:sz w:val="22"/>
                <w:szCs w:val="24"/>
              </w:rPr>
            </w:pPr>
            <w:r>
              <w:rPr>
                <w:rFonts w:ascii="Meiryo UI" w:eastAsia="Meiryo UI" w:hAnsi="Meiryo UI" w:hint="eastAsia"/>
                <w:sz w:val="22"/>
                <w:szCs w:val="24"/>
              </w:rPr>
              <w:t>中小企業基本法の定義</w:t>
            </w:r>
          </w:p>
        </w:tc>
      </w:tr>
      <w:tr w:rsidR="008C7F99" w14:paraId="0A0E6064" w14:textId="77777777" w:rsidTr="008C7F99">
        <w:trPr>
          <w:trHeight w:val="546"/>
        </w:trPr>
        <w:tc>
          <w:tcPr>
            <w:tcW w:w="4236" w:type="dxa"/>
            <w:vAlign w:val="center"/>
          </w:tcPr>
          <w:p w14:paraId="69AAF309" w14:textId="77777777" w:rsidR="008C7F99" w:rsidRPr="008C7F99" w:rsidRDefault="008C7F99" w:rsidP="008C7F99">
            <w:pPr>
              <w:rPr>
                <w:rFonts w:ascii="Meiryo UI" w:eastAsia="Meiryo UI" w:hAnsi="Meiryo UI"/>
                <w:sz w:val="22"/>
                <w:szCs w:val="24"/>
              </w:rPr>
            </w:pPr>
            <w:r>
              <w:rPr>
                <w:rFonts w:ascii="Meiryo UI" w:eastAsia="Meiryo UI" w:hAnsi="Meiryo UI" w:hint="eastAsia"/>
                <w:sz w:val="22"/>
                <w:szCs w:val="24"/>
              </w:rPr>
              <w:t>製造業その他</w:t>
            </w:r>
          </w:p>
        </w:tc>
        <w:tc>
          <w:tcPr>
            <w:tcW w:w="4242" w:type="dxa"/>
            <w:vAlign w:val="center"/>
          </w:tcPr>
          <w:p w14:paraId="5E3A9FB9" w14:textId="77777777" w:rsidR="008C7F99" w:rsidRPr="008C7F99" w:rsidRDefault="008C7F99" w:rsidP="008C7F99">
            <w:pPr>
              <w:jc w:val="center"/>
              <w:rPr>
                <w:rFonts w:ascii="Meiryo UI" w:eastAsia="Meiryo UI" w:hAnsi="Meiryo UI"/>
                <w:sz w:val="22"/>
                <w:szCs w:val="24"/>
              </w:rPr>
            </w:pPr>
            <w:r>
              <w:rPr>
                <w:rFonts w:ascii="Meiryo UI" w:eastAsia="Meiryo UI" w:hAnsi="Meiryo UI" w:hint="eastAsia"/>
                <w:sz w:val="22"/>
                <w:szCs w:val="24"/>
              </w:rPr>
              <w:t>従業員</w:t>
            </w:r>
            <w:r w:rsidRPr="008C7F99">
              <w:rPr>
                <w:rFonts w:ascii="Meiryo UI" w:eastAsia="Meiryo UI" w:hAnsi="Meiryo UI" w:hint="eastAsia"/>
                <w:sz w:val="32"/>
                <w:szCs w:val="36"/>
              </w:rPr>
              <w:t>20</w:t>
            </w:r>
            <w:r>
              <w:rPr>
                <w:rFonts w:ascii="Meiryo UI" w:eastAsia="Meiryo UI" w:hAnsi="Meiryo UI" w:hint="eastAsia"/>
                <w:sz w:val="22"/>
                <w:szCs w:val="24"/>
              </w:rPr>
              <w:t>人以下</w:t>
            </w:r>
          </w:p>
        </w:tc>
      </w:tr>
      <w:tr w:rsidR="008C7F99" w14:paraId="7EB585D0" w14:textId="77777777" w:rsidTr="008C7F99">
        <w:trPr>
          <w:trHeight w:val="531"/>
        </w:trPr>
        <w:tc>
          <w:tcPr>
            <w:tcW w:w="4236" w:type="dxa"/>
            <w:vAlign w:val="center"/>
          </w:tcPr>
          <w:p w14:paraId="64948A2F" w14:textId="77777777" w:rsidR="008C7F99" w:rsidRPr="008C7F99" w:rsidRDefault="008C7F99" w:rsidP="008C7F99">
            <w:pPr>
              <w:rPr>
                <w:rFonts w:ascii="Meiryo UI" w:eastAsia="Meiryo UI" w:hAnsi="Meiryo UI"/>
                <w:sz w:val="22"/>
                <w:szCs w:val="24"/>
              </w:rPr>
            </w:pPr>
            <w:r>
              <w:rPr>
                <w:rFonts w:ascii="Meiryo UI" w:eastAsia="Meiryo UI" w:hAnsi="Meiryo UI" w:hint="eastAsia"/>
                <w:sz w:val="22"/>
                <w:szCs w:val="24"/>
              </w:rPr>
              <w:t>商業・サービス業</w:t>
            </w:r>
          </w:p>
        </w:tc>
        <w:tc>
          <w:tcPr>
            <w:tcW w:w="4242" w:type="dxa"/>
            <w:vAlign w:val="center"/>
          </w:tcPr>
          <w:p w14:paraId="31860D35" w14:textId="77777777" w:rsidR="008C7F99" w:rsidRPr="008C7F99" w:rsidRDefault="008C7F99" w:rsidP="008C7F99">
            <w:pPr>
              <w:jc w:val="center"/>
              <w:rPr>
                <w:rFonts w:ascii="Meiryo UI" w:eastAsia="Meiryo UI" w:hAnsi="Meiryo UI"/>
                <w:sz w:val="22"/>
                <w:szCs w:val="24"/>
              </w:rPr>
            </w:pPr>
            <w:r>
              <w:rPr>
                <w:rFonts w:ascii="Meiryo UI" w:eastAsia="Meiryo UI" w:hAnsi="Meiryo UI" w:hint="eastAsia"/>
                <w:sz w:val="22"/>
                <w:szCs w:val="24"/>
              </w:rPr>
              <w:t xml:space="preserve">従業員  </w:t>
            </w:r>
            <w:r w:rsidRPr="008C7F99">
              <w:rPr>
                <w:rFonts w:ascii="Meiryo UI" w:eastAsia="Meiryo UI" w:hAnsi="Meiryo UI" w:hint="eastAsia"/>
                <w:sz w:val="32"/>
                <w:szCs w:val="36"/>
              </w:rPr>
              <w:t>5</w:t>
            </w:r>
            <w:r>
              <w:rPr>
                <w:rFonts w:ascii="Meiryo UI" w:eastAsia="Meiryo UI" w:hAnsi="Meiryo UI" w:hint="eastAsia"/>
                <w:sz w:val="22"/>
                <w:szCs w:val="24"/>
              </w:rPr>
              <w:t>人以下</w:t>
            </w:r>
          </w:p>
        </w:tc>
      </w:tr>
    </w:tbl>
    <w:p w14:paraId="16273FC2" w14:textId="431A7F47" w:rsidR="003E65F7" w:rsidRDefault="008C7F99" w:rsidP="008C7F99">
      <w:pPr>
        <w:ind w:left="720" w:hangingChars="300" w:hanging="720"/>
        <w:rPr>
          <w:sz w:val="24"/>
        </w:rPr>
      </w:pPr>
      <w:r w:rsidRPr="00BC5F5D">
        <w:rPr>
          <w:rFonts w:hint="eastAsia"/>
          <w:sz w:val="24"/>
        </w:rPr>
        <w:t>抜粋：</w:t>
      </w:r>
      <w:r w:rsidRPr="008C7F99">
        <w:rPr>
          <w:rFonts w:hint="eastAsia"/>
        </w:rPr>
        <w:t>小規模企業者の定義</w:t>
      </w:r>
      <w:r>
        <w:rPr>
          <w:rFonts w:hint="eastAsia"/>
        </w:rPr>
        <w:t xml:space="preserve"> </w:t>
      </w:r>
      <w:r>
        <w:rPr>
          <w:rFonts w:hint="eastAsia"/>
        </w:rPr>
        <w:t>中小企業庁</w:t>
      </w:r>
      <w:r>
        <w:rPr>
          <w:rFonts w:hint="eastAsia"/>
        </w:rPr>
        <w:t>HP</w:t>
      </w:r>
      <w:r>
        <w:rPr>
          <w:rFonts w:hint="eastAsia"/>
        </w:rPr>
        <w:t xml:space="preserve">　</w:t>
      </w:r>
      <w:r>
        <w:br/>
      </w:r>
    </w:p>
    <w:sectPr w:rsidR="003E65F7" w:rsidSect="00060720">
      <w:pgSz w:w="11906" w:h="16838"/>
      <w:pgMar w:top="1985" w:right="1701" w:bottom="1701"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15A7C" w14:textId="77777777" w:rsidR="000B7021" w:rsidRDefault="000B7021" w:rsidP="000B7021">
      <w:r>
        <w:separator/>
      </w:r>
    </w:p>
  </w:endnote>
  <w:endnote w:type="continuationSeparator" w:id="0">
    <w:p w14:paraId="0CF5F47A" w14:textId="77777777" w:rsidR="000B7021" w:rsidRDefault="000B7021" w:rsidP="000B7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752F3" w14:textId="77777777" w:rsidR="000B7021" w:rsidRDefault="000B7021" w:rsidP="000B7021">
      <w:r>
        <w:separator/>
      </w:r>
    </w:p>
  </w:footnote>
  <w:footnote w:type="continuationSeparator" w:id="0">
    <w:p w14:paraId="34574CB5" w14:textId="77777777" w:rsidR="000B7021" w:rsidRDefault="000B7021" w:rsidP="000B70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5F5D"/>
    <w:rsid w:val="00060386"/>
    <w:rsid w:val="00060720"/>
    <w:rsid w:val="0006339F"/>
    <w:rsid w:val="00067B49"/>
    <w:rsid w:val="000B7021"/>
    <w:rsid w:val="00177729"/>
    <w:rsid w:val="001C3A23"/>
    <w:rsid w:val="00254610"/>
    <w:rsid w:val="00340D6A"/>
    <w:rsid w:val="003C3BE8"/>
    <w:rsid w:val="003D343F"/>
    <w:rsid w:val="003E65F7"/>
    <w:rsid w:val="004F6635"/>
    <w:rsid w:val="005A586D"/>
    <w:rsid w:val="005D4EAD"/>
    <w:rsid w:val="006122DA"/>
    <w:rsid w:val="00720388"/>
    <w:rsid w:val="00771DA6"/>
    <w:rsid w:val="00775E15"/>
    <w:rsid w:val="007A7EE1"/>
    <w:rsid w:val="007F0E06"/>
    <w:rsid w:val="00803FFA"/>
    <w:rsid w:val="008C7F99"/>
    <w:rsid w:val="008D3449"/>
    <w:rsid w:val="00976B5C"/>
    <w:rsid w:val="009D420C"/>
    <w:rsid w:val="00A40C79"/>
    <w:rsid w:val="00AC5075"/>
    <w:rsid w:val="00AD6791"/>
    <w:rsid w:val="00B63AC5"/>
    <w:rsid w:val="00BC5F5D"/>
    <w:rsid w:val="00BF1179"/>
    <w:rsid w:val="00C13F65"/>
    <w:rsid w:val="00C3454A"/>
    <w:rsid w:val="00CE3DC3"/>
    <w:rsid w:val="00D72F9B"/>
    <w:rsid w:val="00E628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29D62241"/>
  <w15:chartTrackingRefBased/>
  <w15:docId w15:val="{CE9F82AD-AEEA-4A4B-B809-1CD124887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5461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54610"/>
    <w:rPr>
      <w:rFonts w:asciiTheme="majorHAnsi" w:eastAsiaTheme="majorEastAsia" w:hAnsiTheme="majorHAnsi" w:cstheme="majorBidi"/>
      <w:sz w:val="18"/>
      <w:szCs w:val="18"/>
    </w:rPr>
  </w:style>
  <w:style w:type="character" w:styleId="a5">
    <w:name w:val="annotation reference"/>
    <w:uiPriority w:val="99"/>
    <w:semiHidden/>
    <w:unhideWhenUsed/>
    <w:rsid w:val="0006339F"/>
    <w:rPr>
      <w:sz w:val="18"/>
      <w:szCs w:val="18"/>
    </w:rPr>
  </w:style>
  <w:style w:type="paragraph" w:styleId="a6">
    <w:name w:val="annotation text"/>
    <w:basedOn w:val="a"/>
    <w:link w:val="a7"/>
    <w:uiPriority w:val="99"/>
    <w:unhideWhenUsed/>
    <w:rsid w:val="0006339F"/>
    <w:pPr>
      <w:jc w:val="left"/>
    </w:pPr>
    <w:rPr>
      <w:rFonts w:ascii="Century" w:hAnsi="Century" w:cs="Times New Roman"/>
      <w:szCs w:val="24"/>
    </w:rPr>
  </w:style>
  <w:style w:type="character" w:customStyle="1" w:styleId="a7">
    <w:name w:val="コメント文字列 (文字)"/>
    <w:basedOn w:val="a0"/>
    <w:link w:val="a6"/>
    <w:uiPriority w:val="99"/>
    <w:rsid w:val="0006339F"/>
    <w:rPr>
      <w:rFonts w:ascii="Century" w:hAnsi="Century" w:cs="Times New Roman"/>
      <w:szCs w:val="24"/>
    </w:rPr>
  </w:style>
  <w:style w:type="paragraph" w:styleId="a8">
    <w:name w:val="header"/>
    <w:basedOn w:val="a"/>
    <w:link w:val="a9"/>
    <w:uiPriority w:val="99"/>
    <w:unhideWhenUsed/>
    <w:rsid w:val="000B7021"/>
    <w:pPr>
      <w:tabs>
        <w:tab w:val="center" w:pos="4252"/>
        <w:tab w:val="right" w:pos="8504"/>
      </w:tabs>
      <w:snapToGrid w:val="0"/>
    </w:pPr>
  </w:style>
  <w:style w:type="character" w:customStyle="1" w:styleId="a9">
    <w:name w:val="ヘッダー (文字)"/>
    <w:basedOn w:val="a0"/>
    <w:link w:val="a8"/>
    <w:uiPriority w:val="99"/>
    <w:rsid w:val="000B7021"/>
  </w:style>
  <w:style w:type="paragraph" w:styleId="aa">
    <w:name w:val="footer"/>
    <w:basedOn w:val="a"/>
    <w:link w:val="ab"/>
    <w:uiPriority w:val="99"/>
    <w:unhideWhenUsed/>
    <w:rsid w:val="000B7021"/>
    <w:pPr>
      <w:tabs>
        <w:tab w:val="center" w:pos="4252"/>
        <w:tab w:val="right" w:pos="8504"/>
      </w:tabs>
      <w:snapToGrid w:val="0"/>
    </w:pPr>
  </w:style>
  <w:style w:type="character" w:customStyle="1" w:styleId="ab">
    <w:name w:val="フッター (文字)"/>
    <w:basedOn w:val="a0"/>
    <w:link w:val="aa"/>
    <w:uiPriority w:val="99"/>
    <w:rsid w:val="000B7021"/>
  </w:style>
  <w:style w:type="table" w:styleId="ac">
    <w:name w:val="Table Grid"/>
    <w:basedOn w:val="a1"/>
    <w:uiPriority w:val="39"/>
    <w:rsid w:val="008C7F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1</Pages>
  <Words>77</Words>
  <Characters>443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kumamoto</dc:creator>
  <cp:keywords/>
  <dc:description/>
  <cp:lastModifiedBy>石川県庁_越坂</cp:lastModifiedBy>
  <cp:revision>34</cp:revision>
  <cp:lastPrinted>2024-10-31T00:52:00Z</cp:lastPrinted>
  <dcterms:created xsi:type="dcterms:W3CDTF">2020-08-13T07:02:00Z</dcterms:created>
  <dcterms:modified xsi:type="dcterms:W3CDTF">2025-02-03T13:42:00Z</dcterms:modified>
</cp:coreProperties>
</file>