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EDD" w:rsidRPr="00593B04" w:rsidRDefault="00725EB2" w:rsidP="00BD0EDD">
      <w:pPr>
        <w:jc w:val="center"/>
        <w:rPr>
          <w:rFonts w:asciiTheme="minorEastAsia" w:eastAsiaTheme="minorEastAsia" w:hAnsiTheme="minorEastAsia"/>
          <w:sz w:val="24"/>
        </w:rPr>
      </w:pPr>
      <w:r w:rsidRPr="00593B04">
        <w:rPr>
          <w:rFonts w:asciiTheme="minorEastAsia" w:eastAsiaTheme="minorEastAsia" w:hAnsiTheme="minorEastAsia" w:hint="eastAsia"/>
          <w:sz w:val="24"/>
        </w:rPr>
        <w:t>石川県</w:t>
      </w:r>
      <w:r w:rsidR="00C31FB8" w:rsidRPr="00593B04">
        <w:rPr>
          <w:rFonts w:asciiTheme="minorEastAsia" w:eastAsiaTheme="minorEastAsia" w:hAnsiTheme="minorEastAsia" w:hint="eastAsia"/>
          <w:sz w:val="24"/>
        </w:rPr>
        <w:t>病床機能転換事業費</w:t>
      </w:r>
      <w:r w:rsidR="00A726FF" w:rsidRPr="00593B04">
        <w:rPr>
          <w:rFonts w:asciiTheme="minorEastAsia" w:eastAsiaTheme="minorEastAsia" w:hAnsiTheme="minorEastAsia" w:hint="eastAsia"/>
          <w:sz w:val="24"/>
        </w:rPr>
        <w:t>補助金</w:t>
      </w:r>
      <w:r w:rsidR="008C715E" w:rsidRPr="00593B04">
        <w:rPr>
          <w:rFonts w:asciiTheme="minorEastAsia" w:eastAsiaTheme="minorEastAsia" w:hAnsiTheme="minorEastAsia" w:hint="eastAsia"/>
          <w:sz w:val="24"/>
        </w:rPr>
        <w:t>交付要綱</w:t>
      </w:r>
    </w:p>
    <w:p w:rsidR="00D652FC" w:rsidRPr="00593B04" w:rsidRDefault="00D652FC" w:rsidP="00261536">
      <w:pPr>
        <w:jc w:val="left"/>
        <w:rPr>
          <w:rFonts w:asciiTheme="minorEastAsia" w:eastAsiaTheme="minorEastAsia" w:hAnsiTheme="minorEastAsia"/>
          <w:sz w:val="24"/>
        </w:rPr>
      </w:pPr>
    </w:p>
    <w:p w:rsidR="00BD0EDD" w:rsidRPr="00593B04" w:rsidRDefault="00152CBC" w:rsidP="00261536">
      <w:pPr>
        <w:jc w:val="left"/>
        <w:rPr>
          <w:rFonts w:asciiTheme="minorEastAsia" w:eastAsiaTheme="minorEastAsia" w:hAnsiTheme="minorEastAsia"/>
          <w:sz w:val="24"/>
        </w:rPr>
      </w:pPr>
      <w:r w:rsidRPr="00593B04">
        <w:rPr>
          <w:rFonts w:asciiTheme="minorEastAsia" w:eastAsiaTheme="minorEastAsia" w:hAnsiTheme="minorEastAsia" w:hint="eastAsia"/>
          <w:sz w:val="24"/>
        </w:rPr>
        <w:t>（通則）</w:t>
      </w:r>
    </w:p>
    <w:p w:rsidR="00152CBC" w:rsidRPr="00593B04" w:rsidRDefault="00301096" w:rsidP="007A7673">
      <w:pPr>
        <w:ind w:left="240" w:hangingChars="100" w:hanging="240"/>
        <w:jc w:val="left"/>
        <w:rPr>
          <w:rFonts w:asciiTheme="minorEastAsia" w:eastAsiaTheme="minorEastAsia" w:hAnsiTheme="minorEastAsia"/>
          <w:sz w:val="24"/>
        </w:rPr>
      </w:pPr>
      <w:r w:rsidRPr="00593B04">
        <w:rPr>
          <w:rFonts w:asciiTheme="minorEastAsia" w:eastAsiaTheme="minorEastAsia" w:hAnsiTheme="minorEastAsia" w:hint="eastAsia"/>
          <w:sz w:val="24"/>
        </w:rPr>
        <w:t xml:space="preserve">１　</w:t>
      </w:r>
      <w:r w:rsidR="00C31FB8" w:rsidRPr="00593B04">
        <w:rPr>
          <w:rFonts w:asciiTheme="minorEastAsia" w:eastAsiaTheme="minorEastAsia" w:hAnsiTheme="minorEastAsia" w:hint="eastAsia"/>
          <w:sz w:val="24"/>
        </w:rPr>
        <w:t>病床機能転換事業費</w:t>
      </w:r>
      <w:r w:rsidR="00A726FF" w:rsidRPr="00593B04">
        <w:rPr>
          <w:rFonts w:asciiTheme="minorEastAsia" w:eastAsiaTheme="minorEastAsia" w:hAnsiTheme="minorEastAsia" w:hint="eastAsia"/>
          <w:sz w:val="24"/>
        </w:rPr>
        <w:t>補助金</w:t>
      </w:r>
      <w:r w:rsidRPr="00593B04">
        <w:rPr>
          <w:rFonts w:asciiTheme="minorEastAsia" w:eastAsiaTheme="minorEastAsia" w:hAnsiTheme="minorEastAsia" w:hint="eastAsia"/>
          <w:sz w:val="24"/>
        </w:rPr>
        <w:t>（以下</w:t>
      </w:r>
      <w:r w:rsidR="00152CBC" w:rsidRPr="00593B04">
        <w:rPr>
          <w:rFonts w:asciiTheme="minorEastAsia" w:eastAsiaTheme="minorEastAsia" w:hAnsiTheme="minorEastAsia" w:hint="eastAsia"/>
          <w:sz w:val="24"/>
        </w:rPr>
        <w:t>「補助金」とい</w:t>
      </w:r>
      <w:r w:rsidR="00BB04E6" w:rsidRPr="00593B04">
        <w:rPr>
          <w:rFonts w:asciiTheme="minorEastAsia" w:eastAsiaTheme="minorEastAsia" w:hAnsiTheme="minorEastAsia" w:hint="eastAsia"/>
          <w:sz w:val="24"/>
        </w:rPr>
        <w:t>う。）については、予算の範囲内において交付するものとし、</w:t>
      </w:r>
      <w:r w:rsidR="00C31FB8" w:rsidRPr="00593B04">
        <w:rPr>
          <w:rFonts w:asciiTheme="minorEastAsia" w:eastAsiaTheme="minorEastAsia" w:hAnsiTheme="minorEastAsia" w:hint="eastAsia"/>
          <w:sz w:val="24"/>
        </w:rPr>
        <w:t>地域医療介護総合確保基金管理運営要領（</w:t>
      </w:r>
      <w:r w:rsidR="00A952E6" w:rsidRPr="00593B04">
        <w:rPr>
          <w:rFonts w:asciiTheme="minorEastAsia" w:eastAsiaTheme="minorEastAsia" w:hAnsiTheme="minorEastAsia" w:hint="eastAsia"/>
          <w:sz w:val="24"/>
        </w:rPr>
        <w:t>平成２</w:t>
      </w:r>
      <w:r w:rsidR="00C31FB8" w:rsidRPr="00593B04">
        <w:rPr>
          <w:rFonts w:asciiTheme="minorEastAsia" w:eastAsiaTheme="minorEastAsia" w:hAnsiTheme="minorEastAsia" w:hint="eastAsia"/>
          <w:sz w:val="24"/>
        </w:rPr>
        <w:t>６</w:t>
      </w:r>
      <w:r w:rsidR="00A952E6" w:rsidRPr="00593B04">
        <w:rPr>
          <w:rFonts w:asciiTheme="minorEastAsia" w:eastAsiaTheme="minorEastAsia" w:hAnsiTheme="minorEastAsia" w:hint="eastAsia"/>
          <w:sz w:val="24"/>
        </w:rPr>
        <w:t>年</w:t>
      </w:r>
      <w:r w:rsidR="00C31FB8" w:rsidRPr="00593B04">
        <w:rPr>
          <w:rFonts w:asciiTheme="minorEastAsia" w:eastAsiaTheme="minorEastAsia" w:hAnsiTheme="minorEastAsia" w:hint="eastAsia"/>
          <w:sz w:val="24"/>
        </w:rPr>
        <w:t>９</w:t>
      </w:r>
      <w:r w:rsidR="00A952E6" w:rsidRPr="00593B04">
        <w:rPr>
          <w:rFonts w:asciiTheme="minorEastAsia" w:eastAsiaTheme="minorEastAsia" w:hAnsiTheme="minorEastAsia" w:hint="eastAsia"/>
          <w:sz w:val="24"/>
        </w:rPr>
        <w:t>月</w:t>
      </w:r>
      <w:r w:rsidR="00C31FB8" w:rsidRPr="00593B04">
        <w:rPr>
          <w:rFonts w:asciiTheme="minorEastAsia" w:eastAsiaTheme="minorEastAsia" w:hAnsiTheme="minorEastAsia" w:hint="eastAsia"/>
          <w:sz w:val="24"/>
        </w:rPr>
        <w:t>１２</w:t>
      </w:r>
      <w:r w:rsidR="00A952E6" w:rsidRPr="00593B04">
        <w:rPr>
          <w:rFonts w:asciiTheme="minorEastAsia" w:eastAsiaTheme="minorEastAsia" w:hAnsiTheme="minorEastAsia" w:hint="eastAsia"/>
          <w:sz w:val="24"/>
        </w:rPr>
        <w:t>日</w:t>
      </w:r>
      <w:r w:rsidR="00821F49" w:rsidRPr="00593B04">
        <w:rPr>
          <w:rFonts w:asciiTheme="minorEastAsia" w:eastAsiaTheme="minorEastAsia" w:hAnsiTheme="minorEastAsia" w:hint="eastAsia"/>
          <w:sz w:val="24"/>
        </w:rPr>
        <w:t>医政発</w:t>
      </w:r>
      <w:r w:rsidR="00E05A1A" w:rsidRPr="00593B04">
        <w:rPr>
          <w:rFonts w:asciiTheme="minorEastAsia" w:eastAsiaTheme="minorEastAsia" w:hAnsiTheme="minorEastAsia" w:hint="eastAsia"/>
          <w:sz w:val="24"/>
        </w:rPr>
        <w:t>０</w:t>
      </w:r>
      <w:r w:rsidR="00C31FB8" w:rsidRPr="00593B04">
        <w:rPr>
          <w:rFonts w:asciiTheme="minorEastAsia" w:eastAsiaTheme="minorEastAsia" w:hAnsiTheme="minorEastAsia" w:hint="eastAsia"/>
          <w:sz w:val="24"/>
        </w:rPr>
        <w:t>９１２第５</w:t>
      </w:r>
      <w:r w:rsidR="00821F49" w:rsidRPr="00593B04">
        <w:rPr>
          <w:rFonts w:asciiTheme="minorEastAsia" w:eastAsiaTheme="minorEastAsia" w:hAnsiTheme="minorEastAsia" w:hint="eastAsia"/>
          <w:sz w:val="24"/>
        </w:rPr>
        <w:t>号厚生労働省医政局長通知</w:t>
      </w:r>
      <w:r w:rsidR="00C31FB8" w:rsidRPr="00593B04">
        <w:rPr>
          <w:rFonts w:asciiTheme="minorEastAsia" w:eastAsiaTheme="minorEastAsia" w:hAnsiTheme="minorEastAsia" w:hint="eastAsia"/>
          <w:sz w:val="24"/>
        </w:rPr>
        <w:t>別紙）</w:t>
      </w:r>
      <w:r w:rsidR="00152CBC" w:rsidRPr="00593B04">
        <w:rPr>
          <w:rFonts w:asciiTheme="minorEastAsia" w:eastAsiaTheme="minorEastAsia" w:hAnsiTheme="minorEastAsia" w:hint="eastAsia"/>
          <w:sz w:val="24"/>
        </w:rPr>
        <w:t>及び石川県補助金交付規則（昭和３４年石川県規則第２９号）の規定によるほか、この交付要綱の定めるところによる。</w:t>
      </w:r>
    </w:p>
    <w:p w:rsidR="00152CBC" w:rsidRPr="00593B04" w:rsidRDefault="00152CBC" w:rsidP="00261536">
      <w:pPr>
        <w:jc w:val="left"/>
        <w:rPr>
          <w:rFonts w:asciiTheme="minorEastAsia" w:eastAsiaTheme="minorEastAsia" w:hAnsiTheme="minorEastAsia"/>
          <w:sz w:val="24"/>
        </w:rPr>
      </w:pPr>
    </w:p>
    <w:p w:rsidR="00152CBC" w:rsidRPr="00593B04" w:rsidRDefault="00152CBC" w:rsidP="00261536">
      <w:pPr>
        <w:jc w:val="left"/>
        <w:rPr>
          <w:rFonts w:asciiTheme="minorEastAsia" w:eastAsiaTheme="minorEastAsia" w:hAnsiTheme="minorEastAsia"/>
          <w:sz w:val="24"/>
        </w:rPr>
      </w:pPr>
      <w:r w:rsidRPr="00593B04">
        <w:rPr>
          <w:rFonts w:asciiTheme="minorEastAsia" w:eastAsiaTheme="minorEastAsia" w:hAnsiTheme="minorEastAsia" w:hint="eastAsia"/>
          <w:sz w:val="24"/>
        </w:rPr>
        <w:t>（交付の目的）</w:t>
      </w:r>
    </w:p>
    <w:p w:rsidR="00152CBC" w:rsidRPr="00593B04" w:rsidRDefault="00152CBC" w:rsidP="00C31FB8">
      <w:pPr>
        <w:ind w:left="180" w:hangingChars="75" w:hanging="180"/>
        <w:rPr>
          <w:rFonts w:asciiTheme="minorEastAsia" w:eastAsiaTheme="minorEastAsia" w:hAnsiTheme="minorEastAsia"/>
          <w:sz w:val="24"/>
        </w:rPr>
      </w:pPr>
      <w:r w:rsidRPr="00593B04">
        <w:rPr>
          <w:rFonts w:asciiTheme="minorEastAsia" w:eastAsiaTheme="minorEastAsia" w:hAnsiTheme="minorEastAsia" w:hint="eastAsia"/>
          <w:sz w:val="24"/>
        </w:rPr>
        <w:t>２</w:t>
      </w:r>
      <w:r w:rsidR="005A02D8" w:rsidRPr="00593B04">
        <w:rPr>
          <w:rFonts w:asciiTheme="minorEastAsia" w:eastAsiaTheme="minorEastAsia" w:hAnsiTheme="minorEastAsia" w:hint="eastAsia"/>
          <w:sz w:val="24"/>
        </w:rPr>
        <w:t xml:space="preserve">　この補助金は、</w:t>
      </w:r>
      <w:r w:rsidR="00C31FB8" w:rsidRPr="00593B04">
        <w:rPr>
          <w:rFonts w:asciiTheme="minorEastAsia" w:eastAsiaTheme="minorEastAsia" w:hAnsiTheme="minorEastAsia" w:hint="eastAsia"/>
          <w:sz w:val="24"/>
        </w:rPr>
        <w:t>医療介護総合確保促進法に基づく石川県計画</w:t>
      </w:r>
      <w:r w:rsidR="00C87076" w:rsidRPr="00593B04">
        <w:rPr>
          <w:rFonts w:asciiTheme="minorEastAsia" w:eastAsiaTheme="minorEastAsia" w:hAnsiTheme="minorEastAsia" w:hint="eastAsia"/>
          <w:sz w:val="24"/>
        </w:rPr>
        <w:t>および石川県地域医療構想</w:t>
      </w:r>
      <w:r w:rsidR="00641054" w:rsidRPr="00593B04">
        <w:rPr>
          <w:rFonts w:asciiTheme="minorEastAsia" w:eastAsiaTheme="minorEastAsia" w:hAnsiTheme="minorEastAsia" w:hint="eastAsia"/>
          <w:sz w:val="24"/>
        </w:rPr>
        <w:t>に基づき、</w:t>
      </w:r>
      <w:r w:rsidR="00FC2B66" w:rsidRPr="00593B04">
        <w:rPr>
          <w:rFonts w:asciiTheme="minorEastAsia" w:eastAsiaTheme="minorEastAsia" w:hAnsiTheme="minorEastAsia" w:hint="eastAsia"/>
          <w:sz w:val="24"/>
        </w:rPr>
        <w:t>医療施設が実施する、</w:t>
      </w:r>
      <w:r w:rsidR="00AE631E" w:rsidRPr="00593B04">
        <w:rPr>
          <w:rFonts w:asciiTheme="minorEastAsia" w:eastAsiaTheme="minorEastAsia" w:hAnsiTheme="minorEastAsia" w:hint="eastAsia"/>
          <w:sz w:val="24"/>
        </w:rPr>
        <w:t>（１）</w:t>
      </w:r>
      <w:r w:rsidR="00FC2B66" w:rsidRPr="00593B04">
        <w:rPr>
          <w:rFonts w:asciiTheme="minorEastAsia" w:eastAsiaTheme="minorEastAsia" w:hAnsiTheme="minorEastAsia" w:hint="eastAsia"/>
          <w:sz w:val="24"/>
        </w:rPr>
        <w:t>急性期向け病棟</w:t>
      </w:r>
      <w:r w:rsidR="009F3C6B" w:rsidRPr="00593B04">
        <w:rPr>
          <w:rFonts w:asciiTheme="minorEastAsia" w:eastAsiaTheme="minorEastAsia" w:hAnsiTheme="minorEastAsia" w:hint="eastAsia"/>
          <w:sz w:val="24"/>
        </w:rPr>
        <w:t>等</w:t>
      </w:r>
      <w:r w:rsidR="002E6974" w:rsidRPr="00593B04">
        <w:rPr>
          <w:rFonts w:asciiTheme="minorEastAsia" w:eastAsiaTheme="minorEastAsia" w:hAnsiTheme="minorEastAsia" w:hint="eastAsia"/>
          <w:sz w:val="24"/>
        </w:rPr>
        <w:t>から回復期向け病棟・病床</w:t>
      </w:r>
      <w:r w:rsidR="00FC2B66" w:rsidRPr="00593B04">
        <w:rPr>
          <w:rFonts w:asciiTheme="minorEastAsia" w:eastAsiaTheme="minorEastAsia" w:hAnsiTheme="minorEastAsia" w:hint="eastAsia"/>
          <w:sz w:val="24"/>
        </w:rPr>
        <w:t>への転換</w:t>
      </w:r>
      <w:r w:rsidR="006630A8" w:rsidRPr="00593B04">
        <w:rPr>
          <w:rFonts w:asciiTheme="minorEastAsia" w:eastAsiaTheme="minorEastAsia" w:hAnsiTheme="minorEastAsia" w:hint="eastAsia"/>
          <w:sz w:val="24"/>
        </w:rPr>
        <w:t>及び、</w:t>
      </w:r>
      <w:r w:rsidR="00AE631E" w:rsidRPr="00593B04">
        <w:rPr>
          <w:rFonts w:asciiTheme="minorEastAsia" w:eastAsiaTheme="minorEastAsia" w:hAnsiTheme="minorEastAsia" w:hint="eastAsia"/>
          <w:sz w:val="24"/>
        </w:rPr>
        <w:t>（２）</w:t>
      </w:r>
      <w:r w:rsidR="006630A8" w:rsidRPr="00593B04">
        <w:rPr>
          <w:rFonts w:asciiTheme="minorEastAsia" w:eastAsiaTheme="minorEastAsia" w:hAnsiTheme="minorEastAsia" w:hint="eastAsia"/>
          <w:sz w:val="24"/>
        </w:rPr>
        <w:t>地域包括ケアシステムの構築に向けた急性期</w:t>
      </w:r>
      <w:r w:rsidR="00AE631E" w:rsidRPr="00593B04">
        <w:rPr>
          <w:rFonts w:asciiTheme="minorEastAsia" w:eastAsiaTheme="minorEastAsia" w:hAnsiTheme="minorEastAsia" w:hint="eastAsia"/>
          <w:sz w:val="24"/>
        </w:rPr>
        <w:t>向け</w:t>
      </w:r>
      <w:r w:rsidR="00593B04" w:rsidRPr="00593B04">
        <w:rPr>
          <w:rFonts w:asciiTheme="minorEastAsia" w:eastAsiaTheme="minorEastAsia" w:hAnsiTheme="minorEastAsia" w:hint="eastAsia"/>
          <w:sz w:val="24"/>
        </w:rPr>
        <w:t>病棟・</w:t>
      </w:r>
      <w:r w:rsidR="006630A8" w:rsidRPr="00593B04">
        <w:rPr>
          <w:rFonts w:asciiTheme="minorEastAsia" w:eastAsiaTheme="minorEastAsia" w:hAnsiTheme="minorEastAsia" w:hint="eastAsia"/>
          <w:sz w:val="24"/>
        </w:rPr>
        <w:t>病床等から他用途への変更</w:t>
      </w:r>
      <w:r w:rsidR="00FC2B66" w:rsidRPr="00593B04">
        <w:rPr>
          <w:rFonts w:asciiTheme="minorEastAsia" w:eastAsiaTheme="minorEastAsia" w:hAnsiTheme="minorEastAsia" w:hint="eastAsia"/>
          <w:sz w:val="24"/>
        </w:rPr>
        <w:t>に必要な</w:t>
      </w:r>
      <w:r w:rsidR="00641054" w:rsidRPr="00593B04">
        <w:rPr>
          <w:rFonts w:asciiTheme="minorEastAsia" w:eastAsiaTheme="minorEastAsia" w:hAnsiTheme="minorEastAsia" w:hint="eastAsia"/>
          <w:sz w:val="24"/>
        </w:rPr>
        <w:t>施設・設備整備を支援し、もって</w:t>
      </w:r>
      <w:r w:rsidR="00FC2B66" w:rsidRPr="00593B04">
        <w:rPr>
          <w:rFonts w:asciiTheme="minorEastAsia" w:eastAsiaTheme="minorEastAsia" w:hAnsiTheme="minorEastAsia" w:hint="eastAsia"/>
          <w:sz w:val="24"/>
        </w:rPr>
        <w:t>効率的かつ質の高い医療を提供すること</w:t>
      </w:r>
      <w:r w:rsidR="00641054" w:rsidRPr="00593B04">
        <w:rPr>
          <w:rFonts w:asciiTheme="minorEastAsia" w:eastAsiaTheme="minorEastAsia" w:hAnsiTheme="minorEastAsia" w:hint="eastAsia"/>
          <w:sz w:val="24"/>
        </w:rPr>
        <w:t>を目的とする。</w:t>
      </w:r>
    </w:p>
    <w:p w:rsidR="008514BA" w:rsidRPr="00593B04" w:rsidRDefault="008514BA" w:rsidP="00261536">
      <w:pPr>
        <w:jc w:val="left"/>
        <w:rPr>
          <w:rFonts w:asciiTheme="minorEastAsia" w:eastAsiaTheme="minorEastAsia" w:hAnsiTheme="minorEastAsia"/>
          <w:sz w:val="24"/>
        </w:rPr>
      </w:pPr>
    </w:p>
    <w:p w:rsidR="00BC6FFD" w:rsidRPr="00593B04" w:rsidRDefault="00641054" w:rsidP="00261536">
      <w:pPr>
        <w:jc w:val="left"/>
        <w:rPr>
          <w:rFonts w:asciiTheme="minorEastAsia" w:eastAsiaTheme="minorEastAsia" w:hAnsiTheme="minorEastAsia"/>
          <w:sz w:val="24"/>
        </w:rPr>
      </w:pPr>
      <w:r w:rsidRPr="00593B04">
        <w:rPr>
          <w:rFonts w:asciiTheme="minorEastAsia" w:eastAsiaTheme="minorEastAsia" w:hAnsiTheme="minorEastAsia" w:hint="eastAsia"/>
          <w:sz w:val="24"/>
        </w:rPr>
        <w:t>（交付の対象</w:t>
      </w:r>
      <w:r w:rsidR="00BC6FFD" w:rsidRPr="00593B04">
        <w:rPr>
          <w:rFonts w:asciiTheme="minorEastAsia" w:eastAsiaTheme="minorEastAsia" w:hAnsiTheme="minorEastAsia" w:hint="eastAsia"/>
          <w:sz w:val="24"/>
        </w:rPr>
        <w:t>）</w:t>
      </w:r>
    </w:p>
    <w:p w:rsidR="001C0D06" w:rsidRPr="00593B04" w:rsidRDefault="00BC6FFD" w:rsidP="00BA7B77">
      <w:pPr>
        <w:ind w:left="240" w:hangingChars="100" w:hanging="240"/>
        <w:jc w:val="left"/>
        <w:rPr>
          <w:rFonts w:asciiTheme="minorEastAsia" w:eastAsiaTheme="minorEastAsia" w:hAnsiTheme="minorEastAsia"/>
          <w:sz w:val="24"/>
        </w:rPr>
      </w:pPr>
      <w:r w:rsidRPr="00593B04">
        <w:rPr>
          <w:rFonts w:asciiTheme="minorEastAsia" w:eastAsiaTheme="minorEastAsia" w:hAnsiTheme="minorEastAsia" w:hint="eastAsia"/>
          <w:sz w:val="24"/>
        </w:rPr>
        <w:t xml:space="preserve">３　</w:t>
      </w:r>
      <w:r w:rsidR="001C0D06" w:rsidRPr="00593B04">
        <w:rPr>
          <w:rFonts w:asciiTheme="minorEastAsia" w:eastAsiaTheme="minorEastAsia" w:hAnsiTheme="minorEastAsia" w:hint="eastAsia"/>
          <w:sz w:val="24"/>
        </w:rPr>
        <w:t>この補助金の対象事業は、</w:t>
      </w:r>
      <w:r w:rsidR="00A04D84" w:rsidRPr="00593B04">
        <w:rPr>
          <w:rFonts w:asciiTheme="minorEastAsia" w:eastAsiaTheme="minorEastAsia" w:hAnsiTheme="minorEastAsia" w:hint="eastAsia"/>
          <w:sz w:val="24"/>
        </w:rPr>
        <w:t>２の目的を達成するための施設・設備整備</w:t>
      </w:r>
      <w:r w:rsidR="001C0D06" w:rsidRPr="00593B04">
        <w:rPr>
          <w:rFonts w:asciiTheme="minorEastAsia" w:eastAsiaTheme="minorEastAsia" w:hAnsiTheme="minorEastAsia" w:hint="eastAsia"/>
          <w:sz w:val="24"/>
        </w:rPr>
        <w:t>事業とし、当該事業の実施に要する経費のうち、知事が補助金交付の対象として認める経費について予算の範囲内で補助金を交付するものとする。</w:t>
      </w:r>
    </w:p>
    <w:p w:rsidR="001C0D06" w:rsidRPr="00593B04" w:rsidRDefault="001C0D06" w:rsidP="009E5B02">
      <w:pPr>
        <w:ind w:left="240" w:hangingChars="100" w:hanging="240"/>
        <w:jc w:val="left"/>
        <w:rPr>
          <w:rFonts w:asciiTheme="minorEastAsia" w:eastAsiaTheme="minorEastAsia" w:hAnsiTheme="minorEastAsia"/>
          <w:sz w:val="24"/>
        </w:rPr>
      </w:pPr>
    </w:p>
    <w:p w:rsidR="00301096" w:rsidRPr="00593B04" w:rsidRDefault="00917A26" w:rsidP="00261536">
      <w:pPr>
        <w:jc w:val="left"/>
        <w:rPr>
          <w:rFonts w:asciiTheme="minorEastAsia" w:eastAsiaTheme="minorEastAsia" w:hAnsiTheme="minorEastAsia"/>
          <w:sz w:val="24"/>
        </w:rPr>
      </w:pPr>
      <w:r w:rsidRPr="00593B04">
        <w:rPr>
          <w:rFonts w:asciiTheme="minorEastAsia" w:eastAsiaTheme="minorEastAsia" w:hAnsiTheme="minorEastAsia" w:hint="eastAsia"/>
          <w:sz w:val="24"/>
        </w:rPr>
        <w:t>（交付額の算定方法）</w:t>
      </w:r>
    </w:p>
    <w:p w:rsidR="0044296C" w:rsidRPr="00593B04" w:rsidRDefault="00D17D7A" w:rsidP="00D17D7A">
      <w:pPr>
        <w:ind w:left="240" w:hangingChars="100" w:hanging="240"/>
        <w:jc w:val="left"/>
        <w:rPr>
          <w:rFonts w:asciiTheme="minorEastAsia" w:eastAsiaTheme="minorEastAsia" w:hAnsiTheme="minorEastAsia"/>
          <w:sz w:val="24"/>
        </w:rPr>
      </w:pPr>
      <w:r w:rsidRPr="00593B04">
        <w:rPr>
          <w:rFonts w:asciiTheme="minorEastAsia" w:eastAsiaTheme="minorEastAsia" w:hAnsiTheme="minorEastAsia" w:hint="eastAsia"/>
          <w:sz w:val="24"/>
        </w:rPr>
        <w:t>４</w:t>
      </w:r>
      <w:r w:rsidR="00917A26" w:rsidRPr="00593B04">
        <w:rPr>
          <w:rFonts w:asciiTheme="minorEastAsia" w:eastAsiaTheme="minorEastAsia" w:hAnsiTheme="minorEastAsia" w:hint="eastAsia"/>
          <w:sz w:val="24"/>
        </w:rPr>
        <w:t xml:space="preserve">　この補助金の交付額は、</w:t>
      </w:r>
      <w:r w:rsidR="00E66B77" w:rsidRPr="00593B04">
        <w:rPr>
          <w:rFonts w:asciiTheme="minorEastAsia" w:eastAsiaTheme="minorEastAsia" w:hAnsiTheme="minorEastAsia" w:hint="eastAsia"/>
          <w:sz w:val="24"/>
        </w:rPr>
        <w:t>次</w:t>
      </w:r>
      <w:r w:rsidR="00732EF0" w:rsidRPr="00593B04">
        <w:rPr>
          <w:rFonts w:asciiTheme="minorEastAsia" w:eastAsiaTheme="minorEastAsia" w:hAnsiTheme="minorEastAsia" w:hint="eastAsia"/>
          <w:sz w:val="24"/>
        </w:rPr>
        <w:t>の（１）、（２）に</w:t>
      </w:r>
      <w:r w:rsidR="001D6415" w:rsidRPr="00593B04">
        <w:rPr>
          <w:rFonts w:asciiTheme="minorEastAsia" w:eastAsiaTheme="minorEastAsia" w:hAnsiTheme="minorEastAsia" w:hint="eastAsia"/>
          <w:sz w:val="24"/>
        </w:rPr>
        <w:t>より算出された額とする。ただし、</w:t>
      </w:r>
      <w:r w:rsidR="008C2EE5" w:rsidRPr="00593B04">
        <w:rPr>
          <w:rFonts w:asciiTheme="minorEastAsia" w:eastAsiaTheme="minorEastAsia" w:hAnsiTheme="minorEastAsia" w:hint="eastAsia"/>
          <w:sz w:val="24"/>
        </w:rPr>
        <w:t>区分</w:t>
      </w:r>
      <w:r w:rsidR="001D6415" w:rsidRPr="00593B04">
        <w:rPr>
          <w:rFonts w:asciiTheme="minorEastAsia" w:eastAsiaTheme="minorEastAsia" w:hAnsiTheme="minorEastAsia" w:hint="eastAsia"/>
          <w:sz w:val="24"/>
        </w:rPr>
        <w:t>ごとに</w:t>
      </w:r>
      <w:r w:rsidRPr="00593B04">
        <w:rPr>
          <w:rFonts w:asciiTheme="minorEastAsia" w:eastAsiaTheme="minorEastAsia" w:hAnsiTheme="minorEastAsia" w:hint="eastAsia"/>
          <w:sz w:val="24"/>
        </w:rPr>
        <w:t>算出された額に</w:t>
      </w:r>
      <w:r w:rsidR="008C2EE5" w:rsidRPr="00593B04">
        <w:rPr>
          <w:rFonts w:asciiTheme="minorEastAsia" w:eastAsiaTheme="minorEastAsia" w:hAnsiTheme="minorEastAsia" w:hint="eastAsia"/>
          <w:sz w:val="24"/>
        </w:rPr>
        <w:t>1,000</w:t>
      </w:r>
      <w:r w:rsidRPr="00593B04">
        <w:rPr>
          <w:rFonts w:asciiTheme="minorEastAsia" w:eastAsiaTheme="minorEastAsia" w:hAnsiTheme="minorEastAsia" w:hint="eastAsia"/>
          <w:sz w:val="24"/>
        </w:rPr>
        <w:t>円未満の端数が生じた場合には、これを切り捨てるものとする。</w:t>
      </w:r>
    </w:p>
    <w:p w:rsidR="00732EF0" w:rsidRPr="00593B04" w:rsidRDefault="00732EF0" w:rsidP="00D17D7A">
      <w:pPr>
        <w:ind w:left="240" w:hangingChars="100" w:hanging="240"/>
        <w:jc w:val="left"/>
        <w:rPr>
          <w:rFonts w:asciiTheme="minorEastAsia" w:eastAsiaTheme="minorEastAsia" w:hAnsiTheme="minorEastAsia"/>
          <w:sz w:val="24"/>
        </w:rPr>
      </w:pPr>
      <w:r w:rsidRPr="00593B04">
        <w:rPr>
          <w:rFonts w:asciiTheme="minorEastAsia" w:eastAsiaTheme="minorEastAsia" w:hAnsiTheme="minorEastAsia" w:hint="eastAsia"/>
          <w:sz w:val="24"/>
        </w:rPr>
        <w:t>（１）急性期向け病棟等から回復期向け病棟・病床への転換に必要な施設・設備の整備については、次により算出された額とする。</w:t>
      </w:r>
    </w:p>
    <w:p w:rsidR="00344043" w:rsidRPr="00593B04" w:rsidRDefault="00344043" w:rsidP="00344043">
      <w:pPr>
        <w:ind w:leftChars="228" w:left="719" w:hangingChars="100" w:hanging="240"/>
        <w:jc w:val="left"/>
        <w:rPr>
          <w:rFonts w:asciiTheme="minorEastAsia" w:eastAsiaTheme="minorEastAsia" w:hAnsiTheme="minorEastAsia"/>
          <w:sz w:val="24"/>
        </w:rPr>
      </w:pPr>
      <w:r w:rsidRPr="00593B04">
        <w:rPr>
          <w:rFonts w:asciiTheme="minorEastAsia" w:eastAsiaTheme="minorEastAsia" w:hAnsiTheme="minorEastAsia" w:hint="eastAsia"/>
          <w:sz w:val="24"/>
        </w:rPr>
        <w:t>①　次の表に掲げる基準額と対象経費の実支出額とを比較して少ない方の額</w:t>
      </w:r>
    </w:p>
    <w:p w:rsidR="00344043" w:rsidRPr="00593B04" w:rsidRDefault="00344043" w:rsidP="00344043">
      <w:pPr>
        <w:ind w:leftChars="228" w:left="719" w:hangingChars="100" w:hanging="240"/>
        <w:jc w:val="left"/>
        <w:rPr>
          <w:rFonts w:asciiTheme="minorEastAsia" w:eastAsiaTheme="minorEastAsia" w:hAnsiTheme="minorEastAsia"/>
          <w:sz w:val="24"/>
        </w:rPr>
      </w:pPr>
      <w:r w:rsidRPr="00593B04">
        <w:rPr>
          <w:rFonts w:asciiTheme="minorEastAsia" w:eastAsiaTheme="minorEastAsia" w:hAnsiTheme="minorEastAsia" w:hint="eastAsia"/>
          <w:sz w:val="24"/>
        </w:rPr>
        <w:t>②　①により選定された額と総事業費から寄付金その他の収入額を控除した額とを比較して少ない方の額</w:t>
      </w:r>
    </w:p>
    <w:p w:rsidR="00344043" w:rsidRPr="00593B04" w:rsidRDefault="00344043" w:rsidP="00344043">
      <w:pPr>
        <w:ind w:leftChars="228" w:left="479"/>
        <w:jc w:val="left"/>
        <w:rPr>
          <w:rFonts w:asciiTheme="minorEastAsia" w:eastAsiaTheme="minorEastAsia" w:hAnsiTheme="minorEastAsia"/>
          <w:sz w:val="24"/>
        </w:rPr>
      </w:pPr>
      <w:r w:rsidRPr="00593B04">
        <w:rPr>
          <w:rFonts w:asciiTheme="minorEastAsia" w:eastAsiaTheme="minorEastAsia" w:hAnsiTheme="minorEastAsia" w:hint="eastAsia"/>
          <w:sz w:val="24"/>
        </w:rPr>
        <w:t>③　②により選定された額に補助率を乗じて得た額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144"/>
        <w:gridCol w:w="4518"/>
        <w:gridCol w:w="1071"/>
      </w:tblGrid>
      <w:tr w:rsidR="00593B04" w:rsidRPr="00593B04" w:rsidTr="000F5662">
        <w:tc>
          <w:tcPr>
            <w:tcW w:w="1276" w:type="dxa"/>
          </w:tcPr>
          <w:p w:rsidR="00344043" w:rsidRPr="00593B04" w:rsidRDefault="00344043" w:rsidP="00361B92">
            <w:pPr>
              <w:tabs>
                <w:tab w:val="left" w:pos="1275"/>
              </w:tabs>
              <w:jc w:val="center"/>
              <w:rPr>
                <w:rFonts w:asciiTheme="minorEastAsia" w:eastAsiaTheme="minorEastAsia" w:hAnsiTheme="minorEastAsia"/>
                <w:sz w:val="24"/>
              </w:rPr>
            </w:pPr>
            <w:r w:rsidRPr="00593B04">
              <w:rPr>
                <w:rFonts w:asciiTheme="minorEastAsia" w:eastAsiaTheme="minorEastAsia" w:hAnsiTheme="minorEastAsia" w:hint="eastAsia"/>
                <w:sz w:val="24"/>
              </w:rPr>
              <w:t>区分</w:t>
            </w:r>
          </w:p>
        </w:tc>
        <w:tc>
          <w:tcPr>
            <w:tcW w:w="2144" w:type="dxa"/>
          </w:tcPr>
          <w:p w:rsidR="00344043" w:rsidRPr="00593B04" w:rsidRDefault="00344043" w:rsidP="00361B92">
            <w:pPr>
              <w:jc w:val="center"/>
              <w:rPr>
                <w:rFonts w:asciiTheme="minorEastAsia" w:eastAsiaTheme="minorEastAsia" w:hAnsiTheme="minorEastAsia"/>
                <w:sz w:val="24"/>
              </w:rPr>
            </w:pPr>
            <w:r w:rsidRPr="00593B04">
              <w:rPr>
                <w:rFonts w:asciiTheme="minorEastAsia" w:eastAsiaTheme="minorEastAsia" w:hAnsiTheme="minorEastAsia" w:hint="eastAsia"/>
                <w:sz w:val="24"/>
              </w:rPr>
              <w:t>基準額</w:t>
            </w:r>
          </w:p>
        </w:tc>
        <w:tc>
          <w:tcPr>
            <w:tcW w:w="4518" w:type="dxa"/>
          </w:tcPr>
          <w:p w:rsidR="00344043" w:rsidRPr="00593B04" w:rsidRDefault="00344043" w:rsidP="00361B92">
            <w:pPr>
              <w:jc w:val="center"/>
              <w:rPr>
                <w:rFonts w:asciiTheme="minorEastAsia" w:eastAsiaTheme="minorEastAsia" w:hAnsiTheme="minorEastAsia"/>
                <w:sz w:val="24"/>
              </w:rPr>
            </w:pPr>
            <w:r w:rsidRPr="00593B04">
              <w:rPr>
                <w:rFonts w:asciiTheme="minorEastAsia" w:eastAsiaTheme="minorEastAsia" w:hAnsiTheme="minorEastAsia" w:hint="eastAsia"/>
                <w:sz w:val="24"/>
              </w:rPr>
              <w:t>対象経費</w:t>
            </w:r>
          </w:p>
        </w:tc>
        <w:tc>
          <w:tcPr>
            <w:tcW w:w="1071" w:type="dxa"/>
          </w:tcPr>
          <w:p w:rsidR="00344043" w:rsidRPr="00593B04" w:rsidRDefault="00344043" w:rsidP="00361B92">
            <w:pPr>
              <w:jc w:val="center"/>
              <w:rPr>
                <w:rFonts w:asciiTheme="minorEastAsia" w:eastAsiaTheme="minorEastAsia" w:hAnsiTheme="minorEastAsia"/>
                <w:sz w:val="24"/>
              </w:rPr>
            </w:pPr>
            <w:r w:rsidRPr="00593B04">
              <w:rPr>
                <w:rFonts w:asciiTheme="minorEastAsia" w:eastAsiaTheme="minorEastAsia" w:hAnsiTheme="minorEastAsia" w:hint="eastAsia"/>
                <w:sz w:val="24"/>
              </w:rPr>
              <w:t>補助率</w:t>
            </w:r>
          </w:p>
        </w:tc>
      </w:tr>
      <w:tr w:rsidR="00593B04" w:rsidRPr="00593B04" w:rsidTr="000F5662">
        <w:trPr>
          <w:trHeight w:val="730"/>
        </w:trPr>
        <w:tc>
          <w:tcPr>
            <w:tcW w:w="1276" w:type="dxa"/>
            <w:tcBorders>
              <w:top w:val="single" w:sz="4" w:space="0" w:color="auto"/>
              <w:left w:val="single" w:sz="4" w:space="0" w:color="auto"/>
              <w:bottom w:val="single" w:sz="4" w:space="0" w:color="auto"/>
              <w:right w:val="single" w:sz="4" w:space="0" w:color="auto"/>
            </w:tcBorders>
          </w:tcPr>
          <w:p w:rsidR="00A13831" w:rsidRPr="00593B04" w:rsidRDefault="008C2EE5" w:rsidP="002D6886">
            <w:pPr>
              <w:jc w:val="left"/>
              <w:rPr>
                <w:rFonts w:asciiTheme="minorEastAsia" w:eastAsiaTheme="minorEastAsia" w:hAnsiTheme="minorEastAsia"/>
                <w:sz w:val="24"/>
              </w:rPr>
            </w:pPr>
            <w:r w:rsidRPr="00593B04">
              <w:rPr>
                <w:rFonts w:asciiTheme="minorEastAsia" w:eastAsiaTheme="minorEastAsia" w:hAnsiTheme="minorEastAsia" w:hint="eastAsia"/>
                <w:sz w:val="24"/>
              </w:rPr>
              <w:t>施設整備</w:t>
            </w:r>
          </w:p>
        </w:tc>
        <w:tc>
          <w:tcPr>
            <w:tcW w:w="2144" w:type="dxa"/>
            <w:tcBorders>
              <w:top w:val="single" w:sz="4" w:space="0" w:color="auto"/>
              <w:left w:val="single" w:sz="4" w:space="0" w:color="auto"/>
              <w:bottom w:val="single" w:sz="4" w:space="0" w:color="auto"/>
              <w:right w:val="single" w:sz="4" w:space="0" w:color="auto"/>
            </w:tcBorders>
          </w:tcPr>
          <w:p w:rsidR="00A13831" w:rsidRPr="00593B04" w:rsidRDefault="00C87076" w:rsidP="00283E29">
            <w:pPr>
              <w:jc w:val="left"/>
              <w:rPr>
                <w:rFonts w:asciiTheme="minorEastAsia" w:eastAsiaTheme="minorEastAsia" w:hAnsiTheme="minorEastAsia"/>
                <w:sz w:val="24"/>
              </w:rPr>
            </w:pPr>
            <w:r w:rsidRPr="00593B04">
              <w:rPr>
                <w:rFonts w:asciiTheme="minorEastAsia" w:eastAsiaTheme="minorEastAsia" w:hAnsiTheme="minorEastAsia" w:hint="eastAsia"/>
                <w:sz w:val="24"/>
              </w:rPr>
              <w:t>【新築】</w:t>
            </w:r>
          </w:p>
          <w:p w:rsidR="00C87076" w:rsidRPr="00593B04" w:rsidRDefault="00732EF0" w:rsidP="00283E29">
            <w:pPr>
              <w:jc w:val="left"/>
              <w:rPr>
                <w:rFonts w:asciiTheme="minorEastAsia" w:eastAsiaTheme="minorEastAsia" w:hAnsiTheme="minorEastAsia"/>
                <w:sz w:val="24"/>
              </w:rPr>
            </w:pPr>
            <w:r w:rsidRPr="00593B04">
              <w:rPr>
                <w:rFonts w:asciiTheme="minorEastAsia" w:eastAsiaTheme="minorEastAsia" w:hAnsiTheme="minorEastAsia" w:hint="eastAsia"/>
                <w:sz w:val="24"/>
              </w:rPr>
              <w:t>5,187</w:t>
            </w:r>
            <w:r w:rsidR="00C87076" w:rsidRPr="00593B04">
              <w:rPr>
                <w:rFonts w:asciiTheme="minorEastAsia" w:eastAsiaTheme="minorEastAsia" w:hAnsiTheme="minorEastAsia" w:hint="eastAsia"/>
                <w:sz w:val="24"/>
              </w:rPr>
              <w:t>千円/床</w:t>
            </w:r>
          </w:p>
          <w:p w:rsidR="00C87076" w:rsidRPr="00593B04" w:rsidRDefault="00732EF0" w:rsidP="00283E29">
            <w:pPr>
              <w:jc w:val="left"/>
              <w:rPr>
                <w:rFonts w:asciiTheme="minorEastAsia" w:eastAsiaTheme="minorEastAsia" w:hAnsiTheme="minorEastAsia"/>
                <w:sz w:val="24"/>
              </w:rPr>
            </w:pPr>
            <w:r w:rsidRPr="00593B04">
              <w:rPr>
                <w:rFonts w:asciiTheme="minorEastAsia" w:eastAsiaTheme="minorEastAsia" w:hAnsiTheme="minorEastAsia" w:hint="eastAsia"/>
                <w:sz w:val="24"/>
              </w:rPr>
              <w:t>【改修</w:t>
            </w:r>
            <w:r w:rsidR="00C87076" w:rsidRPr="00593B04">
              <w:rPr>
                <w:rFonts w:asciiTheme="minorEastAsia" w:eastAsiaTheme="minorEastAsia" w:hAnsiTheme="minorEastAsia" w:hint="eastAsia"/>
                <w:sz w:val="24"/>
              </w:rPr>
              <w:t>】</w:t>
            </w:r>
          </w:p>
          <w:p w:rsidR="00C87076" w:rsidRPr="00593B04" w:rsidRDefault="00732EF0" w:rsidP="00283E29">
            <w:pPr>
              <w:jc w:val="left"/>
              <w:rPr>
                <w:rFonts w:asciiTheme="minorEastAsia" w:eastAsiaTheme="minorEastAsia" w:hAnsiTheme="minorEastAsia"/>
                <w:sz w:val="24"/>
              </w:rPr>
            </w:pPr>
            <w:r w:rsidRPr="00593B04">
              <w:rPr>
                <w:rFonts w:asciiTheme="minorEastAsia" w:eastAsiaTheme="minorEastAsia" w:hAnsiTheme="minorEastAsia" w:hint="eastAsia"/>
                <w:sz w:val="24"/>
              </w:rPr>
              <w:t>3,624</w:t>
            </w:r>
            <w:r w:rsidR="00C87076" w:rsidRPr="00593B04">
              <w:rPr>
                <w:rFonts w:asciiTheme="minorEastAsia" w:eastAsiaTheme="minorEastAsia" w:hAnsiTheme="minorEastAsia" w:hint="eastAsia"/>
                <w:sz w:val="24"/>
              </w:rPr>
              <w:t>千円/床</w:t>
            </w:r>
          </w:p>
        </w:tc>
        <w:tc>
          <w:tcPr>
            <w:tcW w:w="4518" w:type="dxa"/>
            <w:tcBorders>
              <w:top w:val="single" w:sz="4" w:space="0" w:color="auto"/>
              <w:left w:val="single" w:sz="4" w:space="0" w:color="auto"/>
              <w:bottom w:val="single" w:sz="4" w:space="0" w:color="auto"/>
              <w:right w:val="single" w:sz="4" w:space="0" w:color="auto"/>
            </w:tcBorders>
          </w:tcPr>
          <w:p w:rsidR="00A13831" w:rsidRPr="00593B04" w:rsidRDefault="00283E29" w:rsidP="000F5662">
            <w:pPr>
              <w:ind w:firstLineChars="100" w:firstLine="240"/>
              <w:jc w:val="left"/>
              <w:rPr>
                <w:rFonts w:asciiTheme="minorEastAsia" w:eastAsiaTheme="minorEastAsia" w:hAnsiTheme="minorEastAsia"/>
                <w:sz w:val="24"/>
              </w:rPr>
            </w:pPr>
            <w:r w:rsidRPr="00593B04">
              <w:rPr>
                <w:rFonts w:asciiTheme="minorEastAsia" w:eastAsiaTheme="minorEastAsia" w:hAnsiTheme="minorEastAsia" w:hint="eastAsia"/>
                <w:sz w:val="24"/>
              </w:rPr>
              <w:t>既存の</w:t>
            </w:r>
            <w:r w:rsidR="009F3C6B" w:rsidRPr="00593B04">
              <w:rPr>
                <w:rFonts w:asciiTheme="minorEastAsia" w:eastAsiaTheme="minorEastAsia" w:hAnsiTheme="minorEastAsia" w:hint="eastAsia"/>
                <w:sz w:val="24"/>
              </w:rPr>
              <w:t>病棟・病床</w:t>
            </w:r>
            <w:r w:rsidR="00C87076" w:rsidRPr="00593B04">
              <w:rPr>
                <w:rFonts w:asciiTheme="minorEastAsia" w:eastAsiaTheme="minorEastAsia" w:hAnsiTheme="minorEastAsia" w:hint="eastAsia"/>
                <w:sz w:val="24"/>
              </w:rPr>
              <w:t>を地域包括ケア病棟入院料、</w:t>
            </w:r>
            <w:r w:rsidRPr="00593B04">
              <w:rPr>
                <w:rFonts w:asciiTheme="minorEastAsia" w:eastAsiaTheme="minorEastAsia" w:hAnsiTheme="minorEastAsia" w:hint="eastAsia"/>
                <w:sz w:val="24"/>
              </w:rPr>
              <w:t>地域包括ケア入院医療管理料</w:t>
            </w:r>
            <w:r w:rsidR="002E6974" w:rsidRPr="00593B04">
              <w:rPr>
                <w:rFonts w:asciiTheme="minorEastAsia" w:eastAsiaTheme="minorEastAsia" w:hAnsiTheme="minorEastAsia" w:hint="eastAsia"/>
                <w:sz w:val="24"/>
              </w:rPr>
              <w:t>又は</w:t>
            </w:r>
            <w:r w:rsidR="00C87076" w:rsidRPr="00593B04">
              <w:rPr>
                <w:rFonts w:asciiTheme="minorEastAsia" w:eastAsiaTheme="minorEastAsia" w:hAnsiTheme="minorEastAsia" w:hint="eastAsia"/>
                <w:sz w:val="24"/>
              </w:rPr>
              <w:t>回復期リハビリテーション病棟入院料</w:t>
            </w:r>
            <w:r w:rsidRPr="00593B04">
              <w:rPr>
                <w:rFonts w:asciiTheme="minorEastAsia" w:eastAsiaTheme="minorEastAsia" w:hAnsiTheme="minorEastAsia" w:hint="eastAsia"/>
                <w:sz w:val="24"/>
              </w:rPr>
              <w:t>を算定する病棟・病床に変更するために、必要と認められる施設整備（リハビリテーション施設、浴室、便所、その他）</w:t>
            </w:r>
          </w:p>
        </w:tc>
        <w:tc>
          <w:tcPr>
            <w:tcW w:w="1071" w:type="dxa"/>
            <w:tcBorders>
              <w:top w:val="single" w:sz="4" w:space="0" w:color="auto"/>
              <w:left w:val="single" w:sz="4" w:space="0" w:color="auto"/>
              <w:bottom w:val="single" w:sz="4" w:space="0" w:color="auto"/>
              <w:right w:val="single" w:sz="4" w:space="0" w:color="auto"/>
            </w:tcBorders>
          </w:tcPr>
          <w:p w:rsidR="00A13831" w:rsidRPr="00593B04" w:rsidRDefault="00A13831" w:rsidP="00283E29">
            <w:pPr>
              <w:jc w:val="left"/>
              <w:rPr>
                <w:rFonts w:asciiTheme="minorEastAsia" w:eastAsiaTheme="minorEastAsia" w:hAnsiTheme="minorEastAsia"/>
                <w:sz w:val="24"/>
              </w:rPr>
            </w:pPr>
            <w:r w:rsidRPr="00593B04">
              <w:rPr>
                <w:rFonts w:asciiTheme="minorEastAsia" w:eastAsiaTheme="minorEastAsia" w:hAnsiTheme="minorEastAsia" w:hint="eastAsia"/>
                <w:sz w:val="24"/>
              </w:rPr>
              <w:t>１／</w:t>
            </w:r>
            <w:r w:rsidR="00283E29" w:rsidRPr="00593B04">
              <w:rPr>
                <w:rFonts w:asciiTheme="minorEastAsia" w:eastAsiaTheme="minorEastAsia" w:hAnsiTheme="minorEastAsia" w:hint="eastAsia"/>
                <w:sz w:val="24"/>
              </w:rPr>
              <w:t>２</w:t>
            </w:r>
          </w:p>
        </w:tc>
      </w:tr>
      <w:tr w:rsidR="00593B04" w:rsidRPr="00593B04" w:rsidTr="000F5662">
        <w:trPr>
          <w:trHeight w:val="730"/>
        </w:trPr>
        <w:tc>
          <w:tcPr>
            <w:tcW w:w="1276" w:type="dxa"/>
            <w:tcBorders>
              <w:top w:val="single" w:sz="4" w:space="0" w:color="auto"/>
              <w:left w:val="single" w:sz="4" w:space="0" w:color="auto"/>
              <w:right w:val="single" w:sz="4" w:space="0" w:color="auto"/>
            </w:tcBorders>
          </w:tcPr>
          <w:p w:rsidR="008C2EE5" w:rsidRPr="00593B04" w:rsidRDefault="008C2EE5" w:rsidP="002D6886">
            <w:pPr>
              <w:jc w:val="left"/>
              <w:rPr>
                <w:rFonts w:asciiTheme="minorEastAsia" w:eastAsiaTheme="minorEastAsia" w:hAnsiTheme="minorEastAsia"/>
                <w:sz w:val="24"/>
              </w:rPr>
            </w:pPr>
            <w:r w:rsidRPr="00593B04">
              <w:rPr>
                <w:rFonts w:asciiTheme="minorEastAsia" w:eastAsiaTheme="minorEastAsia" w:hAnsiTheme="minorEastAsia" w:hint="eastAsia"/>
                <w:sz w:val="24"/>
              </w:rPr>
              <w:lastRenderedPageBreak/>
              <w:t>設備整備</w:t>
            </w:r>
          </w:p>
        </w:tc>
        <w:tc>
          <w:tcPr>
            <w:tcW w:w="2144" w:type="dxa"/>
            <w:tcBorders>
              <w:top w:val="single" w:sz="4" w:space="0" w:color="auto"/>
              <w:left w:val="single" w:sz="4" w:space="0" w:color="auto"/>
              <w:right w:val="single" w:sz="4" w:space="0" w:color="auto"/>
            </w:tcBorders>
          </w:tcPr>
          <w:p w:rsidR="008C2EE5" w:rsidRPr="00593B04" w:rsidRDefault="00283E29" w:rsidP="00283E29">
            <w:pPr>
              <w:jc w:val="left"/>
              <w:rPr>
                <w:rFonts w:asciiTheme="minorEastAsia" w:eastAsiaTheme="minorEastAsia" w:hAnsiTheme="minorEastAsia"/>
                <w:sz w:val="24"/>
              </w:rPr>
            </w:pPr>
            <w:r w:rsidRPr="00593B04">
              <w:rPr>
                <w:rFonts w:asciiTheme="minorEastAsia" w:eastAsiaTheme="minorEastAsia" w:hAnsiTheme="minorEastAsia" w:hint="eastAsia"/>
                <w:sz w:val="24"/>
              </w:rPr>
              <w:t>１医療機関当たり</w:t>
            </w:r>
            <w:r w:rsidR="00C87076" w:rsidRPr="00593B04">
              <w:rPr>
                <w:rFonts w:asciiTheme="minorEastAsia" w:eastAsiaTheme="minorEastAsia" w:hAnsiTheme="minorEastAsia" w:hint="eastAsia"/>
                <w:sz w:val="24"/>
              </w:rPr>
              <w:t>10,800</w:t>
            </w:r>
            <w:r w:rsidRPr="00593B04">
              <w:rPr>
                <w:rFonts w:asciiTheme="minorEastAsia" w:eastAsiaTheme="minorEastAsia" w:hAnsiTheme="minorEastAsia" w:hint="eastAsia"/>
                <w:sz w:val="24"/>
              </w:rPr>
              <w:t>千円</w:t>
            </w:r>
          </w:p>
        </w:tc>
        <w:tc>
          <w:tcPr>
            <w:tcW w:w="4518" w:type="dxa"/>
            <w:tcBorders>
              <w:top w:val="single" w:sz="4" w:space="0" w:color="auto"/>
              <w:left w:val="single" w:sz="4" w:space="0" w:color="auto"/>
              <w:right w:val="single" w:sz="4" w:space="0" w:color="auto"/>
            </w:tcBorders>
          </w:tcPr>
          <w:p w:rsidR="00FA4E92" w:rsidRPr="00593B04" w:rsidRDefault="00283E29" w:rsidP="002C1B54">
            <w:pPr>
              <w:ind w:firstLineChars="100" w:firstLine="240"/>
              <w:jc w:val="left"/>
              <w:rPr>
                <w:rFonts w:asciiTheme="minorEastAsia" w:eastAsiaTheme="minorEastAsia" w:hAnsiTheme="minorEastAsia"/>
                <w:sz w:val="24"/>
              </w:rPr>
            </w:pPr>
            <w:r w:rsidRPr="00593B04">
              <w:rPr>
                <w:rFonts w:asciiTheme="minorEastAsia" w:eastAsiaTheme="minorEastAsia" w:hAnsiTheme="minorEastAsia" w:hint="eastAsia"/>
                <w:sz w:val="24"/>
              </w:rPr>
              <w:t>既存の</w:t>
            </w:r>
            <w:r w:rsidR="009F3C6B" w:rsidRPr="00593B04">
              <w:rPr>
                <w:rFonts w:asciiTheme="minorEastAsia" w:eastAsiaTheme="minorEastAsia" w:hAnsiTheme="minorEastAsia" w:hint="eastAsia"/>
                <w:sz w:val="24"/>
              </w:rPr>
              <w:t>病棟・病床</w:t>
            </w:r>
            <w:r w:rsidR="00C87076" w:rsidRPr="00593B04">
              <w:rPr>
                <w:rFonts w:asciiTheme="minorEastAsia" w:eastAsiaTheme="minorEastAsia" w:hAnsiTheme="minorEastAsia" w:hint="eastAsia"/>
                <w:sz w:val="24"/>
              </w:rPr>
              <w:t>を地域包括ケア病棟入院料、</w:t>
            </w:r>
            <w:r w:rsidRPr="00593B04">
              <w:rPr>
                <w:rFonts w:asciiTheme="minorEastAsia" w:eastAsiaTheme="minorEastAsia" w:hAnsiTheme="minorEastAsia" w:hint="eastAsia"/>
                <w:sz w:val="24"/>
              </w:rPr>
              <w:t>地域包括ケア入院医療管理料</w:t>
            </w:r>
            <w:r w:rsidR="002E6974" w:rsidRPr="00593B04">
              <w:rPr>
                <w:rFonts w:asciiTheme="minorEastAsia" w:eastAsiaTheme="minorEastAsia" w:hAnsiTheme="minorEastAsia" w:hint="eastAsia"/>
                <w:sz w:val="24"/>
              </w:rPr>
              <w:t>又は</w:t>
            </w:r>
            <w:r w:rsidR="00C87076" w:rsidRPr="00593B04">
              <w:rPr>
                <w:rFonts w:asciiTheme="minorEastAsia" w:eastAsiaTheme="minorEastAsia" w:hAnsiTheme="minorEastAsia" w:hint="eastAsia"/>
                <w:sz w:val="24"/>
              </w:rPr>
              <w:t>回復期リハビリテーション病棟入院料</w:t>
            </w:r>
            <w:r w:rsidRPr="00593B04">
              <w:rPr>
                <w:rFonts w:asciiTheme="minorEastAsia" w:eastAsiaTheme="minorEastAsia" w:hAnsiTheme="minorEastAsia" w:hint="eastAsia"/>
                <w:sz w:val="24"/>
              </w:rPr>
              <w:t>を算定する病棟・病床に変更するために、必要と認められる設備</w:t>
            </w:r>
            <w:r w:rsidR="005C31E5" w:rsidRPr="00593B04">
              <w:rPr>
                <w:rFonts w:asciiTheme="minorEastAsia" w:eastAsiaTheme="minorEastAsia" w:hAnsiTheme="minorEastAsia" w:hint="eastAsia"/>
                <w:sz w:val="24"/>
              </w:rPr>
              <w:t>等</w:t>
            </w:r>
            <w:r w:rsidRPr="00593B04">
              <w:rPr>
                <w:rFonts w:asciiTheme="minorEastAsia" w:eastAsiaTheme="minorEastAsia" w:hAnsiTheme="minorEastAsia" w:hint="eastAsia"/>
                <w:sz w:val="24"/>
              </w:rPr>
              <w:t>整備（リハビリテーション</w:t>
            </w:r>
            <w:r w:rsidR="000F5662" w:rsidRPr="00593B04">
              <w:rPr>
                <w:rFonts w:asciiTheme="minorEastAsia" w:eastAsiaTheme="minorEastAsia" w:hAnsiTheme="minorEastAsia" w:hint="eastAsia"/>
                <w:sz w:val="24"/>
              </w:rPr>
              <w:t>機器</w:t>
            </w:r>
            <w:r w:rsidRPr="00593B04">
              <w:rPr>
                <w:rFonts w:asciiTheme="minorEastAsia" w:eastAsiaTheme="minorEastAsia" w:hAnsiTheme="minorEastAsia" w:hint="eastAsia"/>
                <w:sz w:val="24"/>
              </w:rPr>
              <w:t>、</w:t>
            </w:r>
            <w:r w:rsidR="000F5662" w:rsidRPr="00593B04">
              <w:rPr>
                <w:rFonts w:asciiTheme="minorEastAsia" w:eastAsiaTheme="minorEastAsia" w:hAnsiTheme="minorEastAsia" w:hint="eastAsia"/>
                <w:sz w:val="24"/>
              </w:rPr>
              <w:t>データシステム</w:t>
            </w:r>
            <w:r w:rsidRPr="00593B04">
              <w:rPr>
                <w:rFonts w:asciiTheme="minorEastAsia" w:eastAsiaTheme="minorEastAsia" w:hAnsiTheme="minorEastAsia" w:hint="eastAsia"/>
                <w:sz w:val="24"/>
              </w:rPr>
              <w:t>、その他）</w:t>
            </w:r>
          </w:p>
        </w:tc>
        <w:tc>
          <w:tcPr>
            <w:tcW w:w="1071" w:type="dxa"/>
            <w:tcBorders>
              <w:top w:val="single" w:sz="4" w:space="0" w:color="auto"/>
              <w:left w:val="single" w:sz="4" w:space="0" w:color="auto"/>
              <w:right w:val="single" w:sz="4" w:space="0" w:color="auto"/>
            </w:tcBorders>
          </w:tcPr>
          <w:p w:rsidR="008C2EE5" w:rsidRPr="00593B04" w:rsidRDefault="000F5662" w:rsidP="002D6886">
            <w:pPr>
              <w:jc w:val="left"/>
              <w:rPr>
                <w:rFonts w:asciiTheme="minorEastAsia" w:eastAsiaTheme="minorEastAsia" w:hAnsiTheme="minorEastAsia"/>
                <w:sz w:val="24"/>
              </w:rPr>
            </w:pPr>
            <w:r w:rsidRPr="00593B04">
              <w:rPr>
                <w:rFonts w:asciiTheme="minorEastAsia" w:eastAsiaTheme="minorEastAsia" w:hAnsiTheme="minorEastAsia" w:hint="eastAsia"/>
                <w:sz w:val="24"/>
              </w:rPr>
              <w:t>１／２</w:t>
            </w:r>
          </w:p>
        </w:tc>
      </w:tr>
    </w:tbl>
    <w:p w:rsidR="002C1B54" w:rsidRPr="00593B04" w:rsidRDefault="002C1B54" w:rsidP="00FA4E92">
      <w:pPr>
        <w:ind w:leftChars="114" w:left="445" w:hangingChars="86" w:hanging="206"/>
        <w:jc w:val="left"/>
        <w:rPr>
          <w:rFonts w:asciiTheme="minorEastAsia" w:eastAsiaTheme="minorEastAsia" w:hAnsiTheme="minorEastAsia"/>
          <w:sz w:val="24"/>
        </w:rPr>
      </w:pPr>
      <w:r w:rsidRPr="00593B04">
        <w:rPr>
          <w:rFonts w:asciiTheme="minorEastAsia" w:eastAsiaTheme="minorEastAsia" w:hAnsiTheme="minorEastAsia" w:hint="eastAsia"/>
          <w:sz w:val="24"/>
        </w:rPr>
        <w:t>※石川県地域医療構想調整会議において事業概要等を説明し、合意を得たもののみ</w:t>
      </w:r>
      <w:r w:rsidR="00593B04" w:rsidRPr="00593B04">
        <w:rPr>
          <w:rFonts w:asciiTheme="minorEastAsia" w:eastAsiaTheme="minorEastAsia" w:hAnsiTheme="minorEastAsia" w:hint="eastAsia"/>
          <w:sz w:val="24"/>
        </w:rPr>
        <w:t>補助</w:t>
      </w:r>
      <w:r w:rsidRPr="00593B04">
        <w:rPr>
          <w:rFonts w:asciiTheme="minorEastAsia" w:eastAsiaTheme="minorEastAsia" w:hAnsiTheme="minorEastAsia" w:hint="eastAsia"/>
          <w:sz w:val="24"/>
        </w:rPr>
        <w:t>対象とする。</w:t>
      </w:r>
    </w:p>
    <w:p w:rsidR="00FA4E92" w:rsidRPr="00593B04" w:rsidRDefault="003E1B2A" w:rsidP="00FA4E92">
      <w:pPr>
        <w:ind w:leftChars="114" w:left="445" w:hangingChars="86" w:hanging="206"/>
        <w:jc w:val="left"/>
        <w:rPr>
          <w:rFonts w:asciiTheme="minorEastAsia" w:eastAsiaTheme="minorEastAsia" w:hAnsiTheme="minorEastAsia"/>
          <w:sz w:val="24"/>
        </w:rPr>
      </w:pPr>
      <w:r w:rsidRPr="00593B04">
        <w:rPr>
          <w:rFonts w:asciiTheme="minorEastAsia" w:eastAsiaTheme="minorEastAsia" w:hAnsiTheme="minorEastAsia" w:hint="eastAsia"/>
          <w:sz w:val="24"/>
        </w:rPr>
        <w:t>※複数年度に渡って整備を行う場合、同一病棟への支援については、整備期間を通じて基準額を適用する。</w:t>
      </w:r>
    </w:p>
    <w:p w:rsidR="003E1B2A" w:rsidRPr="00593B04" w:rsidRDefault="003E1B2A" w:rsidP="00261536">
      <w:pPr>
        <w:jc w:val="left"/>
        <w:rPr>
          <w:rFonts w:asciiTheme="minorEastAsia" w:eastAsiaTheme="minorEastAsia" w:hAnsiTheme="minorEastAsia"/>
          <w:sz w:val="24"/>
        </w:rPr>
      </w:pPr>
    </w:p>
    <w:p w:rsidR="00732EF0" w:rsidRPr="00593B04" w:rsidRDefault="00732EF0" w:rsidP="00AE631E">
      <w:pPr>
        <w:ind w:left="240" w:hangingChars="100" w:hanging="240"/>
        <w:jc w:val="left"/>
        <w:rPr>
          <w:rFonts w:asciiTheme="minorEastAsia" w:eastAsiaTheme="minorEastAsia" w:hAnsiTheme="minorEastAsia"/>
          <w:sz w:val="24"/>
        </w:rPr>
      </w:pPr>
      <w:r w:rsidRPr="00593B04">
        <w:rPr>
          <w:rFonts w:asciiTheme="minorEastAsia" w:eastAsiaTheme="minorEastAsia" w:hAnsiTheme="minorEastAsia" w:hint="eastAsia"/>
          <w:sz w:val="24"/>
        </w:rPr>
        <w:t>（２）</w:t>
      </w:r>
      <w:r w:rsidR="00AE631E" w:rsidRPr="00593B04">
        <w:rPr>
          <w:rFonts w:asciiTheme="minorEastAsia" w:eastAsiaTheme="minorEastAsia" w:hAnsiTheme="minorEastAsia" w:hint="eastAsia"/>
          <w:sz w:val="24"/>
        </w:rPr>
        <w:t>地域包括ケアシステムの構築に向けた急性期向け</w:t>
      </w:r>
      <w:r w:rsidR="00593B04" w:rsidRPr="00593B04">
        <w:rPr>
          <w:rFonts w:asciiTheme="minorEastAsia" w:eastAsiaTheme="minorEastAsia" w:hAnsiTheme="minorEastAsia" w:hint="eastAsia"/>
          <w:sz w:val="24"/>
        </w:rPr>
        <w:t>病棟・</w:t>
      </w:r>
      <w:r w:rsidR="00AE631E" w:rsidRPr="00593B04">
        <w:rPr>
          <w:rFonts w:asciiTheme="minorEastAsia" w:eastAsiaTheme="minorEastAsia" w:hAnsiTheme="minorEastAsia" w:hint="eastAsia"/>
          <w:sz w:val="24"/>
        </w:rPr>
        <w:t>病床等から他用途への変更に</w:t>
      </w:r>
      <w:r w:rsidRPr="00593B04">
        <w:rPr>
          <w:rFonts w:asciiTheme="minorEastAsia" w:eastAsiaTheme="minorEastAsia" w:hAnsiTheme="minorEastAsia" w:hint="eastAsia"/>
          <w:sz w:val="24"/>
        </w:rPr>
        <w:t>必要な施設・設備の整備については、次により算出された額とする。</w:t>
      </w:r>
    </w:p>
    <w:p w:rsidR="00732EF0" w:rsidRPr="00593B04" w:rsidRDefault="00732EF0" w:rsidP="00732EF0">
      <w:pPr>
        <w:ind w:leftChars="228" w:left="719" w:hangingChars="100" w:hanging="240"/>
        <w:jc w:val="left"/>
        <w:rPr>
          <w:rFonts w:asciiTheme="minorEastAsia" w:eastAsiaTheme="minorEastAsia" w:hAnsiTheme="minorEastAsia"/>
          <w:sz w:val="24"/>
        </w:rPr>
      </w:pPr>
      <w:r w:rsidRPr="00593B04">
        <w:rPr>
          <w:rFonts w:asciiTheme="minorEastAsia" w:eastAsiaTheme="minorEastAsia" w:hAnsiTheme="minorEastAsia" w:hint="eastAsia"/>
          <w:sz w:val="24"/>
        </w:rPr>
        <w:t>①　次の表に掲げる基準額と対象経費の実支出額とを比較して少ない方の額</w:t>
      </w:r>
    </w:p>
    <w:p w:rsidR="00732EF0" w:rsidRPr="00593B04" w:rsidRDefault="00732EF0" w:rsidP="00732EF0">
      <w:pPr>
        <w:ind w:leftChars="228" w:left="719" w:hangingChars="100" w:hanging="240"/>
        <w:jc w:val="left"/>
        <w:rPr>
          <w:rFonts w:asciiTheme="minorEastAsia" w:eastAsiaTheme="minorEastAsia" w:hAnsiTheme="minorEastAsia"/>
          <w:sz w:val="24"/>
        </w:rPr>
      </w:pPr>
      <w:r w:rsidRPr="00593B04">
        <w:rPr>
          <w:rFonts w:asciiTheme="minorEastAsia" w:eastAsiaTheme="minorEastAsia" w:hAnsiTheme="minorEastAsia" w:hint="eastAsia"/>
          <w:sz w:val="24"/>
        </w:rPr>
        <w:t>②　①により選定された額と総事業費から寄付金その他の収入額を控除した額とを比較して少ない方の額</w:t>
      </w:r>
    </w:p>
    <w:p w:rsidR="00732EF0" w:rsidRPr="00593B04" w:rsidRDefault="00732EF0" w:rsidP="00732EF0">
      <w:pPr>
        <w:ind w:leftChars="228" w:left="479"/>
        <w:jc w:val="left"/>
        <w:rPr>
          <w:rFonts w:asciiTheme="minorEastAsia" w:eastAsiaTheme="minorEastAsia" w:hAnsiTheme="minorEastAsia"/>
          <w:sz w:val="24"/>
        </w:rPr>
      </w:pPr>
      <w:r w:rsidRPr="00593B04">
        <w:rPr>
          <w:rFonts w:asciiTheme="minorEastAsia" w:eastAsiaTheme="minorEastAsia" w:hAnsiTheme="minorEastAsia" w:hint="eastAsia"/>
          <w:sz w:val="24"/>
        </w:rPr>
        <w:t>③　②により選定された額に補助率を乗じて得た額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144"/>
        <w:gridCol w:w="4518"/>
        <w:gridCol w:w="1071"/>
      </w:tblGrid>
      <w:tr w:rsidR="00593B04" w:rsidRPr="00593B04" w:rsidTr="00185062">
        <w:tc>
          <w:tcPr>
            <w:tcW w:w="1276" w:type="dxa"/>
          </w:tcPr>
          <w:p w:rsidR="00732EF0" w:rsidRPr="00593B04" w:rsidRDefault="00732EF0" w:rsidP="00185062">
            <w:pPr>
              <w:tabs>
                <w:tab w:val="left" w:pos="1275"/>
              </w:tabs>
              <w:jc w:val="center"/>
              <w:rPr>
                <w:rFonts w:asciiTheme="minorEastAsia" w:eastAsiaTheme="minorEastAsia" w:hAnsiTheme="minorEastAsia"/>
                <w:sz w:val="24"/>
              </w:rPr>
            </w:pPr>
            <w:r w:rsidRPr="00593B04">
              <w:rPr>
                <w:rFonts w:asciiTheme="minorEastAsia" w:eastAsiaTheme="minorEastAsia" w:hAnsiTheme="minorEastAsia" w:hint="eastAsia"/>
                <w:sz w:val="24"/>
              </w:rPr>
              <w:t>区分</w:t>
            </w:r>
          </w:p>
        </w:tc>
        <w:tc>
          <w:tcPr>
            <w:tcW w:w="2144" w:type="dxa"/>
          </w:tcPr>
          <w:p w:rsidR="00732EF0" w:rsidRPr="00593B04" w:rsidRDefault="00732EF0" w:rsidP="00185062">
            <w:pPr>
              <w:jc w:val="center"/>
              <w:rPr>
                <w:rFonts w:asciiTheme="minorEastAsia" w:eastAsiaTheme="minorEastAsia" w:hAnsiTheme="minorEastAsia"/>
                <w:sz w:val="24"/>
              </w:rPr>
            </w:pPr>
            <w:r w:rsidRPr="00593B04">
              <w:rPr>
                <w:rFonts w:asciiTheme="minorEastAsia" w:eastAsiaTheme="minorEastAsia" w:hAnsiTheme="minorEastAsia" w:hint="eastAsia"/>
                <w:sz w:val="24"/>
              </w:rPr>
              <w:t>基準額</w:t>
            </w:r>
          </w:p>
        </w:tc>
        <w:tc>
          <w:tcPr>
            <w:tcW w:w="4518" w:type="dxa"/>
          </w:tcPr>
          <w:p w:rsidR="00732EF0" w:rsidRPr="00593B04" w:rsidRDefault="00732EF0" w:rsidP="00185062">
            <w:pPr>
              <w:jc w:val="center"/>
              <w:rPr>
                <w:rFonts w:asciiTheme="minorEastAsia" w:eastAsiaTheme="minorEastAsia" w:hAnsiTheme="minorEastAsia"/>
                <w:sz w:val="24"/>
              </w:rPr>
            </w:pPr>
            <w:r w:rsidRPr="00593B04">
              <w:rPr>
                <w:rFonts w:asciiTheme="minorEastAsia" w:eastAsiaTheme="minorEastAsia" w:hAnsiTheme="minorEastAsia" w:hint="eastAsia"/>
                <w:sz w:val="24"/>
              </w:rPr>
              <w:t>対象経費</w:t>
            </w:r>
          </w:p>
        </w:tc>
        <w:tc>
          <w:tcPr>
            <w:tcW w:w="1071" w:type="dxa"/>
          </w:tcPr>
          <w:p w:rsidR="00732EF0" w:rsidRPr="00593B04" w:rsidRDefault="00732EF0" w:rsidP="00185062">
            <w:pPr>
              <w:jc w:val="center"/>
              <w:rPr>
                <w:rFonts w:asciiTheme="minorEastAsia" w:eastAsiaTheme="minorEastAsia" w:hAnsiTheme="minorEastAsia"/>
                <w:sz w:val="24"/>
              </w:rPr>
            </w:pPr>
            <w:r w:rsidRPr="00593B04">
              <w:rPr>
                <w:rFonts w:asciiTheme="minorEastAsia" w:eastAsiaTheme="minorEastAsia" w:hAnsiTheme="minorEastAsia" w:hint="eastAsia"/>
                <w:sz w:val="24"/>
              </w:rPr>
              <w:t>補助率</w:t>
            </w:r>
          </w:p>
        </w:tc>
      </w:tr>
      <w:tr w:rsidR="00593B04" w:rsidRPr="00593B04" w:rsidTr="00185062">
        <w:trPr>
          <w:trHeight w:val="730"/>
        </w:trPr>
        <w:tc>
          <w:tcPr>
            <w:tcW w:w="1276" w:type="dxa"/>
            <w:tcBorders>
              <w:top w:val="single" w:sz="4" w:space="0" w:color="auto"/>
              <w:left w:val="single" w:sz="4" w:space="0" w:color="auto"/>
              <w:bottom w:val="single" w:sz="4" w:space="0" w:color="auto"/>
              <w:right w:val="single" w:sz="4" w:space="0" w:color="auto"/>
            </w:tcBorders>
          </w:tcPr>
          <w:p w:rsidR="00AE631E" w:rsidRPr="00593B04" w:rsidRDefault="00DB3EF3" w:rsidP="00185062">
            <w:pPr>
              <w:jc w:val="left"/>
              <w:rPr>
                <w:rFonts w:asciiTheme="minorEastAsia" w:eastAsiaTheme="minorEastAsia" w:hAnsiTheme="minorEastAsia"/>
                <w:sz w:val="24"/>
              </w:rPr>
            </w:pPr>
            <w:r w:rsidRPr="00593B04">
              <w:rPr>
                <w:rFonts w:asciiTheme="minorEastAsia" w:eastAsiaTheme="minorEastAsia" w:hAnsiTheme="minorEastAsia" w:hint="eastAsia"/>
                <w:sz w:val="24"/>
              </w:rPr>
              <w:t>施設・</w:t>
            </w:r>
            <w:r w:rsidR="00AE631E" w:rsidRPr="00593B04">
              <w:rPr>
                <w:rFonts w:asciiTheme="minorEastAsia" w:eastAsiaTheme="minorEastAsia" w:hAnsiTheme="minorEastAsia" w:hint="eastAsia"/>
                <w:sz w:val="24"/>
              </w:rPr>
              <w:t>設備整備</w:t>
            </w:r>
          </w:p>
        </w:tc>
        <w:tc>
          <w:tcPr>
            <w:tcW w:w="2144" w:type="dxa"/>
            <w:tcBorders>
              <w:top w:val="single" w:sz="4" w:space="0" w:color="auto"/>
              <w:left w:val="single" w:sz="4" w:space="0" w:color="auto"/>
              <w:bottom w:val="single" w:sz="4" w:space="0" w:color="auto"/>
              <w:right w:val="single" w:sz="4" w:space="0" w:color="auto"/>
            </w:tcBorders>
          </w:tcPr>
          <w:p w:rsidR="00732EF0" w:rsidRPr="00593B04" w:rsidRDefault="00AE631E" w:rsidP="00185062">
            <w:pPr>
              <w:jc w:val="left"/>
              <w:rPr>
                <w:rFonts w:asciiTheme="minorEastAsia" w:eastAsiaTheme="minorEastAsia" w:hAnsiTheme="minorEastAsia"/>
                <w:sz w:val="24"/>
              </w:rPr>
            </w:pPr>
            <w:r w:rsidRPr="00593B04">
              <w:rPr>
                <w:rFonts w:asciiTheme="minorEastAsia" w:eastAsiaTheme="minorEastAsia" w:hAnsiTheme="minorEastAsia" w:hint="eastAsia"/>
                <w:sz w:val="24"/>
              </w:rPr>
              <w:t>1,837千円/廃止病床</w:t>
            </w:r>
          </w:p>
        </w:tc>
        <w:tc>
          <w:tcPr>
            <w:tcW w:w="4518" w:type="dxa"/>
            <w:tcBorders>
              <w:top w:val="single" w:sz="4" w:space="0" w:color="auto"/>
              <w:left w:val="single" w:sz="4" w:space="0" w:color="auto"/>
              <w:bottom w:val="single" w:sz="4" w:space="0" w:color="auto"/>
              <w:right w:val="single" w:sz="4" w:space="0" w:color="auto"/>
            </w:tcBorders>
          </w:tcPr>
          <w:p w:rsidR="00732EF0" w:rsidRPr="00593B04" w:rsidRDefault="00AE631E" w:rsidP="00AE631E">
            <w:pPr>
              <w:ind w:firstLineChars="100" w:firstLine="240"/>
              <w:jc w:val="left"/>
              <w:rPr>
                <w:rFonts w:asciiTheme="minorEastAsia" w:eastAsiaTheme="minorEastAsia" w:hAnsiTheme="minorEastAsia"/>
                <w:sz w:val="24"/>
              </w:rPr>
            </w:pPr>
            <w:r w:rsidRPr="00593B04">
              <w:rPr>
                <w:rFonts w:asciiTheme="minorEastAsia" w:eastAsiaTheme="minorEastAsia" w:hAnsiTheme="minorEastAsia" w:hint="eastAsia"/>
                <w:sz w:val="24"/>
              </w:rPr>
              <w:t>急性期向け病棟</w:t>
            </w:r>
            <w:r w:rsidR="00593B04" w:rsidRPr="00593B04">
              <w:rPr>
                <w:rFonts w:asciiTheme="minorEastAsia" w:eastAsiaTheme="minorEastAsia" w:hAnsiTheme="minorEastAsia" w:hint="eastAsia"/>
                <w:sz w:val="24"/>
              </w:rPr>
              <w:t>・病床</w:t>
            </w:r>
            <w:r w:rsidRPr="00593B04">
              <w:rPr>
                <w:rFonts w:asciiTheme="minorEastAsia" w:eastAsiaTheme="minorEastAsia" w:hAnsiTheme="minorEastAsia" w:hint="eastAsia"/>
                <w:sz w:val="24"/>
              </w:rPr>
              <w:t>等の病床削減に併せて実施する、医療機関の機能強化に向けた施設・設備整備のうち、下記のⅠ～Ⅲのいずれかに</w:t>
            </w:r>
            <w:r w:rsidR="00DB3EF3" w:rsidRPr="00593B04">
              <w:rPr>
                <w:rFonts w:asciiTheme="minorEastAsia" w:eastAsiaTheme="minorEastAsia" w:hAnsiTheme="minorEastAsia" w:hint="eastAsia"/>
                <w:sz w:val="24"/>
              </w:rPr>
              <w:t>向けた整備</w:t>
            </w:r>
          </w:p>
          <w:p w:rsidR="00AE631E" w:rsidRPr="00593B04" w:rsidRDefault="00AE631E" w:rsidP="00DB3EF3">
            <w:pPr>
              <w:ind w:left="444" w:hangingChars="185" w:hanging="444"/>
              <w:jc w:val="left"/>
              <w:rPr>
                <w:rFonts w:asciiTheme="minorEastAsia" w:eastAsiaTheme="minorEastAsia" w:hAnsiTheme="minorEastAsia"/>
                <w:sz w:val="24"/>
              </w:rPr>
            </w:pPr>
            <w:r w:rsidRPr="00593B04">
              <w:rPr>
                <w:rFonts w:asciiTheme="minorEastAsia" w:eastAsiaTheme="minorEastAsia" w:hAnsiTheme="minorEastAsia" w:hint="eastAsia"/>
                <w:sz w:val="24"/>
              </w:rPr>
              <w:t>Ⅰ：地域包括ケアシステムの構築に向けた外来や医療・介護サービスの強化</w:t>
            </w:r>
          </w:p>
          <w:p w:rsidR="00DB3EF3" w:rsidRPr="00593B04" w:rsidRDefault="00AE631E" w:rsidP="00DB3EF3">
            <w:pPr>
              <w:ind w:left="466" w:hangingChars="194" w:hanging="466"/>
              <w:jc w:val="left"/>
              <w:rPr>
                <w:rFonts w:asciiTheme="minorEastAsia" w:eastAsiaTheme="minorEastAsia" w:hAnsiTheme="minorEastAsia"/>
                <w:sz w:val="24"/>
              </w:rPr>
            </w:pPr>
            <w:r w:rsidRPr="00593B04">
              <w:rPr>
                <w:rFonts w:asciiTheme="minorEastAsia" w:eastAsiaTheme="minorEastAsia" w:hAnsiTheme="minorEastAsia" w:hint="eastAsia"/>
                <w:sz w:val="24"/>
              </w:rPr>
              <w:t>Ⅱ：平均在院日数の短縮に向けた在宅復帰支援の充実</w:t>
            </w:r>
          </w:p>
          <w:p w:rsidR="00FA4E92" w:rsidRPr="00593B04" w:rsidRDefault="00AE631E" w:rsidP="002C1B54">
            <w:pPr>
              <w:ind w:left="466" w:hangingChars="194" w:hanging="466"/>
              <w:jc w:val="left"/>
              <w:rPr>
                <w:rFonts w:asciiTheme="minorEastAsia" w:eastAsiaTheme="minorEastAsia" w:hAnsiTheme="minorEastAsia"/>
                <w:sz w:val="24"/>
              </w:rPr>
            </w:pPr>
            <w:r w:rsidRPr="00593B04">
              <w:rPr>
                <w:rFonts w:asciiTheme="minorEastAsia" w:eastAsiaTheme="minorEastAsia" w:hAnsiTheme="minorEastAsia" w:hint="eastAsia"/>
                <w:sz w:val="24"/>
              </w:rPr>
              <w:t>Ⅲ：</w:t>
            </w:r>
            <w:r w:rsidR="00DB3EF3" w:rsidRPr="00593B04">
              <w:rPr>
                <w:rFonts w:asciiTheme="minorEastAsia" w:eastAsiaTheme="minorEastAsia" w:hAnsiTheme="minorEastAsia" w:hint="eastAsia"/>
                <w:sz w:val="24"/>
              </w:rPr>
              <w:t>医療を支える医師等の医療従事者の確保</w:t>
            </w:r>
          </w:p>
        </w:tc>
        <w:tc>
          <w:tcPr>
            <w:tcW w:w="1071" w:type="dxa"/>
            <w:tcBorders>
              <w:top w:val="single" w:sz="4" w:space="0" w:color="auto"/>
              <w:left w:val="single" w:sz="4" w:space="0" w:color="auto"/>
              <w:bottom w:val="single" w:sz="4" w:space="0" w:color="auto"/>
              <w:right w:val="single" w:sz="4" w:space="0" w:color="auto"/>
            </w:tcBorders>
          </w:tcPr>
          <w:p w:rsidR="00732EF0" w:rsidRPr="00593B04" w:rsidRDefault="00732EF0" w:rsidP="00185062">
            <w:pPr>
              <w:jc w:val="left"/>
              <w:rPr>
                <w:rFonts w:asciiTheme="minorEastAsia" w:eastAsiaTheme="minorEastAsia" w:hAnsiTheme="minorEastAsia"/>
                <w:sz w:val="24"/>
              </w:rPr>
            </w:pPr>
            <w:r w:rsidRPr="00593B04">
              <w:rPr>
                <w:rFonts w:asciiTheme="minorEastAsia" w:eastAsiaTheme="minorEastAsia" w:hAnsiTheme="minorEastAsia" w:hint="eastAsia"/>
                <w:sz w:val="24"/>
              </w:rPr>
              <w:t>１／２</w:t>
            </w:r>
          </w:p>
        </w:tc>
      </w:tr>
    </w:tbl>
    <w:p w:rsidR="00FA4E92" w:rsidRDefault="00FA4E92" w:rsidP="00732EF0">
      <w:pPr>
        <w:ind w:leftChars="114" w:left="445" w:hangingChars="86" w:hanging="206"/>
        <w:jc w:val="left"/>
        <w:rPr>
          <w:rFonts w:asciiTheme="minorEastAsia" w:eastAsiaTheme="minorEastAsia" w:hAnsiTheme="minorEastAsia"/>
          <w:sz w:val="24"/>
        </w:rPr>
      </w:pPr>
      <w:r w:rsidRPr="00593B04">
        <w:rPr>
          <w:rFonts w:asciiTheme="minorEastAsia" w:eastAsiaTheme="minorEastAsia" w:hAnsiTheme="minorEastAsia" w:hint="eastAsia"/>
          <w:sz w:val="24"/>
        </w:rPr>
        <w:t>※平成31</w:t>
      </w:r>
      <w:r w:rsidR="002C1B54" w:rsidRPr="00593B04">
        <w:rPr>
          <w:rFonts w:asciiTheme="minorEastAsia" w:eastAsiaTheme="minorEastAsia" w:hAnsiTheme="minorEastAsia" w:hint="eastAsia"/>
          <w:sz w:val="24"/>
        </w:rPr>
        <w:t>年４月１日以降に病床を廃止したもののみ基準額の算定対象とする</w:t>
      </w:r>
      <w:r w:rsidRPr="00593B04">
        <w:rPr>
          <w:rFonts w:asciiTheme="minorEastAsia" w:eastAsiaTheme="minorEastAsia" w:hAnsiTheme="minorEastAsia" w:hint="eastAsia"/>
          <w:sz w:val="24"/>
        </w:rPr>
        <w:t>。</w:t>
      </w:r>
    </w:p>
    <w:p w:rsidR="00E76C38" w:rsidRPr="00E76C38" w:rsidRDefault="00E76C38" w:rsidP="00E76C38">
      <w:pPr>
        <w:ind w:leftChars="114" w:left="445" w:hangingChars="86" w:hanging="206"/>
        <w:jc w:val="left"/>
        <w:rPr>
          <w:rFonts w:asciiTheme="minorEastAsia" w:eastAsiaTheme="minorEastAsia" w:hAnsiTheme="minorEastAsia"/>
          <w:sz w:val="24"/>
        </w:rPr>
      </w:pPr>
      <w:r w:rsidRPr="00593B04">
        <w:rPr>
          <w:rFonts w:asciiTheme="minorEastAsia" w:eastAsiaTheme="minorEastAsia" w:hAnsiTheme="minorEastAsia" w:hint="eastAsia"/>
          <w:sz w:val="24"/>
        </w:rPr>
        <w:t>※石川県地域医療構想調整会議において事業概要等を説明し、合意を得たもののみ補助対象とする。</w:t>
      </w:r>
    </w:p>
    <w:p w:rsidR="002C1B54" w:rsidRPr="00593B04" w:rsidRDefault="002C1B54" w:rsidP="00732EF0">
      <w:pPr>
        <w:ind w:leftChars="114" w:left="445" w:hangingChars="86" w:hanging="206"/>
        <w:jc w:val="left"/>
        <w:rPr>
          <w:rFonts w:asciiTheme="minorEastAsia" w:eastAsiaTheme="minorEastAsia" w:hAnsiTheme="minorEastAsia"/>
          <w:sz w:val="24"/>
        </w:rPr>
      </w:pPr>
      <w:r w:rsidRPr="00593B04">
        <w:rPr>
          <w:rFonts w:asciiTheme="minorEastAsia" w:eastAsiaTheme="minorEastAsia" w:hAnsiTheme="minorEastAsia" w:hint="eastAsia"/>
          <w:sz w:val="24"/>
        </w:rPr>
        <w:t>※病床</w:t>
      </w:r>
      <w:r w:rsidR="00727A2D">
        <w:rPr>
          <w:rFonts w:asciiTheme="minorEastAsia" w:eastAsiaTheme="minorEastAsia" w:hAnsiTheme="minorEastAsia" w:hint="eastAsia"/>
          <w:sz w:val="24"/>
        </w:rPr>
        <w:t>を廃止した年度の翌々年度末まで</w:t>
      </w:r>
      <w:r w:rsidRPr="00593B04">
        <w:rPr>
          <w:rFonts w:asciiTheme="minorEastAsia" w:eastAsiaTheme="minorEastAsia" w:hAnsiTheme="minorEastAsia" w:hint="eastAsia"/>
          <w:sz w:val="24"/>
        </w:rPr>
        <w:t>に実施するもののみ補助対象とする。</w:t>
      </w:r>
    </w:p>
    <w:p w:rsidR="00732EF0" w:rsidRPr="00593B04" w:rsidRDefault="00593B04" w:rsidP="00732EF0">
      <w:pPr>
        <w:ind w:leftChars="114" w:left="445" w:hangingChars="86" w:hanging="206"/>
        <w:jc w:val="left"/>
        <w:rPr>
          <w:rFonts w:asciiTheme="minorEastAsia" w:eastAsiaTheme="minorEastAsia" w:hAnsiTheme="minorEastAsia"/>
          <w:sz w:val="24"/>
        </w:rPr>
      </w:pPr>
      <w:r w:rsidRPr="00593B04">
        <w:rPr>
          <w:rFonts w:asciiTheme="minorEastAsia" w:eastAsiaTheme="minorEastAsia" w:hAnsiTheme="minorEastAsia" w:hint="eastAsia"/>
          <w:sz w:val="24"/>
        </w:rPr>
        <w:t>※複数年度に渡って整備を行う場合、</w:t>
      </w:r>
      <w:r w:rsidR="00732EF0" w:rsidRPr="00593B04">
        <w:rPr>
          <w:rFonts w:asciiTheme="minorEastAsia" w:eastAsiaTheme="minorEastAsia" w:hAnsiTheme="minorEastAsia" w:hint="eastAsia"/>
          <w:sz w:val="24"/>
        </w:rPr>
        <w:t>整備期間を通じて基準額を適用する。</w:t>
      </w:r>
    </w:p>
    <w:p w:rsidR="00732EF0" w:rsidRPr="00593B04" w:rsidRDefault="00732EF0" w:rsidP="00261536">
      <w:pPr>
        <w:jc w:val="left"/>
        <w:rPr>
          <w:rFonts w:asciiTheme="minorEastAsia" w:eastAsiaTheme="minorEastAsia" w:hAnsiTheme="minorEastAsia"/>
          <w:sz w:val="24"/>
        </w:rPr>
      </w:pPr>
    </w:p>
    <w:p w:rsidR="0069703E" w:rsidRPr="00593B04" w:rsidRDefault="0069703E" w:rsidP="00261536">
      <w:pPr>
        <w:jc w:val="left"/>
        <w:rPr>
          <w:rFonts w:asciiTheme="minorEastAsia" w:eastAsiaTheme="minorEastAsia" w:hAnsiTheme="minorEastAsia"/>
          <w:sz w:val="24"/>
        </w:rPr>
      </w:pPr>
      <w:r w:rsidRPr="00593B04">
        <w:rPr>
          <w:rFonts w:asciiTheme="minorEastAsia" w:eastAsiaTheme="minorEastAsia" w:hAnsiTheme="minorEastAsia" w:hint="eastAsia"/>
          <w:sz w:val="24"/>
        </w:rPr>
        <w:t>（交付の条件）</w:t>
      </w:r>
    </w:p>
    <w:p w:rsidR="00602353" w:rsidRPr="00593B04" w:rsidRDefault="00F95AFB" w:rsidP="007F0A25">
      <w:pPr>
        <w:ind w:left="240" w:hangingChars="100" w:hanging="240"/>
        <w:jc w:val="left"/>
        <w:rPr>
          <w:rFonts w:asciiTheme="minorEastAsia" w:eastAsiaTheme="minorEastAsia" w:hAnsiTheme="minorEastAsia"/>
          <w:sz w:val="24"/>
        </w:rPr>
      </w:pPr>
      <w:r w:rsidRPr="00593B04">
        <w:rPr>
          <w:rFonts w:asciiTheme="minorEastAsia" w:eastAsiaTheme="minorEastAsia" w:hAnsiTheme="minorEastAsia" w:hint="eastAsia"/>
          <w:sz w:val="24"/>
        </w:rPr>
        <w:t>５</w:t>
      </w:r>
      <w:r w:rsidR="0069703E" w:rsidRPr="00593B04">
        <w:rPr>
          <w:rFonts w:asciiTheme="minorEastAsia" w:eastAsiaTheme="minorEastAsia" w:hAnsiTheme="minorEastAsia" w:hint="eastAsia"/>
          <w:sz w:val="24"/>
        </w:rPr>
        <w:t xml:space="preserve">　この補助金の交付の決定には、</w:t>
      </w:r>
      <w:r w:rsidR="00FB5F72" w:rsidRPr="00593B04">
        <w:rPr>
          <w:rFonts w:asciiTheme="minorEastAsia" w:eastAsiaTheme="minorEastAsia" w:hAnsiTheme="minorEastAsia" w:hint="eastAsia"/>
          <w:sz w:val="24"/>
        </w:rPr>
        <w:t>次</w:t>
      </w:r>
      <w:r w:rsidR="00602353" w:rsidRPr="00593B04">
        <w:rPr>
          <w:rFonts w:asciiTheme="minorEastAsia" w:eastAsiaTheme="minorEastAsia" w:hAnsiTheme="minorEastAsia" w:hint="eastAsia"/>
          <w:sz w:val="24"/>
        </w:rPr>
        <w:t>の条件が付されるものとする。</w:t>
      </w:r>
    </w:p>
    <w:p w:rsidR="000D5E7E" w:rsidRPr="00593B04" w:rsidRDefault="000D5E7E" w:rsidP="000D5E7E">
      <w:pPr>
        <w:ind w:left="480" w:hangingChars="200" w:hanging="480"/>
        <w:rPr>
          <w:rFonts w:asciiTheme="minorEastAsia" w:eastAsiaTheme="minorEastAsia" w:hAnsiTheme="minorEastAsia"/>
          <w:sz w:val="24"/>
        </w:rPr>
      </w:pPr>
      <w:r w:rsidRPr="00593B04">
        <w:rPr>
          <w:rFonts w:asciiTheme="minorEastAsia" w:eastAsiaTheme="minorEastAsia" w:hAnsiTheme="minorEastAsia" w:hint="eastAsia"/>
          <w:sz w:val="24"/>
        </w:rPr>
        <w:t>（１）補助</w:t>
      </w:r>
      <w:r w:rsidR="00D632E0" w:rsidRPr="00593B04">
        <w:rPr>
          <w:rFonts w:asciiTheme="minorEastAsia" w:eastAsiaTheme="minorEastAsia" w:hAnsiTheme="minorEastAsia" w:hint="eastAsia"/>
          <w:sz w:val="24"/>
        </w:rPr>
        <w:t>事業に要する経費の配分又は補助事業の内容の変更（</w:t>
      </w:r>
      <w:r w:rsidRPr="00593B04">
        <w:rPr>
          <w:rFonts w:asciiTheme="minorEastAsia" w:eastAsiaTheme="minorEastAsia" w:hAnsiTheme="minorEastAsia" w:hint="eastAsia"/>
          <w:sz w:val="24"/>
        </w:rPr>
        <w:t>軽</w:t>
      </w:r>
      <w:r w:rsidR="00D632E0" w:rsidRPr="00593B04">
        <w:rPr>
          <w:rFonts w:asciiTheme="minorEastAsia" w:eastAsiaTheme="minorEastAsia" w:hAnsiTheme="minorEastAsia" w:hint="eastAsia"/>
          <w:sz w:val="24"/>
        </w:rPr>
        <w:t>微な変更を除く。）をする場合においては、交付申請書（</w:t>
      </w:r>
      <w:r w:rsidR="00B176E2" w:rsidRPr="00593B04">
        <w:rPr>
          <w:rFonts w:asciiTheme="minorEastAsia" w:eastAsiaTheme="minorEastAsia" w:hAnsiTheme="minorEastAsia" w:hint="eastAsia"/>
          <w:sz w:val="24"/>
        </w:rPr>
        <w:t>別紙様式</w:t>
      </w:r>
      <w:r w:rsidR="00D632E0" w:rsidRPr="00593B04">
        <w:rPr>
          <w:rFonts w:asciiTheme="minorEastAsia" w:eastAsiaTheme="minorEastAsia" w:hAnsiTheme="minorEastAsia" w:hint="eastAsia"/>
          <w:sz w:val="24"/>
        </w:rPr>
        <w:t>１</w:t>
      </w:r>
      <w:r w:rsidRPr="00593B04">
        <w:rPr>
          <w:rFonts w:asciiTheme="minorEastAsia" w:eastAsiaTheme="minorEastAsia" w:hAnsiTheme="minorEastAsia" w:hint="eastAsia"/>
          <w:sz w:val="24"/>
        </w:rPr>
        <w:t>）を知事に提出し、知事の承認</w:t>
      </w:r>
      <w:r w:rsidRPr="00593B04">
        <w:rPr>
          <w:rFonts w:asciiTheme="minorEastAsia" w:eastAsiaTheme="minorEastAsia" w:hAnsiTheme="minorEastAsia" w:hint="eastAsia"/>
          <w:sz w:val="24"/>
        </w:rPr>
        <w:lastRenderedPageBreak/>
        <w:t>を受けること。</w:t>
      </w:r>
    </w:p>
    <w:p w:rsidR="000D5E7E" w:rsidRPr="00593B04" w:rsidRDefault="000D5E7E" w:rsidP="000D5E7E">
      <w:pPr>
        <w:rPr>
          <w:rFonts w:asciiTheme="minorEastAsia" w:eastAsiaTheme="minorEastAsia" w:hAnsiTheme="minorEastAsia"/>
          <w:sz w:val="24"/>
        </w:rPr>
      </w:pPr>
      <w:r w:rsidRPr="00593B04">
        <w:rPr>
          <w:rFonts w:asciiTheme="minorEastAsia" w:eastAsiaTheme="minorEastAsia" w:hAnsiTheme="minorEastAsia" w:hint="eastAsia"/>
          <w:sz w:val="24"/>
        </w:rPr>
        <w:t>（２）補助事業を中止し、又は廃止する場合においては、知事の承認を受けること。</w:t>
      </w:r>
    </w:p>
    <w:p w:rsidR="000D5E7E" w:rsidRPr="00593B04" w:rsidRDefault="000D5E7E" w:rsidP="000D5E7E">
      <w:pPr>
        <w:ind w:left="480" w:hangingChars="200" w:hanging="480"/>
        <w:rPr>
          <w:rFonts w:asciiTheme="minorEastAsia" w:eastAsiaTheme="minorEastAsia" w:hAnsiTheme="minorEastAsia"/>
          <w:sz w:val="24"/>
        </w:rPr>
      </w:pPr>
      <w:r w:rsidRPr="00593B04">
        <w:rPr>
          <w:rFonts w:asciiTheme="minorEastAsia" w:eastAsiaTheme="minorEastAsia" w:hAnsiTheme="minorEastAsia" w:hint="eastAsia"/>
          <w:sz w:val="24"/>
        </w:rPr>
        <w:t>（３）補助事業が予定の期間内に完了しない場合又は当該補助事業の遂行が困難になった場合においては、速やかに知事に報告して、その指示を受けること。</w:t>
      </w:r>
    </w:p>
    <w:p w:rsidR="000D5E7E" w:rsidRPr="00593B04" w:rsidRDefault="000D5E7E" w:rsidP="000D5E7E">
      <w:pPr>
        <w:ind w:left="480" w:hangingChars="200" w:hanging="480"/>
        <w:rPr>
          <w:rFonts w:asciiTheme="minorEastAsia" w:eastAsiaTheme="minorEastAsia" w:hAnsiTheme="minorEastAsia"/>
          <w:sz w:val="24"/>
        </w:rPr>
      </w:pPr>
      <w:r w:rsidRPr="00593B04">
        <w:rPr>
          <w:rFonts w:asciiTheme="minorEastAsia" w:eastAsiaTheme="minorEastAsia" w:hAnsiTheme="minorEastAsia" w:hint="eastAsia"/>
          <w:sz w:val="24"/>
        </w:rPr>
        <w:t>（４）補助事業に係る収入及び支出を明らかにした帳簿を備え、当該収入及び支出についての証拠書類を整理し、かつ当該帳簿及び証拠書類を当該補助事業が完了する日（補助事業の中止又は廃止の承認を受けた場合には、その承認を受けた日）の属する年度の終了後</w:t>
      </w:r>
      <w:r w:rsidR="00D632E0" w:rsidRPr="00593B04">
        <w:rPr>
          <w:rFonts w:asciiTheme="minorEastAsia" w:eastAsiaTheme="minorEastAsia" w:hAnsiTheme="minorEastAsia" w:hint="eastAsia"/>
          <w:sz w:val="24"/>
        </w:rPr>
        <w:t>５</w:t>
      </w:r>
      <w:r w:rsidRPr="00593B04">
        <w:rPr>
          <w:rFonts w:asciiTheme="minorEastAsia" w:eastAsiaTheme="minorEastAsia" w:hAnsiTheme="minorEastAsia" w:hint="eastAsia"/>
          <w:sz w:val="24"/>
        </w:rPr>
        <w:t>年間保管しておかなければならないこと。</w:t>
      </w:r>
    </w:p>
    <w:p w:rsidR="000D5E7E" w:rsidRPr="00593B04" w:rsidRDefault="000D5E7E" w:rsidP="000D5E7E">
      <w:pPr>
        <w:ind w:left="480" w:hangingChars="200" w:hanging="480"/>
        <w:rPr>
          <w:rFonts w:asciiTheme="minorEastAsia" w:eastAsiaTheme="minorEastAsia" w:hAnsiTheme="minorEastAsia"/>
          <w:sz w:val="24"/>
        </w:rPr>
      </w:pPr>
      <w:r w:rsidRPr="00593B04">
        <w:rPr>
          <w:rFonts w:asciiTheme="minorEastAsia" w:eastAsiaTheme="minorEastAsia" w:hAnsiTheme="minorEastAsia" w:hint="eastAsia"/>
          <w:sz w:val="24"/>
        </w:rPr>
        <w:t>（５）補助事業により取得し、又は効用の増加した不動産及びその従物並びに補助事業により取得し、又は効用の増加した価格が50万円以上(事業者が地方公共団体以外の者の場合は30万円以上)の機械及び器具については、</w:t>
      </w:r>
      <w:r w:rsidR="00F83FC8" w:rsidRPr="00593B04">
        <w:rPr>
          <w:rFonts w:asciiTheme="minorEastAsia" w:eastAsiaTheme="minorEastAsia" w:hAnsiTheme="minorEastAsia" w:hint="eastAsia"/>
          <w:sz w:val="24"/>
        </w:rPr>
        <w:t>補助金等に係る予算の執行の適正化に関する法律施行令第１４条第１項第２号の規定により厚生労働大臣が別に定める期間</w:t>
      </w:r>
      <w:r w:rsidRPr="00593B04">
        <w:rPr>
          <w:rFonts w:asciiTheme="minorEastAsia" w:eastAsiaTheme="minorEastAsia" w:hAnsiTheme="minorEastAsia" w:hint="eastAsia"/>
          <w:sz w:val="24"/>
        </w:rPr>
        <w:t>を経過するまで、知事の承認を受けないで、この補助金交付の目的に反して使用し、譲渡し、交換し、貸し付け、担保に供し、取壊し、又は廃棄してはならないこと。</w:t>
      </w:r>
    </w:p>
    <w:p w:rsidR="000D5E7E" w:rsidRPr="00593B04" w:rsidRDefault="000D5E7E" w:rsidP="00DA0DFB">
      <w:pPr>
        <w:ind w:leftChars="7" w:left="495" w:hangingChars="200" w:hanging="480"/>
        <w:rPr>
          <w:rFonts w:asciiTheme="minorEastAsia" w:eastAsiaTheme="minorEastAsia" w:hAnsiTheme="minorEastAsia"/>
          <w:sz w:val="24"/>
        </w:rPr>
      </w:pPr>
      <w:r w:rsidRPr="00593B04">
        <w:rPr>
          <w:rFonts w:asciiTheme="minorEastAsia" w:eastAsiaTheme="minorEastAsia" w:hAnsiTheme="minorEastAsia" w:hint="eastAsia"/>
          <w:sz w:val="24"/>
        </w:rPr>
        <w:t>（６）知事の承認を受けて財産を処分することにより収入があった場合には、その収入の全部又は一部を県に納付させることがあること。</w:t>
      </w:r>
    </w:p>
    <w:p w:rsidR="000D5E7E" w:rsidRPr="00593B04" w:rsidRDefault="000D5E7E" w:rsidP="00DA0DFB">
      <w:pPr>
        <w:ind w:leftChars="7" w:left="495" w:hangingChars="200" w:hanging="480"/>
        <w:rPr>
          <w:rFonts w:asciiTheme="minorEastAsia" w:eastAsiaTheme="minorEastAsia" w:hAnsiTheme="minorEastAsia"/>
          <w:sz w:val="24"/>
        </w:rPr>
      </w:pPr>
      <w:r w:rsidRPr="00593B04">
        <w:rPr>
          <w:rFonts w:asciiTheme="minorEastAsia" w:eastAsiaTheme="minorEastAsia" w:hAnsiTheme="minorEastAsia" w:hint="eastAsia"/>
          <w:sz w:val="24"/>
        </w:rPr>
        <w:t>（７）補助事業により取得し、又は効用の増加した財産については、補助事業の完了後においても善良な管理者の注意をもって管理するとともに、その効率的な運用を図らなければならないこと。</w:t>
      </w:r>
    </w:p>
    <w:p w:rsidR="000D5E7E" w:rsidRPr="00593B04" w:rsidRDefault="000D5E7E" w:rsidP="00DA0DFB">
      <w:pPr>
        <w:ind w:leftChars="7" w:left="495" w:hangingChars="200" w:hanging="480"/>
        <w:rPr>
          <w:rFonts w:asciiTheme="minorEastAsia" w:eastAsiaTheme="minorEastAsia" w:hAnsiTheme="minorEastAsia"/>
          <w:sz w:val="24"/>
        </w:rPr>
      </w:pPr>
      <w:r w:rsidRPr="00593B04">
        <w:rPr>
          <w:rFonts w:asciiTheme="minorEastAsia" w:eastAsiaTheme="minorEastAsia" w:hAnsiTheme="minorEastAsia" w:hint="eastAsia"/>
          <w:sz w:val="24"/>
        </w:rPr>
        <w:t>（８）補助事業を行うために締結する契約については、</w:t>
      </w:r>
      <w:r w:rsidR="00E87987" w:rsidRPr="00593B04">
        <w:rPr>
          <w:rFonts w:asciiTheme="minorEastAsia" w:eastAsiaTheme="minorEastAsia" w:hAnsiTheme="minorEastAsia" w:hint="eastAsia"/>
          <w:sz w:val="24"/>
        </w:rPr>
        <w:t>一般競争入札に付するなど</w:t>
      </w:r>
      <w:r w:rsidRPr="00593B04">
        <w:rPr>
          <w:rFonts w:asciiTheme="minorEastAsia" w:eastAsiaTheme="minorEastAsia" w:hAnsiTheme="minorEastAsia" w:hint="eastAsia"/>
          <w:sz w:val="24"/>
        </w:rPr>
        <w:t>県に準じた契約手続きをとること。</w:t>
      </w:r>
    </w:p>
    <w:p w:rsidR="000D5E7E" w:rsidRPr="00593B04" w:rsidRDefault="000D5E7E" w:rsidP="000D5E7E">
      <w:pPr>
        <w:ind w:left="480" w:hangingChars="200" w:hanging="480"/>
        <w:rPr>
          <w:rFonts w:asciiTheme="minorEastAsia" w:eastAsiaTheme="minorEastAsia" w:hAnsiTheme="minorEastAsia"/>
          <w:sz w:val="24"/>
        </w:rPr>
      </w:pPr>
      <w:r w:rsidRPr="00593B04">
        <w:rPr>
          <w:rFonts w:asciiTheme="minorEastAsia" w:eastAsiaTheme="minorEastAsia" w:hAnsiTheme="minorEastAsia" w:hint="eastAsia"/>
          <w:sz w:val="24"/>
        </w:rPr>
        <w:t>（９）補助事業を行うために</w:t>
      </w:r>
      <w:r w:rsidR="00581F9C" w:rsidRPr="00593B04">
        <w:rPr>
          <w:rFonts w:asciiTheme="minorEastAsia" w:eastAsiaTheme="minorEastAsia" w:hAnsiTheme="minorEastAsia" w:hint="eastAsia"/>
          <w:sz w:val="24"/>
        </w:rPr>
        <w:t>請負契約を締結する場合は、いかなる契約においても、</w:t>
      </w:r>
      <w:r w:rsidRPr="00593B04">
        <w:rPr>
          <w:rFonts w:asciiTheme="minorEastAsia" w:eastAsiaTheme="minorEastAsia" w:hAnsiTheme="minorEastAsia" w:hint="eastAsia"/>
          <w:sz w:val="24"/>
        </w:rPr>
        <w:t>一括して第三者に請け負わせることを承諾してはならないこと。</w:t>
      </w:r>
    </w:p>
    <w:p w:rsidR="002E6974" w:rsidRPr="00593B04" w:rsidRDefault="002E6974" w:rsidP="002E6974">
      <w:pPr>
        <w:tabs>
          <w:tab w:val="left" w:pos="0"/>
        </w:tabs>
        <w:ind w:left="461" w:hangingChars="192" w:hanging="461"/>
        <w:rPr>
          <w:rFonts w:asciiTheme="minorEastAsia" w:eastAsiaTheme="minorEastAsia" w:hAnsiTheme="minorEastAsia"/>
          <w:sz w:val="24"/>
        </w:rPr>
      </w:pPr>
      <w:r w:rsidRPr="00593B04">
        <w:rPr>
          <w:rFonts w:asciiTheme="minorEastAsia" w:eastAsiaTheme="minorEastAsia" w:hAnsiTheme="minorEastAsia" w:hint="eastAsia"/>
          <w:sz w:val="24"/>
        </w:rPr>
        <w:t>（10）</w:t>
      </w:r>
      <w:r w:rsidR="00DD264B" w:rsidRPr="00593B04">
        <w:rPr>
          <w:rFonts w:asciiTheme="minorEastAsia" w:eastAsiaTheme="minorEastAsia" w:hAnsiTheme="minorEastAsia" w:hint="eastAsia"/>
          <w:sz w:val="24"/>
        </w:rPr>
        <w:t>急性期向け病棟等から回復期向け病棟・病床への転換補助を受けて</w:t>
      </w:r>
      <w:r w:rsidR="00FC5E6C" w:rsidRPr="00593B04">
        <w:rPr>
          <w:rFonts w:asciiTheme="minorEastAsia" w:eastAsiaTheme="minorEastAsia" w:hAnsiTheme="minorEastAsia" w:hint="eastAsia"/>
          <w:sz w:val="24"/>
        </w:rPr>
        <w:t>地域包</w:t>
      </w:r>
      <w:r w:rsidR="00213127" w:rsidRPr="00593B04">
        <w:rPr>
          <w:rFonts w:asciiTheme="minorEastAsia" w:eastAsiaTheme="minorEastAsia" w:hAnsiTheme="minorEastAsia" w:hint="eastAsia"/>
          <w:sz w:val="24"/>
        </w:rPr>
        <w:t>括ケア病棟又は回復期リハビリテーション病棟に転換した後</w:t>
      </w:r>
      <w:r w:rsidR="002C1B54" w:rsidRPr="00593B04">
        <w:rPr>
          <w:rFonts w:asciiTheme="minorEastAsia" w:eastAsiaTheme="minorEastAsia" w:hAnsiTheme="minorEastAsia" w:hint="eastAsia"/>
          <w:sz w:val="24"/>
        </w:rPr>
        <w:t>は</w:t>
      </w:r>
      <w:r w:rsidR="00213127" w:rsidRPr="00593B04">
        <w:rPr>
          <w:rFonts w:asciiTheme="minorEastAsia" w:eastAsiaTheme="minorEastAsia" w:hAnsiTheme="minorEastAsia" w:hint="eastAsia"/>
          <w:sz w:val="24"/>
        </w:rPr>
        <w:t>、速やかに</w:t>
      </w:r>
      <w:r w:rsidR="00FC5E6C" w:rsidRPr="00593B04">
        <w:rPr>
          <w:rFonts w:asciiTheme="minorEastAsia" w:eastAsiaTheme="minorEastAsia" w:hAnsiTheme="minorEastAsia" w:hint="eastAsia"/>
          <w:sz w:val="24"/>
        </w:rPr>
        <w:t>別紙様式３により知事に報告すること。また、</w:t>
      </w:r>
      <w:r w:rsidR="00DD264B" w:rsidRPr="00593B04">
        <w:rPr>
          <w:rFonts w:asciiTheme="minorEastAsia" w:eastAsiaTheme="minorEastAsia" w:hAnsiTheme="minorEastAsia" w:hint="eastAsia"/>
          <w:sz w:val="24"/>
        </w:rPr>
        <w:t>補助を受けた病棟については、</w:t>
      </w:r>
      <w:r w:rsidR="00FC5E6C" w:rsidRPr="00593B04">
        <w:rPr>
          <w:rFonts w:asciiTheme="minorEastAsia" w:eastAsiaTheme="minorEastAsia" w:hAnsiTheme="minorEastAsia" w:hint="eastAsia"/>
          <w:sz w:val="24"/>
        </w:rPr>
        <w:t>病床機能報告において「回復期」と報告すること。</w:t>
      </w:r>
    </w:p>
    <w:p w:rsidR="000D5E7E" w:rsidRPr="00593B04" w:rsidRDefault="000D5E7E" w:rsidP="000D5E7E">
      <w:pPr>
        <w:ind w:left="480" w:hangingChars="200" w:hanging="480"/>
        <w:rPr>
          <w:rFonts w:asciiTheme="minorEastAsia" w:eastAsiaTheme="minorEastAsia" w:hAnsiTheme="minorEastAsia"/>
          <w:sz w:val="24"/>
        </w:rPr>
      </w:pPr>
      <w:r w:rsidRPr="00593B04">
        <w:rPr>
          <w:rFonts w:asciiTheme="minorEastAsia" w:eastAsiaTheme="minorEastAsia" w:hAnsiTheme="minorEastAsia" w:hint="eastAsia"/>
          <w:sz w:val="24"/>
        </w:rPr>
        <w:t>（1</w:t>
      </w:r>
      <w:r w:rsidR="002E6974" w:rsidRPr="00593B04">
        <w:rPr>
          <w:rFonts w:asciiTheme="minorEastAsia" w:eastAsiaTheme="minorEastAsia" w:hAnsiTheme="minorEastAsia" w:hint="eastAsia"/>
          <w:sz w:val="24"/>
        </w:rPr>
        <w:t>1</w:t>
      </w:r>
      <w:r w:rsidRPr="00593B04">
        <w:rPr>
          <w:rFonts w:asciiTheme="minorEastAsia" w:eastAsiaTheme="minorEastAsia" w:hAnsiTheme="minorEastAsia" w:hint="eastAsia"/>
          <w:sz w:val="24"/>
        </w:rPr>
        <w:t>）補助事業を行う者が(1)から</w:t>
      </w:r>
      <w:r w:rsidR="002E6974" w:rsidRPr="00593B04">
        <w:rPr>
          <w:rFonts w:asciiTheme="minorEastAsia" w:eastAsiaTheme="minorEastAsia" w:hAnsiTheme="minorEastAsia" w:hint="eastAsia"/>
          <w:sz w:val="24"/>
        </w:rPr>
        <w:t>(10</w:t>
      </w:r>
      <w:r w:rsidRPr="00593B04">
        <w:rPr>
          <w:rFonts w:asciiTheme="minorEastAsia" w:eastAsiaTheme="minorEastAsia" w:hAnsiTheme="minorEastAsia" w:hint="eastAsia"/>
          <w:sz w:val="24"/>
        </w:rPr>
        <w:t>)までにより付した条件に違反した場合には、この補助金の全部又は一部を県に納付させることがあること。</w:t>
      </w:r>
    </w:p>
    <w:p w:rsidR="000D5E7E" w:rsidRPr="00593B04" w:rsidRDefault="002E6974" w:rsidP="000D5E7E">
      <w:pPr>
        <w:ind w:leftChars="57" w:left="480" w:hangingChars="150" w:hanging="360"/>
        <w:rPr>
          <w:rFonts w:asciiTheme="minorEastAsia" w:eastAsiaTheme="minorEastAsia" w:hAnsiTheme="minorEastAsia"/>
          <w:sz w:val="24"/>
        </w:rPr>
      </w:pPr>
      <w:r w:rsidRPr="00593B04">
        <w:rPr>
          <w:rFonts w:asciiTheme="minorEastAsia" w:eastAsiaTheme="minorEastAsia" w:hAnsiTheme="minorEastAsia" w:hint="eastAsia"/>
          <w:sz w:val="24"/>
        </w:rPr>
        <w:t>(12</w:t>
      </w:r>
      <w:r w:rsidR="000D5E7E" w:rsidRPr="00593B04">
        <w:rPr>
          <w:rFonts w:asciiTheme="minorEastAsia" w:eastAsiaTheme="minorEastAsia" w:hAnsiTheme="minorEastAsia" w:hint="eastAsia"/>
          <w:sz w:val="24"/>
        </w:rPr>
        <w:t>) 補助事業完了後に、消費税及び地方消費税の申告により、この補助金に係る消費税等仕入控除税額が確定した場合には、</w:t>
      </w:r>
      <w:r w:rsidR="00BE34F5" w:rsidRPr="00593B04">
        <w:rPr>
          <w:rFonts w:asciiTheme="minorEastAsia" w:eastAsiaTheme="minorEastAsia" w:hAnsiTheme="minorEastAsia" w:hint="eastAsia"/>
          <w:sz w:val="24"/>
        </w:rPr>
        <w:t>別紙様式４</w:t>
      </w:r>
      <w:r w:rsidR="00A86E60" w:rsidRPr="00593B04">
        <w:rPr>
          <w:rFonts w:asciiTheme="minorEastAsia" w:eastAsiaTheme="minorEastAsia" w:hAnsiTheme="minorEastAsia" w:hint="eastAsia"/>
          <w:sz w:val="24"/>
        </w:rPr>
        <w:t>により速やかに知事に報告しなければならない。また、知事に報告があった場合には、当該消費税及び地方消費税に係る仕入控除税額の全部または一部を</w:t>
      </w:r>
      <w:r w:rsidR="00CE7541" w:rsidRPr="00593B04">
        <w:rPr>
          <w:rFonts w:asciiTheme="minorEastAsia" w:eastAsiaTheme="minorEastAsia" w:hAnsiTheme="minorEastAsia" w:hint="eastAsia"/>
          <w:sz w:val="24"/>
        </w:rPr>
        <w:t>県に</w:t>
      </w:r>
      <w:r w:rsidR="00A86E60" w:rsidRPr="00593B04">
        <w:rPr>
          <w:rFonts w:asciiTheme="minorEastAsia" w:eastAsiaTheme="minorEastAsia" w:hAnsiTheme="minorEastAsia" w:hint="eastAsia"/>
          <w:sz w:val="24"/>
        </w:rPr>
        <w:t>納付させることがある。</w:t>
      </w:r>
    </w:p>
    <w:p w:rsidR="00675C3C" w:rsidRPr="00593B04" w:rsidRDefault="00675C3C" w:rsidP="00E037E9">
      <w:pPr>
        <w:jc w:val="left"/>
        <w:rPr>
          <w:rFonts w:asciiTheme="minorEastAsia" w:eastAsiaTheme="minorEastAsia" w:hAnsiTheme="minorEastAsia"/>
          <w:sz w:val="24"/>
        </w:rPr>
      </w:pPr>
    </w:p>
    <w:p w:rsidR="00E037E9" w:rsidRPr="00593B04" w:rsidRDefault="00E037E9" w:rsidP="00E037E9">
      <w:pPr>
        <w:jc w:val="left"/>
        <w:rPr>
          <w:rFonts w:asciiTheme="minorEastAsia" w:eastAsiaTheme="minorEastAsia" w:hAnsiTheme="minorEastAsia"/>
          <w:sz w:val="24"/>
        </w:rPr>
      </w:pPr>
      <w:r w:rsidRPr="00593B04">
        <w:rPr>
          <w:rFonts w:asciiTheme="minorEastAsia" w:eastAsiaTheme="minorEastAsia" w:hAnsiTheme="minorEastAsia" w:hint="eastAsia"/>
          <w:sz w:val="24"/>
        </w:rPr>
        <w:t>（申請手続）</w:t>
      </w:r>
    </w:p>
    <w:p w:rsidR="00BC6FFD" w:rsidRPr="00593B04" w:rsidRDefault="00F95AFB" w:rsidP="009E5B02">
      <w:pPr>
        <w:ind w:left="240" w:hangingChars="100" w:hanging="240"/>
        <w:jc w:val="left"/>
        <w:rPr>
          <w:rFonts w:asciiTheme="minorEastAsia" w:eastAsiaTheme="minorEastAsia" w:hAnsiTheme="minorEastAsia"/>
          <w:sz w:val="24"/>
        </w:rPr>
      </w:pPr>
      <w:r w:rsidRPr="00593B04">
        <w:rPr>
          <w:rFonts w:asciiTheme="minorEastAsia" w:eastAsiaTheme="minorEastAsia" w:hAnsiTheme="minorEastAsia" w:hint="eastAsia"/>
          <w:sz w:val="24"/>
        </w:rPr>
        <w:t>６</w:t>
      </w:r>
      <w:r w:rsidR="007D1ADD" w:rsidRPr="00593B04">
        <w:rPr>
          <w:rFonts w:asciiTheme="minorEastAsia" w:eastAsiaTheme="minorEastAsia" w:hAnsiTheme="minorEastAsia" w:hint="eastAsia"/>
          <w:sz w:val="24"/>
        </w:rPr>
        <w:t xml:space="preserve">　この補助金の交付の申請は、</w:t>
      </w:r>
      <w:r w:rsidR="007F0A25" w:rsidRPr="00593B04">
        <w:rPr>
          <w:rFonts w:asciiTheme="minorEastAsia" w:eastAsiaTheme="minorEastAsia" w:hAnsiTheme="minorEastAsia" w:hint="eastAsia"/>
          <w:sz w:val="24"/>
        </w:rPr>
        <w:t>事業者が</w:t>
      </w:r>
      <w:r w:rsidR="00E706BF" w:rsidRPr="00593B04">
        <w:rPr>
          <w:rFonts w:asciiTheme="minorEastAsia" w:eastAsiaTheme="minorEastAsia" w:hAnsiTheme="minorEastAsia" w:hint="eastAsia"/>
          <w:sz w:val="24"/>
        </w:rPr>
        <w:t>別紙様式</w:t>
      </w:r>
      <w:r w:rsidR="0015465D" w:rsidRPr="00593B04">
        <w:rPr>
          <w:rFonts w:asciiTheme="minorEastAsia" w:eastAsiaTheme="minorEastAsia" w:hAnsiTheme="minorEastAsia" w:hint="eastAsia"/>
          <w:sz w:val="24"/>
        </w:rPr>
        <w:t>１</w:t>
      </w:r>
      <w:r w:rsidR="007D1ADD" w:rsidRPr="00593B04">
        <w:rPr>
          <w:rFonts w:asciiTheme="minorEastAsia" w:eastAsiaTheme="minorEastAsia" w:hAnsiTheme="minorEastAsia" w:hint="eastAsia"/>
          <w:sz w:val="24"/>
        </w:rPr>
        <w:t>による申請書に関係書類を添えて、別に定める日までに知事に提出するものとする。</w:t>
      </w:r>
    </w:p>
    <w:p w:rsidR="00A13831" w:rsidRPr="00593B04" w:rsidRDefault="00A13831" w:rsidP="00261536">
      <w:pPr>
        <w:jc w:val="left"/>
        <w:rPr>
          <w:rFonts w:asciiTheme="minorEastAsia" w:eastAsiaTheme="minorEastAsia" w:hAnsiTheme="minorEastAsia"/>
          <w:sz w:val="24"/>
        </w:rPr>
      </w:pPr>
    </w:p>
    <w:p w:rsidR="007D1ADD" w:rsidRPr="00593B04" w:rsidRDefault="007D1ADD" w:rsidP="00261536">
      <w:pPr>
        <w:jc w:val="left"/>
        <w:rPr>
          <w:rFonts w:asciiTheme="minorEastAsia" w:eastAsiaTheme="minorEastAsia" w:hAnsiTheme="minorEastAsia"/>
          <w:sz w:val="24"/>
        </w:rPr>
      </w:pPr>
      <w:r w:rsidRPr="00593B04">
        <w:rPr>
          <w:rFonts w:asciiTheme="minorEastAsia" w:eastAsiaTheme="minorEastAsia" w:hAnsiTheme="minorEastAsia" w:hint="eastAsia"/>
          <w:sz w:val="24"/>
        </w:rPr>
        <w:lastRenderedPageBreak/>
        <w:t>（変更申請手続）</w:t>
      </w:r>
    </w:p>
    <w:p w:rsidR="007D1ADD" w:rsidRPr="00593B04" w:rsidRDefault="00F95AFB" w:rsidP="009E5B02">
      <w:pPr>
        <w:ind w:left="240" w:hangingChars="100" w:hanging="240"/>
        <w:jc w:val="left"/>
        <w:rPr>
          <w:rFonts w:asciiTheme="minorEastAsia" w:eastAsiaTheme="minorEastAsia" w:hAnsiTheme="minorEastAsia"/>
          <w:sz w:val="24"/>
        </w:rPr>
      </w:pPr>
      <w:r w:rsidRPr="00593B04">
        <w:rPr>
          <w:rFonts w:asciiTheme="minorEastAsia" w:eastAsiaTheme="minorEastAsia" w:hAnsiTheme="minorEastAsia" w:hint="eastAsia"/>
          <w:sz w:val="24"/>
        </w:rPr>
        <w:t>７</w:t>
      </w:r>
      <w:r w:rsidR="007D1ADD" w:rsidRPr="00593B04">
        <w:rPr>
          <w:rFonts w:asciiTheme="minorEastAsia" w:eastAsiaTheme="minorEastAsia" w:hAnsiTheme="minorEastAsia" w:hint="eastAsia"/>
          <w:sz w:val="24"/>
        </w:rPr>
        <w:t xml:space="preserve">　この補助金の交付決定後の事情の変更により申請の内容を変更して追加交付申請等を行う</w:t>
      </w:r>
      <w:r w:rsidR="00B66FA9" w:rsidRPr="00593B04">
        <w:rPr>
          <w:rFonts w:asciiTheme="minorEastAsia" w:eastAsiaTheme="minorEastAsia" w:hAnsiTheme="minorEastAsia" w:hint="eastAsia"/>
          <w:sz w:val="24"/>
        </w:rPr>
        <w:t>場合には、６</w:t>
      </w:r>
      <w:r w:rsidR="008713DE" w:rsidRPr="00593B04">
        <w:rPr>
          <w:rFonts w:asciiTheme="minorEastAsia" w:eastAsiaTheme="minorEastAsia" w:hAnsiTheme="minorEastAsia" w:hint="eastAsia"/>
          <w:sz w:val="24"/>
        </w:rPr>
        <w:t>に定める申請手続に従い、別に定める日までに行うものとする。</w:t>
      </w:r>
    </w:p>
    <w:p w:rsidR="008713DE" w:rsidRPr="00593B04" w:rsidRDefault="008713DE" w:rsidP="00261536">
      <w:pPr>
        <w:jc w:val="left"/>
        <w:rPr>
          <w:rFonts w:asciiTheme="minorEastAsia" w:eastAsiaTheme="minorEastAsia" w:hAnsiTheme="minorEastAsia"/>
          <w:sz w:val="24"/>
        </w:rPr>
      </w:pPr>
    </w:p>
    <w:p w:rsidR="008713DE" w:rsidRPr="00593B04" w:rsidRDefault="008713DE" w:rsidP="00261536">
      <w:pPr>
        <w:jc w:val="left"/>
        <w:rPr>
          <w:rFonts w:asciiTheme="minorEastAsia" w:eastAsiaTheme="minorEastAsia" w:hAnsiTheme="minorEastAsia"/>
          <w:sz w:val="24"/>
        </w:rPr>
      </w:pPr>
      <w:r w:rsidRPr="00593B04">
        <w:rPr>
          <w:rFonts w:asciiTheme="minorEastAsia" w:eastAsiaTheme="minorEastAsia" w:hAnsiTheme="minorEastAsia" w:hint="eastAsia"/>
          <w:sz w:val="24"/>
        </w:rPr>
        <w:t>（実績報告）</w:t>
      </w:r>
    </w:p>
    <w:p w:rsidR="008713DE" w:rsidRPr="00593B04" w:rsidRDefault="00F95AFB" w:rsidP="009E5B02">
      <w:pPr>
        <w:ind w:left="240" w:hangingChars="100" w:hanging="240"/>
        <w:jc w:val="left"/>
        <w:rPr>
          <w:rFonts w:asciiTheme="minorEastAsia" w:eastAsiaTheme="minorEastAsia" w:hAnsiTheme="minorEastAsia"/>
          <w:sz w:val="24"/>
        </w:rPr>
      </w:pPr>
      <w:r w:rsidRPr="00593B04">
        <w:rPr>
          <w:rFonts w:asciiTheme="minorEastAsia" w:eastAsiaTheme="minorEastAsia" w:hAnsiTheme="minorEastAsia" w:hint="eastAsia"/>
          <w:sz w:val="24"/>
        </w:rPr>
        <w:t>８</w:t>
      </w:r>
      <w:r w:rsidR="008713DE" w:rsidRPr="00593B04">
        <w:rPr>
          <w:rFonts w:asciiTheme="minorEastAsia" w:eastAsiaTheme="minorEastAsia" w:hAnsiTheme="minorEastAsia" w:hint="eastAsia"/>
          <w:sz w:val="24"/>
        </w:rPr>
        <w:t xml:space="preserve">　事業者は</w:t>
      </w:r>
      <w:r w:rsidR="00580515" w:rsidRPr="00593B04">
        <w:rPr>
          <w:rFonts w:asciiTheme="minorEastAsia" w:eastAsiaTheme="minorEastAsia" w:hAnsiTheme="minorEastAsia" w:hint="eastAsia"/>
          <w:sz w:val="24"/>
        </w:rPr>
        <w:t>別紙様式２</w:t>
      </w:r>
      <w:r w:rsidR="008713DE" w:rsidRPr="00593B04">
        <w:rPr>
          <w:rFonts w:asciiTheme="minorEastAsia" w:eastAsiaTheme="minorEastAsia" w:hAnsiTheme="minorEastAsia" w:hint="eastAsia"/>
          <w:sz w:val="24"/>
        </w:rPr>
        <w:t>に</w:t>
      </w:r>
      <w:r w:rsidR="007F0A25" w:rsidRPr="00593B04">
        <w:rPr>
          <w:rFonts w:asciiTheme="minorEastAsia" w:eastAsiaTheme="minorEastAsia" w:hAnsiTheme="minorEastAsia" w:hint="eastAsia"/>
          <w:sz w:val="24"/>
        </w:rPr>
        <w:t>よる報告書に</w:t>
      </w:r>
      <w:r w:rsidR="008713DE" w:rsidRPr="00593B04">
        <w:rPr>
          <w:rFonts w:asciiTheme="minorEastAsia" w:eastAsiaTheme="minorEastAsia" w:hAnsiTheme="minorEastAsia" w:hint="eastAsia"/>
          <w:sz w:val="24"/>
        </w:rPr>
        <w:t>関係書類を添えて、事業の完了の日から起算して１月を経過した日</w:t>
      </w:r>
      <w:r w:rsidR="009A2670" w:rsidRPr="00593B04">
        <w:rPr>
          <w:rFonts w:asciiTheme="minorEastAsia" w:eastAsiaTheme="minorEastAsia" w:hAnsiTheme="minorEastAsia" w:hint="eastAsia"/>
          <w:sz w:val="24"/>
        </w:rPr>
        <w:t>（事業の中止又は廃止の承認を受けた場合には、当該承認通知を受理した日から起算して１月を経過した日）又は当該年度の３月３１日のいずれか早い日までに、知事に提出するものとする。</w:t>
      </w:r>
    </w:p>
    <w:p w:rsidR="009A2670" w:rsidRPr="00593B04" w:rsidRDefault="009A2670" w:rsidP="00261536">
      <w:pPr>
        <w:jc w:val="left"/>
        <w:rPr>
          <w:rFonts w:asciiTheme="minorEastAsia" w:eastAsiaTheme="minorEastAsia" w:hAnsiTheme="minorEastAsia"/>
          <w:sz w:val="24"/>
        </w:rPr>
      </w:pPr>
    </w:p>
    <w:p w:rsidR="009A2670" w:rsidRPr="00593B04" w:rsidRDefault="009A2670" w:rsidP="00261536">
      <w:pPr>
        <w:jc w:val="left"/>
        <w:rPr>
          <w:rFonts w:asciiTheme="minorEastAsia" w:eastAsiaTheme="minorEastAsia" w:hAnsiTheme="minorEastAsia"/>
          <w:sz w:val="24"/>
        </w:rPr>
      </w:pPr>
      <w:r w:rsidRPr="00593B04">
        <w:rPr>
          <w:rFonts w:asciiTheme="minorEastAsia" w:eastAsiaTheme="minorEastAsia" w:hAnsiTheme="minorEastAsia" w:hint="eastAsia"/>
          <w:sz w:val="24"/>
        </w:rPr>
        <w:t>（その他）</w:t>
      </w:r>
    </w:p>
    <w:p w:rsidR="009E5B02" w:rsidRPr="00593B04" w:rsidRDefault="00F95AFB" w:rsidP="007A7673">
      <w:pPr>
        <w:ind w:left="240" w:hangingChars="100" w:hanging="240"/>
        <w:jc w:val="left"/>
        <w:rPr>
          <w:rFonts w:asciiTheme="minorEastAsia" w:eastAsiaTheme="minorEastAsia" w:hAnsiTheme="minorEastAsia"/>
          <w:sz w:val="24"/>
        </w:rPr>
      </w:pPr>
      <w:r w:rsidRPr="00593B04">
        <w:rPr>
          <w:rFonts w:asciiTheme="minorEastAsia" w:eastAsiaTheme="minorEastAsia" w:hAnsiTheme="minorEastAsia" w:hint="eastAsia"/>
          <w:sz w:val="24"/>
        </w:rPr>
        <w:t>９</w:t>
      </w:r>
      <w:r w:rsidR="00B66FA9" w:rsidRPr="00593B04">
        <w:rPr>
          <w:rFonts w:asciiTheme="minorEastAsia" w:eastAsiaTheme="minorEastAsia" w:hAnsiTheme="minorEastAsia" w:hint="eastAsia"/>
          <w:sz w:val="24"/>
        </w:rPr>
        <w:t xml:space="preserve">　特別の事情により４、６、７</w:t>
      </w:r>
      <w:r w:rsidR="009E5B02" w:rsidRPr="00593B04">
        <w:rPr>
          <w:rFonts w:asciiTheme="minorEastAsia" w:eastAsiaTheme="minorEastAsia" w:hAnsiTheme="minorEastAsia" w:hint="eastAsia"/>
          <w:sz w:val="24"/>
        </w:rPr>
        <w:t>及び</w:t>
      </w:r>
      <w:r w:rsidR="00B66FA9" w:rsidRPr="00593B04">
        <w:rPr>
          <w:rFonts w:asciiTheme="minorEastAsia" w:eastAsiaTheme="minorEastAsia" w:hAnsiTheme="minorEastAsia" w:hint="eastAsia"/>
          <w:sz w:val="24"/>
        </w:rPr>
        <w:t>８</w:t>
      </w:r>
      <w:r w:rsidR="009E5B02" w:rsidRPr="00593B04">
        <w:rPr>
          <w:rFonts w:asciiTheme="minorEastAsia" w:eastAsiaTheme="minorEastAsia" w:hAnsiTheme="minorEastAsia" w:hint="eastAsia"/>
          <w:sz w:val="24"/>
        </w:rPr>
        <w:t>に定める算定方法、手続きによることができない場合には、あらかじめ知事の承認を受けてその定めるところによるものとする。</w:t>
      </w:r>
    </w:p>
    <w:p w:rsidR="003E1B2A" w:rsidRPr="00593B04" w:rsidRDefault="003E1B2A" w:rsidP="003E1B2A">
      <w:pPr>
        <w:ind w:left="240" w:hangingChars="100" w:hanging="240"/>
        <w:jc w:val="left"/>
        <w:rPr>
          <w:rFonts w:asciiTheme="minorEastAsia" w:eastAsiaTheme="minorEastAsia" w:hAnsiTheme="minorEastAsia"/>
          <w:sz w:val="24"/>
        </w:rPr>
      </w:pPr>
      <w:r w:rsidRPr="00593B04">
        <w:rPr>
          <w:rFonts w:asciiTheme="minorEastAsia" w:eastAsiaTheme="minorEastAsia" w:hAnsiTheme="minorEastAsia" w:hint="eastAsia"/>
          <w:sz w:val="24"/>
        </w:rPr>
        <w:t>10　その他本事業の実施に関し、この要綱に定めのない事項については、別途定めるものとする。</w:t>
      </w:r>
    </w:p>
    <w:p w:rsidR="00C87076" w:rsidRPr="00593B04" w:rsidRDefault="00C87076" w:rsidP="007A7673">
      <w:pPr>
        <w:ind w:left="240" w:hangingChars="100" w:hanging="240"/>
        <w:jc w:val="left"/>
        <w:rPr>
          <w:rFonts w:asciiTheme="minorEastAsia" w:eastAsiaTheme="minorEastAsia" w:hAnsiTheme="minorEastAsia"/>
          <w:sz w:val="24"/>
        </w:rPr>
      </w:pPr>
    </w:p>
    <w:p w:rsidR="00C87076" w:rsidRPr="00593B04" w:rsidRDefault="00C87076" w:rsidP="007A7673">
      <w:pPr>
        <w:ind w:left="240" w:hangingChars="100" w:hanging="240"/>
        <w:jc w:val="left"/>
        <w:rPr>
          <w:rFonts w:asciiTheme="minorEastAsia" w:eastAsiaTheme="minorEastAsia" w:hAnsiTheme="minorEastAsia"/>
          <w:sz w:val="24"/>
        </w:rPr>
      </w:pPr>
      <w:r w:rsidRPr="00593B04">
        <w:rPr>
          <w:rFonts w:asciiTheme="minorEastAsia" w:eastAsiaTheme="minorEastAsia" w:hAnsiTheme="minorEastAsia" w:hint="eastAsia"/>
          <w:sz w:val="24"/>
        </w:rPr>
        <w:t>附　則</w:t>
      </w:r>
    </w:p>
    <w:p w:rsidR="00C87076" w:rsidRPr="00725EB2" w:rsidRDefault="00302BB9" w:rsidP="007A7673">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 xml:space="preserve">　この要綱は、令和３</w:t>
      </w:r>
      <w:bookmarkStart w:id="0" w:name="_GoBack"/>
      <w:bookmarkEnd w:id="0"/>
      <w:r w:rsidR="00C87076" w:rsidRPr="00593B04">
        <w:rPr>
          <w:rFonts w:asciiTheme="minorEastAsia" w:eastAsiaTheme="minorEastAsia" w:hAnsiTheme="minorEastAsia" w:hint="eastAsia"/>
          <w:sz w:val="24"/>
        </w:rPr>
        <w:t>年４月１日か</w:t>
      </w:r>
      <w:r w:rsidR="00C87076">
        <w:rPr>
          <w:rFonts w:asciiTheme="minorEastAsia" w:eastAsiaTheme="minorEastAsia" w:hAnsiTheme="minorEastAsia" w:hint="eastAsia"/>
          <w:sz w:val="24"/>
        </w:rPr>
        <w:t>ら適用する。</w:t>
      </w:r>
    </w:p>
    <w:sectPr w:rsidR="00C87076" w:rsidRPr="00725EB2" w:rsidSect="000F5662">
      <w:pgSz w:w="11906" w:h="16838" w:code="9"/>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6F7" w:rsidRDefault="00EB46F7" w:rsidP="00CF2171">
      <w:r>
        <w:separator/>
      </w:r>
    </w:p>
  </w:endnote>
  <w:endnote w:type="continuationSeparator" w:id="0">
    <w:p w:rsidR="00EB46F7" w:rsidRDefault="00EB46F7" w:rsidP="00CF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6F7" w:rsidRDefault="00EB46F7" w:rsidP="00CF2171">
      <w:r>
        <w:separator/>
      </w:r>
    </w:p>
  </w:footnote>
  <w:footnote w:type="continuationSeparator" w:id="0">
    <w:p w:rsidR="00EB46F7" w:rsidRDefault="00EB46F7" w:rsidP="00CF2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43DA2"/>
    <w:multiLevelType w:val="hybridMultilevel"/>
    <w:tmpl w:val="634601C8"/>
    <w:lvl w:ilvl="0" w:tplc="E6724B90">
      <w:start w:val="3"/>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 w15:restartNumberingAfterBreak="0">
    <w:nsid w:val="1C9230BC"/>
    <w:multiLevelType w:val="hybridMultilevel"/>
    <w:tmpl w:val="07C454A0"/>
    <w:lvl w:ilvl="0" w:tplc="571C38F8">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 w15:restartNumberingAfterBreak="0">
    <w:nsid w:val="58B906C6"/>
    <w:multiLevelType w:val="hybridMultilevel"/>
    <w:tmpl w:val="1DF0FBE4"/>
    <w:lvl w:ilvl="0" w:tplc="69F0A3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1227D13"/>
    <w:multiLevelType w:val="hybridMultilevel"/>
    <w:tmpl w:val="DEE2163C"/>
    <w:lvl w:ilvl="0" w:tplc="E926E21C">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74EB3530"/>
    <w:multiLevelType w:val="hybridMultilevel"/>
    <w:tmpl w:val="8BBA03E8"/>
    <w:lvl w:ilvl="0" w:tplc="1FA6936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4D"/>
    <w:rsid w:val="000066BB"/>
    <w:rsid w:val="000428FC"/>
    <w:rsid w:val="000573E0"/>
    <w:rsid w:val="00073F3E"/>
    <w:rsid w:val="00091092"/>
    <w:rsid w:val="00097331"/>
    <w:rsid w:val="000A2B9E"/>
    <w:rsid w:val="000D0917"/>
    <w:rsid w:val="000D5E7E"/>
    <w:rsid w:val="000E2B66"/>
    <w:rsid w:val="000E374C"/>
    <w:rsid w:val="000F3C3E"/>
    <w:rsid w:val="000F5662"/>
    <w:rsid w:val="00107B1D"/>
    <w:rsid w:val="00112ECB"/>
    <w:rsid w:val="00132D26"/>
    <w:rsid w:val="00141B64"/>
    <w:rsid w:val="00152CBC"/>
    <w:rsid w:val="0015465D"/>
    <w:rsid w:val="001562FE"/>
    <w:rsid w:val="0016654F"/>
    <w:rsid w:val="00167F2B"/>
    <w:rsid w:val="00185455"/>
    <w:rsid w:val="00185A54"/>
    <w:rsid w:val="001A059C"/>
    <w:rsid w:val="001B73E1"/>
    <w:rsid w:val="001C0D06"/>
    <w:rsid w:val="001D6415"/>
    <w:rsid w:val="001D7385"/>
    <w:rsid w:val="00205DF0"/>
    <w:rsid w:val="00213127"/>
    <w:rsid w:val="002362A3"/>
    <w:rsid w:val="0024399F"/>
    <w:rsid w:val="0025101C"/>
    <w:rsid w:val="00261536"/>
    <w:rsid w:val="00274F69"/>
    <w:rsid w:val="00283E29"/>
    <w:rsid w:val="00293773"/>
    <w:rsid w:val="002B1FAF"/>
    <w:rsid w:val="002C0379"/>
    <w:rsid w:val="002C1B54"/>
    <w:rsid w:val="002D6886"/>
    <w:rsid w:val="002E1F1A"/>
    <w:rsid w:val="002E6974"/>
    <w:rsid w:val="00301096"/>
    <w:rsid w:val="00302BB9"/>
    <w:rsid w:val="00303B77"/>
    <w:rsid w:val="003056F6"/>
    <w:rsid w:val="00306EC6"/>
    <w:rsid w:val="00322758"/>
    <w:rsid w:val="003246D6"/>
    <w:rsid w:val="00344043"/>
    <w:rsid w:val="003443AE"/>
    <w:rsid w:val="00361B92"/>
    <w:rsid w:val="0038105E"/>
    <w:rsid w:val="00384DC7"/>
    <w:rsid w:val="00392BEF"/>
    <w:rsid w:val="003C0FD6"/>
    <w:rsid w:val="003D04CC"/>
    <w:rsid w:val="003E1B2A"/>
    <w:rsid w:val="003F32CB"/>
    <w:rsid w:val="003F61A9"/>
    <w:rsid w:val="003F6A18"/>
    <w:rsid w:val="00401648"/>
    <w:rsid w:val="00404365"/>
    <w:rsid w:val="004207B0"/>
    <w:rsid w:val="00431FBA"/>
    <w:rsid w:val="00434BAE"/>
    <w:rsid w:val="00440730"/>
    <w:rsid w:val="0044296C"/>
    <w:rsid w:val="004460D6"/>
    <w:rsid w:val="00461FA2"/>
    <w:rsid w:val="0047239F"/>
    <w:rsid w:val="00482E45"/>
    <w:rsid w:val="004845B1"/>
    <w:rsid w:val="004A0640"/>
    <w:rsid w:val="004B174A"/>
    <w:rsid w:val="004C0F50"/>
    <w:rsid w:val="004C4E4A"/>
    <w:rsid w:val="004D0217"/>
    <w:rsid w:val="004E26E8"/>
    <w:rsid w:val="00514392"/>
    <w:rsid w:val="00520CEA"/>
    <w:rsid w:val="005257E2"/>
    <w:rsid w:val="005556BD"/>
    <w:rsid w:val="005642F7"/>
    <w:rsid w:val="00570EAB"/>
    <w:rsid w:val="0057328A"/>
    <w:rsid w:val="00580515"/>
    <w:rsid w:val="00581F9C"/>
    <w:rsid w:val="00593B04"/>
    <w:rsid w:val="005A02D8"/>
    <w:rsid w:val="005A7FCD"/>
    <w:rsid w:val="005B5C1A"/>
    <w:rsid w:val="005B6039"/>
    <w:rsid w:val="005C31E5"/>
    <w:rsid w:val="005D7CAF"/>
    <w:rsid w:val="005E1269"/>
    <w:rsid w:val="005E5892"/>
    <w:rsid w:val="005F3536"/>
    <w:rsid w:val="00602353"/>
    <w:rsid w:val="00603CB9"/>
    <w:rsid w:val="00604265"/>
    <w:rsid w:val="006102DF"/>
    <w:rsid w:val="00622726"/>
    <w:rsid w:val="006237DC"/>
    <w:rsid w:val="00641054"/>
    <w:rsid w:val="00652BCD"/>
    <w:rsid w:val="00656468"/>
    <w:rsid w:val="006630A8"/>
    <w:rsid w:val="00666D50"/>
    <w:rsid w:val="0067143E"/>
    <w:rsid w:val="00675C3C"/>
    <w:rsid w:val="00683ABF"/>
    <w:rsid w:val="0069703E"/>
    <w:rsid w:val="006A42A3"/>
    <w:rsid w:val="006C158D"/>
    <w:rsid w:val="006E67BB"/>
    <w:rsid w:val="006F5700"/>
    <w:rsid w:val="00725EB2"/>
    <w:rsid w:val="00727A2D"/>
    <w:rsid w:val="00732EF0"/>
    <w:rsid w:val="00733F3F"/>
    <w:rsid w:val="00744B8A"/>
    <w:rsid w:val="00762276"/>
    <w:rsid w:val="00765851"/>
    <w:rsid w:val="00791DEF"/>
    <w:rsid w:val="007A7673"/>
    <w:rsid w:val="007B2C97"/>
    <w:rsid w:val="007D046B"/>
    <w:rsid w:val="007D1ADD"/>
    <w:rsid w:val="007D5C0C"/>
    <w:rsid w:val="007D7B59"/>
    <w:rsid w:val="007E36B7"/>
    <w:rsid w:val="007F0A25"/>
    <w:rsid w:val="00807169"/>
    <w:rsid w:val="00807985"/>
    <w:rsid w:val="00807E7F"/>
    <w:rsid w:val="00821F49"/>
    <w:rsid w:val="00827B33"/>
    <w:rsid w:val="008514BA"/>
    <w:rsid w:val="008563FD"/>
    <w:rsid w:val="00864B1D"/>
    <w:rsid w:val="0086664E"/>
    <w:rsid w:val="00866EB9"/>
    <w:rsid w:val="00870FD2"/>
    <w:rsid w:val="008713DE"/>
    <w:rsid w:val="0088483E"/>
    <w:rsid w:val="008941A7"/>
    <w:rsid w:val="008B2FE0"/>
    <w:rsid w:val="008B64E4"/>
    <w:rsid w:val="008C115A"/>
    <w:rsid w:val="008C2EE5"/>
    <w:rsid w:val="008C715E"/>
    <w:rsid w:val="008E4793"/>
    <w:rsid w:val="00914790"/>
    <w:rsid w:val="00917A26"/>
    <w:rsid w:val="00930FE3"/>
    <w:rsid w:val="00993E31"/>
    <w:rsid w:val="009A2670"/>
    <w:rsid w:val="009B2240"/>
    <w:rsid w:val="009D2FB0"/>
    <w:rsid w:val="009E468C"/>
    <w:rsid w:val="009E5B02"/>
    <w:rsid w:val="009F3C6B"/>
    <w:rsid w:val="009F4A5E"/>
    <w:rsid w:val="00A03358"/>
    <w:rsid w:val="00A04D84"/>
    <w:rsid w:val="00A0718F"/>
    <w:rsid w:val="00A13831"/>
    <w:rsid w:val="00A26F21"/>
    <w:rsid w:val="00A30C40"/>
    <w:rsid w:val="00A30CCA"/>
    <w:rsid w:val="00A67917"/>
    <w:rsid w:val="00A71B09"/>
    <w:rsid w:val="00A726FF"/>
    <w:rsid w:val="00A832BD"/>
    <w:rsid w:val="00A86E60"/>
    <w:rsid w:val="00A93824"/>
    <w:rsid w:val="00A952E6"/>
    <w:rsid w:val="00AA28B6"/>
    <w:rsid w:val="00AC4DC7"/>
    <w:rsid w:val="00AC7B63"/>
    <w:rsid w:val="00AD6872"/>
    <w:rsid w:val="00AE631E"/>
    <w:rsid w:val="00B10C5E"/>
    <w:rsid w:val="00B176E2"/>
    <w:rsid w:val="00B232D1"/>
    <w:rsid w:val="00B31272"/>
    <w:rsid w:val="00B33707"/>
    <w:rsid w:val="00B4161C"/>
    <w:rsid w:val="00B44008"/>
    <w:rsid w:val="00B55D58"/>
    <w:rsid w:val="00B66FA9"/>
    <w:rsid w:val="00B73309"/>
    <w:rsid w:val="00B824C9"/>
    <w:rsid w:val="00B837F7"/>
    <w:rsid w:val="00B87834"/>
    <w:rsid w:val="00B91A35"/>
    <w:rsid w:val="00B9370D"/>
    <w:rsid w:val="00B93A7C"/>
    <w:rsid w:val="00BA2EB2"/>
    <w:rsid w:val="00BA7B77"/>
    <w:rsid w:val="00BB04E6"/>
    <w:rsid w:val="00BC6FFD"/>
    <w:rsid w:val="00BD05B7"/>
    <w:rsid w:val="00BD0EDD"/>
    <w:rsid w:val="00BD6E82"/>
    <w:rsid w:val="00BE34F5"/>
    <w:rsid w:val="00BF082F"/>
    <w:rsid w:val="00BF5373"/>
    <w:rsid w:val="00BF5D4C"/>
    <w:rsid w:val="00C04C0E"/>
    <w:rsid w:val="00C06529"/>
    <w:rsid w:val="00C26B40"/>
    <w:rsid w:val="00C3021C"/>
    <w:rsid w:val="00C31FB8"/>
    <w:rsid w:val="00C60A57"/>
    <w:rsid w:val="00C7264D"/>
    <w:rsid w:val="00C87076"/>
    <w:rsid w:val="00CE7541"/>
    <w:rsid w:val="00CF2171"/>
    <w:rsid w:val="00D022BE"/>
    <w:rsid w:val="00D05356"/>
    <w:rsid w:val="00D1609B"/>
    <w:rsid w:val="00D17D7A"/>
    <w:rsid w:val="00D213B9"/>
    <w:rsid w:val="00D327E4"/>
    <w:rsid w:val="00D5020C"/>
    <w:rsid w:val="00D632E0"/>
    <w:rsid w:val="00D652FC"/>
    <w:rsid w:val="00D65EB8"/>
    <w:rsid w:val="00D77478"/>
    <w:rsid w:val="00DA0DFB"/>
    <w:rsid w:val="00DB3EF3"/>
    <w:rsid w:val="00DB5C11"/>
    <w:rsid w:val="00DB66CB"/>
    <w:rsid w:val="00DD04FD"/>
    <w:rsid w:val="00DD264B"/>
    <w:rsid w:val="00DD2BDA"/>
    <w:rsid w:val="00DF2BCD"/>
    <w:rsid w:val="00E037E9"/>
    <w:rsid w:val="00E05A1A"/>
    <w:rsid w:val="00E1373C"/>
    <w:rsid w:val="00E22EEE"/>
    <w:rsid w:val="00E66B77"/>
    <w:rsid w:val="00E67617"/>
    <w:rsid w:val="00E706BF"/>
    <w:rsid w:val="00E76C38"/>
    <w:rsid w:val="00E8339F"/>
    <w:rsid w:val="00E87987"/>
    <w:rsid w:val="00E94587"/>
    <w:rsid w:val="00E95AD6"/>
    <w:rsid w:val="00E97E62"/>
    <w:rsid w:val="00EB052B"/>
    <w:rsid w:val="00EB1A25"/>
    <w:rsid w:val="00EB46F7"/>
    <w:rsid w:val="00EC3B36"/>
    <w:rsid w:val="00EE20EC"/>
    <w:rsid w:val="00EE3CF6"/>
    <w:rsid w:val="00F20221"/>
    <w:rsid w:val="00F23C3B"/>
    <w:rsid w:val="00F24E9E"/>
    <w:rsid w:val="00F255F9"/>
    <w:rsid w:val="00F51C46"/>
    <w:rsid w:val="00F51DEA"/>
    <w:rsid w:val="00F647FB"/>
    <w:rsid w:val="00F82E0C"/>
    <w:rsid w:val="00F83FC8"/>
    <w:rsid w:val="00F854D0"/>
    <w:rsid w:val="00F90B90"/>
    <w:rsid w:val="00F95AFB"/>
    <w:rsid w:val="00FA4E92"/>
    <w:rsid w:val="00FB1311"/>
    <w:rsid w:val="00FB5F72"/>
    <w:rsid w:val="00FC2B66"/>
    <w:rsid w:val="00FC5E6C"/>
    <w:rsid w:val="00FC610B"/>
    <w:rsid w:val="00FC7C1C"/>
    <w:rsid w:val="00FE5B46"/>
    <w:rsid w:val="00FF3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C1F0A14"/>
  <w15:docId w15:val="{D8400D0E-7AFB-4F25-A9B3-0314212E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2EB2"/>
    <w:rPr>
      <w:rFonts w:ascii="Arial" w:eastAsia="ＭＳ ゴシック" w:hAnsi="Arial"/>
      <w:sz w:val="18"/>
      <w:szCs w:val="18"/>
    </w:rPr>
  </w:style>
  <w:style w:type="paragraph" w:customStyle="1" w:styleId="Default">
    <w:name w:val="Default"/>
    <w:rsid w:val="00666D50"/>
    <w:pPr>
      <w:widowControl w:val="0"/>
      <w:autoSpaceDE w:val="0"/>
      <w:autoSpaceDN w:val="0"/>
      <w:adjustRightInd w:val="0"/>
    </w:pPr>
    <w:rPr>
      <w:rFonts w:ascii="ＭＳ....." w:eastAsia="ＭＳ....." w:cs="ＭＳ....."/>
      <w:color w:val="000000"/>
      <w:sz w:val="24"/>
      <w:szCs w:val="24"/>
    </w:rPr>
  </w:style>
  <w:style w:type="table" w:styleId="a4">
    <w:name w:val="Table Grid"/>
    <w:basedOn w:val="a1"/>
    <w:rsid w:val="003227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F2171"/>
    <w:pPr>
      <w:tabs>
        <w:tab w:val="center" w:pos="4252"/>
        <w:tab w:val="right" w:pos="8504"/>
      </w:tabs>
      <w:snapToGrid w:val="0"/>
    </w:pPr>
  </w:style>
  <w:style w:type="character" w:customStyle="1" w:styleId="a6">
    <w:name w:val="ヘッダー (文字)"/>
    <w:link w:val="a5"/>
    <w:rsid w:val="00CF2171"/>
    <w:rPr>
      <w:kern w:val="2"/>
      <w:sz w:val="21"/>
      <w:szCs w:val="24"/>
    </w:rPr>
  </w:style>
  <w:style w:type="paragraph" w:styleId="a7">
    <w:name w:val="footer"/>
    <w:basedOn w:val="a"/>
    <w:link w:val="a8"/>
    <w:rsid w:val="00CF2171"/>
    <w:pPr>
      <w:tabs>
        <w:tab w:val="center" w:pos="4252"/>
        <w:tab w:val="right" w:pos="8504"/>
      </w:tabs>
      <w:snapToGrid w:val="0"/>
    </w:pPr>
  </w:style>
  <w:style w:type="character" w:customStyle="1" w:styleId="a8">
    <w:name w:val="フッター (文字)"/>
    <w:link w:val="a7"/>
    <w:rsid w:val="00CF21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F3383-C157-49E0-AA5B-DB2381A9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Pages>
  <Words>500</Words>
  <Characters>2855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cp:lastModifiedBy>内藤　雅志</cp:lastModifiedBy>
  <cp:revision>25</cp:revision>
  <cp:lastPrinted>2021-06-08T02:12:00Z</cp:lastPrinted>
  <dcterms:created xsi:type="dcterms:W3CDTF">2015-03-17T13:06:00Z</dcterms:created>
  <dcterms:modified xsi:type="dcterms:W3CDTF">2021-06-08T02:16:00Z</dcterms:modified>
</cp:coreProperties>
</file>