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8781" w14:textId="77777777" w:rsidR="00EE059F" w:rsidRPr="00CF3A31" w:rsidRDefault="00EE059F">
      <w:pPr>
        <w:overflowPunct w:val="0"/>
        <w:autoSpaceDE w:val="0"/>
        <w:autoSpaceDN w:val="0"/>
        <w:spacing w:after="360"/>
        <w:rPr>
          <w:sz w:val="24"/>
          <w:szCs w:val="24"/>
        </w:rPr>
      </w:pPr>
      <w:r w:rsidRPr="00CF3A31">
        <w:rPr>
          <w:rFonts w:hint="eastAsia"/>
          <w:sz w:val="24"/>
          <w:szCs w:val="24"/>
        </w:rPr>
        <w:t>別記様式第</w:t>
      </w:r>
      <w:r w:rsidRPr="00CF3A31">
        <w:rPr>
          <w:sz w:val="24"/>
          <w:szCs w:val="24"/>
        </w:rPr>
        <w:t>2</w:t>
      </w:r>
      <w:r w:rsidRPr="00CF3A31">
        <w:rPr>
          <w:rFonts w:hint="eastAsia"/>
          <w:sz w:val="24"/>
          <w:szCs w:val="24"/>
        </w:rPr>
        <w:t>号</w:t>
      </w:r>
      <w:r w:rsidR="00AF6D20" w:rsidRPr="00CF3A31">
        <w:rPr>
          <w:rFonts w:hint="eastAsia"/>
          <w:sz w:val="24"/>
          <w:szCs w:val="24"/>
        </w:rPr>
        <w:t>（第</w:t>
      </w:r>
      <w:r w:rsidR="00AF6D20" w:rsidRPr="00CF3A31">
        <w:rPr>
          <w:sz w:val="24"/>
          <w:szCs w:val="24"/>
        </w:rPr>
        <w:t>6</w:t>
      </w:r>
      <w:r w:rsidR="00AF6D20" w:rsidRPr="00CF3A31">
        <w:rPr>
          <w:rFonts w:hint="eastAsia"/>
          <w:sz w:val="24"/>
          <w:szCs w:val="24"/>
        </w:rPr>
        <w:t>条関係）</w:t>
      </w:r>
    </w:p>
    <w:p w14:paraId="56C620FA" w14:textId="77777777" w:rsidR="00EE059F" w:rsidRPr="00CF3A31" w:rsidRDefault="00251638">
      <w:pPr>
        <w:overflowPunct w:val="0"/>
        <w:autoSpaceDE w:val="0"/>
        <w:autoSpaceDN w:val="0"/>
        <w:spacing w:after="360"/>
        <w:jc w:val="right"/>
        <w:rPr>
          <w:sz w:val="24"/>
          <w:szCs w:val="24"/>
        </w:rPr>
      </w:pPr>
      <w:r>
        <w:rPr>
          <w:rFonts w:hint="eastAsia"/>
          <w:sz w:val="24"/>
          <w:szCs w:val="24"/>
        </w:rPr>
        <w:t>令和</w:t>
      </w:r>
      <w:r w:rsidR="00CF3A31">
        <w:rPr>
          <w:rFonts w:hint="eastAsia"/>
          <w:sz w:val="24"/>
          <w:szCs w:val="24"/>
        </w:rPr>
        <w:t xml:space="preserve">　　</w:t>
      </w:r>
      <w:r w:rsidR="0080626B">
        <w:rPr>
          <w:rFonts w:hint="eastAsia"/>
          <w:sz w:val="24"/>
          <w:szCs w:val="24"/>
        </w:rPr>
        <w:t>年　　月　　日</w:t>
      </w:r>
    </w:p>
    <w:p w14:paraId="09EBEABE" w14:textId="158AEE3C" w:rsidR="00DB7440" w:rsidRPr="002B43BF" w:rsidRDefault="00EE059F" w:rsidP="00DB7440">
      <w:pPr>
        <w:snapToGrid w:val="0"/>
        <w:ind w:left="240" w:hangingChars="100" w:hanging="240"/>
        <w:contextualSpacing/>
        <w:rPr>
          <w:sz w:val="24"/>
          <w:szCs w:val="24"/>
        </w:rPr>
      </w:pPr>
      <w:r w:rsidRPr="00CF3A31">
        <w:rPr>
          <w:rFonts w:hint="eastAsia"/>
          <w:sz w:val="24"/>
          <w:szCs w:val="24"/>
        </w:rPr>
        <w:t xml:space="preserve">　</w:t>
      </w:r>
      <w:r w:rsidR="00DB7440" w:rsidRPr="002B43BF">
        <w:rPr>
          <w:rFonts w:hint="eastAsia"/>
          <w:sz w:val="24"/>
          <w:szCs w:val="24"/>
        </w:rPr>
        <w:t>石川県知事</w:t>
      </w:r>
      <w:r w:rsidR="0061468F">
        <w:rPr>
          <w:rFonts w:hint="eastAsia"/>
          <w:sz w:val="24"/>
          <w:szCs w:val="24"/>
        </w:rPr>
        <w:t xml:space="preserve">　　様</w:t>
      </w:r>
    </w:p>
    <w:p w14:paraId="3A993F49" w14:textId="67358727" w:rsidR="00DB7440" w:rsidRPr="002B43BF" w:rsidRDefault="00DB7440" w:rsidP="00DB7440">
      <w:pPr>
        <w:snapToGrid w:val="0"/>
        <w:ind w:left="240" w:hangingChars="100" w:hanging="240"/>
        <w:contextualSpacing/>
        <w:rPr>
          <w:sz w:val="24"/>
          <w:szCs w:val="24"/>
        </w:rPr>
      </w:pPr>
      <w:r w:rsidRPr="002B43BF">
        <w:rPr>
          <w:rFonts w:hint="eastAsia"/>
          <w:sz w:val="24"/>
          <w:szCs w:val="24"/>
        </w:rPr>
        <w:t xml:space="preserve">　　　　　　　　　　</w:t>
      </w:r>
    </w:p>
    <w:p w14:paraId="241D9934" w14:textId="77777777" w:rsidR="00C42FE7" w:rsidRPr="00DB7440" w:rsidRDefault="00C42FE7" w:rsidP="00C42FE7">
      <w:pPr>
        <w:overflowPunct w:val="0"/>
        <w:autoSpaceDE w:val="0"/>
        <w:autoSpaceDN w:val="0"/>
        <w:spacing w:after="360"/>
        <w:ind w:left="480" w:hangingChars="200" w:hanging="480"/>
        <w:rPr>
          <w:sz w:val="24"/>
          <w:szCs w:val="24"/>
        </w:rPr>
      </w:pPr>
    </w:p>
    <w:p w14:paraId="1E8B36E2" w14:textId="77777777" w:rsidR="00EE059F" w:rsidRDefault="00EE059F" w:rsidP="00C42FE7">
      <w:pPr>
        <w:overflowPunct w:val="0"/>
        <w:autoSpaceDE w:val="0"/>
        <w:autoSpaceDN w:val="0"/>
        <w:spacing w:after="360"/>
        <w:ind w:firstLineChars="1900" w:firstLine="4560"/>
        <w:rPr>
          <w:sz w:val="24"/>
          <w:szCs w:val="24"/>
        </w:rPr>
      </w:pPr>
      <w:r w:rsidRPr="00CF3A31">
        <w:rPr>
          <w:rFonts w:hint="eastAsia"/>
          <w:sz w:val="24"/>
          <w:szCs w:val="24"/>
        </w:rPr>
        <w:t>住所</w:t>
      </w:r>
      <w:r w:rsidRPr="00CF3A31">
        <w:rPr>
          <w:sz w:val="24"/>
          <w:szCs w:val="24"/>
        </w:rPr>
        <w:t>(</w:t>
      </w:r>
      <w:r w:rsidRPr="00CF3A31">
        <w:rPr>
          <w:rFonts w:hint="eastAsia"/>
          <w:sz w:val="24"/>
          <w:szCs w:val="24"/>
        </w:rPr>
        <w:t>所在地</w:t>
      </w:r>
      <w:r w:rsidRPr="00CF3A31">
        <w:rPr>
          <w:sz w:val="24"/>
          <w:szCs w:val="24"/>
        </w:rPr>
        <w:t>)</w:t>
      </w:r>
      <w:r w:rsidRPr="00CF3A31">
        <w:rPr>
          <w:rFonts w:hint="eastAsia"/>
          <w:sz w:val="24"/>
          <w:szCs w:val="24"/>
        </w:rPr>
        <w:t xml:space="preserve">　　　　　　　　　　　　　</w:t>
      </w:r>
      <w:r w:rsidR="00C42FE7">
        <w:rPr>
          <w:rFonts w:hint="eastAsia"/>
          <w:sz w:val="24"/>
          <w:szCs w:val="24"/>
        </w:rPr>
        <w:t xml:space="preserve">　　　　　　　　　　　　　　　　　　 </w:t>
      </w:r>
      <w:r w:rsidRPr="00CF3A31">
        <w:rPr>
          <w:sz w:val="24"/>
          <w:szCs w:val="24"/>
        </w:rPr>
        <w:t>(</w:t>
      </w:r>
      <w:r w:rsidRPr="00CF3A31">
        <w:rPr>
          <w:rFonts w:hint="eastAsia"/>
          <w:spacing w:val="315"/>
          <w:sz w:val="24"/>
          <w:szCs w:val="24"/>
        </w:rPr>
        <w:t>名</w:t>
      </w:r>
      <w:r w:rsidRPr="00CF3A31">
        <w:rPr>
          <w:rFonts w:hint="eastAsia"/>
          <w:sz w:val="24"/>
          <w:szCs w:val="24"/>
        </w:rPr>
        <w:t>称</w:t>
      </w:r>
      <w:r w:rsidRPr="00CF3A31">
        <w:rPr>
          <w:sz w:val="24"/>
          <w:szCs w:val="24"/>
        </w:rPr>
        <w:t>)</w:t>
      </w:r>
      <w:r w:rsidRPr="00CF3A31">
        <w:rPr>
          <w:rFonts w:hint="eastAsia"/>
          <w:sz w:val="24"/>
          <w:szCs w:val="24"/>
        </w:rPr>
        <w:t xml:space="preserve">　　　　　　　　　　　　　</w:t>
      </w:r>
      <w:r w:rsidR="00C42FE7">
        <w:rPr>
          <w:rFonts w:hint="eastAsia"/>
          <w:sz w:val="24"/>
          <w:szCs w:val="24"/>
        </w:rPr>
        <w:t xml:space="preserve">　　　　　　　　　　　　　　　　　 </w:t>
      </w:r>
      <w:r w:rsidRPr="00CF3A31">
        <w:rPr>
          <w:rFonts w:hint="eastAsia"/>
          <w:sz w:val="24"/>
          <w:szCs w:val="24"/>
        </w:rPr>
        <w:t>氏名</w:t>
      </w:r>
      <w:r w:rsidRPr="00CF3A31">
        <w:rPr>
          <w:sz w:val="24"/>
          <w:szCs w:val="24"/>
        </w:rPr>
        <w:t>(</w:t>
      </w:r>
      <w:r w:rsidRPr="00CF3A31">
        <w:rPr>
          <w:rFonts w:hint="eastAsia"/>
          <w:sz w:val="24"/>
          <w:szCs w:val="24"/>
        </w:rPr>
        <w:t>代表者氏名</w:t>
      </w:r>
      <w:r w:rsidRPr="00CF3A31">
        <w:rPr>
          <w:sz w:val="24"/>
          <w:szCs w:val="24"/>
        </w:rPr>
        <w:t>)</w:t>
      </w:r>
      <w:r w:rsidR="00BE52BA">
        <w:rPr>
          <w:rFonts w:hint="eastAsia"/>
          <w:sz w:val="24"/>
          <w:szCs w:val="24"/>
        </w:rPr>
        <w:t xml:space="preserve">　　　　　　　　　</w:t>
      </w:r>
      <w:r w:rsidRPr="00CF3A31">
        <w:rPr>
          <w:rFonts w:hint="eastAsia"/>
          <w:sz w:val="24"/>
          <w:szCs w:val="24"/>
        </w:rPr>
        <w:t xml:space="preserve">　　</w:t>
      </w:r>
    </w:p>
    <w:p w14:paraId="5DC55185" w14:textId="77777777" w:rsidR="00CF3A31" w:rsidRPr="00CF3A31" w:rsidRDefault="00CF3A31">
      <w:pPr>
        <w:overflowPunct w:val="0"/>
        <w:autoSpaceDE w:val="0"/>
        <w:autoSpaceDN w:val="0"/>
        <w:spacing w:after="360"/>
        <w:jc w:val="right"/>
        <w:rPr>
          <w:sz w:val="24"/>
          <w:szCs w:val="24"/>
        </w:rPr>
      </w:pPr>
    </w:p>
    <w:tbl>
      <w:tblPr>
        <w:tblW w:w="9356" w:type="dxa"/>
        <w:tblInd w:w="-142" w:type="dxa"/>
        <w:tblLayout w:type="fixed"/>
        <w:tblCellMar>
          <w:left w:w="99" w:type="dxa"/>
          <w:right w:w="99" w:type="dxa"/>
        </w:tblCellMar>
        <w:tblLook w:val="0000" w:firstRow="0" w:lastRow="0" w:firstColumn="0" w:lastColumn="0" w:noHBand="0" w:noVBand="0"/>
      </w:tblPr>
      <w:tblGrid>
        <w:gridCol w:w="6805"/>
        <w:gridCol w:w="992"/>
        <w:gridCol w:w="1559"/>
      </w:tblGrid>
      <w:tr w:rsidR="00EE059F" w:rsidRPr="00CF3A31" w14:paraId="04F19414" w14:textId="77777777" w:rsidTr="00EA2B1E">
        <w:trPr>
          <w:trHeight w:val="541"/>
        </w:trPr>
        <w:tc>
          <w:tcPr>
            <w:tcW w:w="6805" w:type="dxa"/>
            <w:vAlign w:val="center"/>
          </w:tcPr>
          <w:p w14:paraId="75D537DA" w14:textId="55FD213C" w:rsidR="00EE059F" w:rsidRPr="00EA2B1E" w:rsidRDefault="00EA2B1E" w:rsidP="00EA2B1E">
            <w:pPr>
              <w:wordWrap/>
              <w:jc w:val="center"/>
              <w:rPr>
                <w:sz w:val="24"/>
                <w:szCs w:val="24"/>
              </w:rPr>
            </w:pPr>
            <w:bookmarkStart w:id="0" w:name="_Hlk129598282"/>
            <w:r>
              <w:rPr>
                <w:rFonts w:hAnsi="ＭＳ 明朝" w:hint="eastAsia"/>
                <w:color w:val="000000"/>
                <w:sz w:val="24"/>
                <w:szCs w:val="24"/>
              </w:rPr>
              <w:t xml:space="preserve"> いしかわ</w:t>
            </w:r>
            <w:r w:rsidRPr="00EA2B1E">
              <w:rPr>
                <w:rFonts w:hAnsi="ＭＳ 明朝" w:hint="eastAsia"/>
                <w:color w:val="000000"/>
                <w:sz w:val="24"/>
                <w:szCs w:val="24"/>
              </w:rPr>
              <w:t>プラスチックリサイクル促進モデル</w:t>
            </w:r>
            <w:bookmarkEnd w:id="0"/>
            <w:r w:rsidRPr="00EA2B1E">
              <w:rPr>
                <w:rFonts w:hAnsi="ＭＳ 明朝" w:hint="eastAsia"/>
                <w:color w:val="000000"/>
                <w:sz w:val="24"/>
                <w:szCs w:val="24"/>
              </w:rPr>
              <w:t>事業費補助金</w:t>
            </w:r>
          </w:p>
        </w:tc>
        <w:tc>
          <w:tcPr>
            <w:tcW w:w="992" w:type="dxa"/>
            <w:vAlign w:val="center"/>
          </w:tcPr>
          <w:p w14:paraId="0FCC8C8D" w14:textId="77777777" w:rsidR="00EE059F" w:rsidRPr="00CF3A31" w:rsidRDefault="00EE059F" w:rsidP="00EA2B1E">
            <w:pPr>
              <w:overflowPunct w:val="0"/>
              <w:autoSpaceDE w:val="0"/>
              <w:autoSpaceDN w:val="0"/>
              <w:jc w:val="center"/>
              <w:rPr>
                <w:sz w:val="24"/>
                <w:szCs w:val="24"/>
              </w:rPr>
            </w:pPr>
            <w:r w:rsidRPr="00CF3A31">
              <w:rPr>
                <w:rFonts w:hint="eastAsia"/>
                <w:sz w:val="24"/>
                <w:szCs w:val="24"/>
              </w:rPr>
              <w:t>変更</w:t>
            </w:r>
          </w:p>
          <w:p w14:paraId="3538B57F" w14:textId="77777777" w:rsidR="00EE059F" w:rsidRPr="00CF3A31" w:rsidRDefault="00EE059F" w:rsidP="00EA2B1E">
            <w:pPr>
              <w:overflowPunct w:val="0"/>
              <w:autoSpaceDE w:val="0"/>
              <w:autoSpaceDN w:val="0"/>
              <w:jc w:val="center"/>
              <w:rPr>
                <w:sz w:val="24"/>
                <w:szCs w:val="24"/>
              </w:rPr>
            </w:pPr>
            <w:r w:rsidRPr="00CF3A31">
              <w:rPr>
                <w:rFonts w:hint="eastAsia"/>
                <w:sz w:val="24"/>
                <w:szCs w:val="24"/>
              </w:rPr>
              <w:t>中止</w:t>
            </w:r>
          </w:p>
          <w:p w14:paraId="5B978C6C" w14:textId="77777777" w:rsidR="00EE059F" w:rsidRPr="00CF3A31" w:rsidRDefault="00EE059F" w:rsidP="00EA2B1E">
            <w:pPr>
              <w:overflowPunct w:val="0"/>
              <w:autoSpaceDE w:val="0"/>
              <w:autoSpaceDN w:val="0"/>
              <w:jc w:val="center"/>
              <w:rPr>
                <w:sz w:val="24"/>
                <w:szCs w:val="24"/>
              </w:rPr>
            </w:pPr>
            <w:r w:rsidRPr="00CF3A31">
              <w:rPr>
                <w:rFonts w:hint="eastAsia"/>
                <w:sz w:val="24"/>
                <w:szCs w:val="24"/>
              </w:rPr>
              <w:t>廃止</w:t>
            </w:r>
          </w:p>
        </w:tc>
        <w:tc>
          <w:tcPr>
            <w:tcW w:w="1559" w:type="dxa"/>
            <w:vAlign w:val="center"/>
          </w:tcPr>
          <w:p w14:paraId="5FF2E96B" w14:textId="77777777" w:rsidR="00EE059F" w:rsidRPr="00CF3A31" w:rsidRDefault="00EE059F" w:rsidP="008A132C">
            <w:pPr>
              <w:overflowPunct w:val="0"/>
              <w:autoSpaceDE w:val="0"/>
              <w:autoSpaceDN w:val="0"/>
              <w:jc w:val="left"/>
              <w:rPr>
                <w:sz w:val="24"/>
                <w:szCs w:val="24"/>
              </w:rPr>
            </w:pPr>
            <w:r w:rsidRPr="00CF3A31">
              <w:rPr>
                <w:rFonts w:hint="eastAsia"/>
                <w:sz w:val="24"/>
                <w:szCs w:val="24"/>
              </w:rPr>
              <w:t>承認申請書</w:t>
            </w:r>
          </w:p>
        </w:tc>
      </w:tr>
    </w:tbl>
    <w:p w14:paraId="42CA6D73" w14:textId="77777777" w:rsidR="008A132C" w:rsidRPr="00CF3A31" w:rsidRDefault="008A132C">
      <w:pPr>
        <w:overflowPunct w:val="0"/>
        <w:autoSpaceDE w:val="0"/>
        <w:autoSpaceDN w:val="0"/>
        <w:spacing w:before="240" w:after="80"/>
        <w:rPr>
          <w:sz w:val="24"/>
          <w:szCs w:val="24"/>
        </w:rPr>
      </w:pPr>
    </w:p>
    <w:p w14:paraId="6AD5B8BB" w14:textId="5126EA60" w:rsidR="00EE059F" w:rsidRPr="00CF3A31" w:rsidRDefault="00251638">
      <w:pPr>
        <w:overflowPunct w:val="0"/>
        <w:autoSpaceDE w:val="0"/>
        <w:autoSpaceDN w:val="0"/>
        <w:spacing w:before="240" w:after="80"/>
        <w:rPr>
          <w:sz w:val="24"/>
          <w:szCs w:val="24"/>
        </w:rPr>
      </w:pPr>
      <w:r>
        <w:rPr>
          <w:rFonts w:hint="eastAsia"/>
          <w:sz w:val="24"/>
          <w:szCs w:val="24"/>
        </w:rPr>
        <w:t xml:space="preserve">　令和</w:t>
      </w:r>
      <w:r w:rsidR="00CF3A31" w:rsidRPr="00CF3A31">
        <w:rPr>
          <w:rFonts w:hint="eastAsia"/>
          <w:sz w:val="24"/>
          <w:szCs w:val="24"/>
        </w:rPr>
        <w:t xml:space="preserve">　　</w:t>
      </w:r>
      <w:r w:rsidR="00EE059F" w:rsidRPr="00CF3A31">
        <w:rPr>
          <w:rFonts w:hint="eastAsia"/>
          <w:sz w:val="24"/>
          <w:szCs w:val="24"/>
        </w:rPr>
        <w:t xml:space="preserve">年　</w:t>
      </w:r>
      <w:r w:rsidR="00DD0CF1" w:rsidRPr="00CF3A31">
        <w:rPr>
          <w:rFonts w:hint="eastAsia"/>
          <w:sz w:val="24"/>
          <w:szCs w:val="24"/>
        </w:rPr>
        <w:t xml:space="preserve">　月　　日付</w:t>
      </w:r>
      <w:r w:rsidR="00043D88">
        <w:rPr>
          <w:rFonts w:hint="eastAsia"/>
          <w:sz w:val="24"/>
          <w:szCs w:val="24"/>
        </w:rPr>
        <w:t>け</w:t>
      </w:r>
      <w:r w:rsidR="005B5621" w:rsidRPr="00CF3A31">
        <w:rPr>
          <w:rFonts w:hint="eastAsia"/>
          <w:sz w:val="24"/>
          <w:szCs w:val="24"/>
        </w:rPr>
        <w:t>により</w:t>
      </w:r>
      <w:r w:rsidR="00EB5357">
        <w:rPr>
          <w:rFonts w:hint="eastAsia"/>
          <w:sz w:val="24"/>
          <w:szCs w:val="24"/>
        </w:rPr>
        <w:t>補助金</w:t>
      </w:r>
      <w:r w:rsidR="005B5621" w:rsidRPr="00CF3A31">
        <w:rPr>
          <w:rFonts w:hint="eastAsia"/>
          <w:sz w:val="24"/>
          <w:szCs w:val="24"/>
        </w:rPr>
        <w:t>交付決定の通知があっ</w:t>
      </w:r>
      <w:r w:rsidR="006038A6" w:rsidRPr="00CF3A31">
        <w:rPr>
          <w:rFonts w:hint="eastAsia"/>
          <w:sz w:val="24"/>
          <w:szCs w:val="24"/>
        </w:rPr>
        <w:t>た</w:t>
      </w:r>
      <w:r w:rsidR="00DD0CF1" w:rsidRPr="00CF3A31">
        <w:rPr>
          <w:rFonts w:hint="eastAsia"/>
          <w:sz w:val="24"/>
          <w:szCs w:val="24"/>
        </w:rPr>
        <w:t>、</w:t>
      </w:r>
      <w:r w:rsidR="00EA2B1E">
        <w:rPr>
          <w:rFonts w:hint="eastAsia"/>
          <w:sz w:val="24"/>
          <w:szCs w:val="24"/>
        </w:rPr>
        <w:t>いしかわ</w:t>
      </w:r>
    </w:p>
    <w:tbl>
      <w:tblPr>
        <w:tblW w:w="9252" w:type="dxa"/>
        <w:tblInd w:w="-84" w:type="dxa"/>
        <w:tblLayout w:type="fixed"/>
        <w:tblCellMar>
          <w:left w:w="96" w:type="dxa"/>
          <w:right w:w="0" w:type="dxa"/>
        </w:tblCellMar>
        <w:tblLook w:val="0000" w:firstRow="0" w:lastRow="0" w:firstColumn="0" w:lastColumn="0" w:noHBand="0" w:noVBand="0"/>
      </w:tblPr>
      <w:tblGrid>
        <w:gridCol w:w="6321"/>
        <w:gridCol w:w="993"/>
        <w:gridCol w:w="1938"/>
      </w:tblGrid>
      <w:tr w:rsidR="00EE059F" w:rsidRPr="00CF3A31" w14:paraId="473C81C4" w14:textId="77777777" w:rsidTr="00EA2B1E">
        <w:trPr>
          <w:cantSplit/>
          <w:trHeight w:val="1146"/>
        </w:trPr>
        <w:tc>
          <w:tcPr>
            <w:tcW w:w="6321" w:type="dxa"/>
            <w:vAlign w:val="center"/>
          </w:tcPr>
          <w:p w14:paraId="241CC39D" w14:textId="1AA4D340" w:rsidR="00DB7440" w:rsidRPr="00CF3A31" w:rsidRDefault="00EA2B1E" w:rsidP="00EB5357">
            <w:pPr>
              <w:overflowPunct w:val="0"/>
              <w:autoSpaceDE w:val="0"/>
              <w:autoSpaceDN w:val="0"/>
              <w:ind w:right="210"/>
              <w:jc w:val="left"/>
              <w:rPr>
                <w:sz w:val="24"/>
                <w:szCs w:val="24"/>
              </w:rPr>
            </w:pPr>
            <w:r w:rsidRPr="00EA2B1E">
              <w:rPr>
                <w:rFonts w:hint="eastAsia"/>
                <w:sz w:val="24"/>
                <w:szCs w:val="24"/>
              </w:rPr>
              <w:t>プラスチックリサイクル促進モデル事業</w:t>
            </w:r>
            <w:r w:rsidR="00EE059F" w:rsidRPr="00CF3A31">
              <w:rPr>
                <w:rFonts w:hint="eastAsia"/>
                <w:sz w:val="24"/>
                <w:szCs w:val="24"/>
              </w:rPr>
              <w:t>を下記のとおり</w:t>
            </w:r>
          </w:p>
        </w:tc>
        <w:tc>
          <w:tcPr>
            <w:tcW w:w="993" w:type="dxa"/>
            <w:vAlign w:val="center"/>
          </w:tcPr>
          <w:p w14:paraId="7E89243D" w14:textId="77777777" w:rsidR="00EE059F" w:rsidRPr="00CF3A31" w:rsidRDefault="00EB5357" w:rsidP="00EA2B1E">
            <w:pPr>
              <w:overflowPunct w:val="0"/>
              <w:autoSpaceDE w:val="0"/>
              <w:autoSpaceDN w:val="0"/>
              <w:jc w:val="center"/>
              <w:rPr>
                <w:sz w:val="24"/>
                <w:szCs w:val="24"/>
              </w:rPr>
            </w:pPr>
            <w:r w:rsidRPr="00CF3A31">
              <w:rPr>
                <w:noProof/>
                <w:sz w:val="24"/>
                <w:szCs w:val="24"/>
              </w:rPr>
              <mc:AlternateContent>
                <mc:Choice Requires="wps">
                  <w:drawing>
                    <wp:anchor distT="0" distB="0" distL="114935" distR="114935" simplePos="0" relativeHeight="251660288" behindDoc="0" locked="0" layoutInCell="0" allowOverlap="1" wp14:anchorId="66A1E048" wp14:editId="6B261454">
                      <wp:simplePos x="0" y="0"/>
                      <wp:positionH relativeFrom="column">
                        <wp:posOffset>3604895</wp:posOffset>
                      </wp:positionH>
                      <wp:positionV relativeFrom="paragraph">
                        <wp:posOffset>3810</wp:posOffset>
                      </wp:positionV>
                      <wp:extent cx="571500" cy="561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61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7CB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83.85pt;margin-top:.3pt;width:45pt;height:44.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" o:allowincell="f" strokeweight=".5pt"/>
                  </w:pict>
                </mc:Fallback>
              </mc:AlternateContent>
            </w:r>
            <w:r w:rsidR="00EE059F" w:rsidRPr="00CF3A31">
              <w:rPr>
                <w:rFonts w:hint="eastAsia"/>
                <w:sz w:val="24"/>
                <w:szCs w:val="24"/>
              </w:rPr>
              <w:t>変更</w:t>
            </w:r>
          </w:p>
          <w:p w14:paraId="6E403FED" w14:textId="77777777" w:rsidR="00EE059F" w:rsidRPr="00CF3A31" w:rsidRDefault="00EE059F" w:rsidP="00EA2B1E">
            <w:pPr>
              <w:overflowPunct w:val="0"/>
              <w:autoSpaceDE w:val="0"/>
              <w:autoSpaceDN w:val="0"/>
              <w:jc w:val="center"/>
              <w:rPr>
                <w:sz w:val="24"/>
                <w:szCs w:val="24"/>
              </w:rPr>
            </w:pPr>
            <w:r w:rsidRPr="00CF3A31">
              <w:rPr>
                <w:rFonts w:hint="eastAsia"/>
                <w:sz w:val="24"/>
                <w:szCs w:val="24"/>
              </w:rPr>
              <w:t>中止</w:t>
            </w:r>
          </w:p>
          <w:p w14:paraId="31E16C65" w14:textId="77777777" w:rsidR="00EE059F" w:rsidRPr="00CF3A31" w:rsidRDefault="00EE059F" w:rsidP="00EA2B1E">
            <w:pPr>
              <w:overflowPunct w:val="0"/>
              <w:autoSpaceDE w:val="0"/>
              <w:autoSpaceDN w:val="0"/>
              <w:jc w:val="center"/>
              <w:rPr>
                <w:sz w:val="24"/>
                <w:szCs w:val="24"/>
              </w:rPr>
            </w:pPr>
            <w:r w:rsidRPr="00CF3A31">
              <w:rPr>
                <w:rFonts w:hint="eastAsia"/>
                <w:sz w:val="24"/>
                <w:szCs w:val="24"/>
              </w:rPr>
              <w:t>廃止</w:t>
            </w:r>
          </w:p>
        </w:tc>
        <w:tc>
          <w:tcPr>
            <w:tcW w:w="1938" w:type="dxa"/>
            <w:tcBorders>
              <w:bottom w:val="nil"/>
            </w:tcBorders>
            <w:vAlign w:val="center"/>
          </w:tcPr>
          <w:p w14:paraId="30083DED" w14:textId="2C1FB15D" w:rsidR="00EE059F" w:rsidRPr="00CF3A31" w:rsidRDefault="00DB7440" w:rsidP="00EB5357">
            <w:pPr>
              <w:overflowPunct w:val="0"/>
              <w:autoSpaceDE w:val="0"/>
              <w:autoSpaceDN w:val="0"/>
              <w:rPr>
                <w:sz w:val="24"/>
                <w:szCs w:val="24"/>
              </w:rPr>
            </w:pPr>
            <w:r>
              <w:rPr>
                <w:rFonts w:hint="eastAsia"/>
                <w:sz w:val="24"/>
                <w:szCs w:val="24"/>
              </w:rPr>
              <w:t>したい</w:t>
            </w:r>
            <w:r w:rsidRPr="00CF3A31">
              <w:rPr>
                <w:rFonts w:hint="eastAsia"/>
                <w:sz w:val="24"/>
                <w:szCs w:val="24"/>
              </w:rPr>
              <w:t>ので、</w:t>
            </w:r>
          </w:p>
        </w:tc>
      </w:tr>
    </w:tbl>
    <w:p w14:paraId="774B1FC8" w14:textId="240D1660" w:rsidR="00EE059F" w:rsidRPr="00CF3A31" w:rsidRDefault="00EA2B1E">
      <w:pPr>
        <w:overflowPunct w:val="0"/>
        <w:autoSpaceDE w:val="0"/>
        <w:autoSpaceDN w:val="0"/>
        <w:spacing w:before="80" w:after="360"/>
        <w:rPr>
          <w:sz w:val="24"/>
          <w:szCs w:val="24"/>
        </w:rPr>
      </w:pPr>
      <w:r>
        <w:rPr>
          <w:rFonts w:hint="eastAsia"/>
          <w:sz w:val="24"/>
          <w:szCs w:val="24"/>
        </w:rPr>
        <w:t>承認</w:t>
      </w:r>
      <w:r w:rsidR="00EB5357" w:rsidRPr="00CF3A31">
        <w:rPr>
          <w:rFonts w:hint="eastAsia"/>
          <w:sz w:val="24"/>
          <w:szCs w:val="24"/>
        </w:rPr>
        <w:t>されたく、</w:t>
      </w:r>
      <w:r w:rsidR="00362886">
        <w:rPr>
          <w:rFonts w:hAnsi="ＭＳ 明朝" w:hint="eastAsia"/>
          <w:color w:val="000000"/>
          <w:sz w:val="24"/>
          <w:szCs w:val="24"/>
        </w:rPr>
        <w:t>いしかわ</w:t>
      </w:r>
      <w:r w:rsidR="00362886" w:rsidRPr="00EA2B1E">
        <w:rPr>
          <w:rFonts w:hAnsi="ＭＳ 明朝" w:hint="eastAsia"/>
          <w:color w:val="000000"/>
          <w:sz w:val="24"/>
          <w:szCs w:val="24"/>
        </w:rPr>
        <w:t>プラスチックリサイクル促進モデル</w:t>
      </w:r>
      <w:r w:rsidR="00DB7440" w:rsidRPr="00DB7440">
        <w:rPr>
          <w:rFonts w:hint="eastAsia"/>
          <w:sz w:val="24"/>
          <w:szCs w:val="24"/>
        </w:rPr>
        <w:t>事業</w:t>
      </w:r>
      <w:r w:rsidR="00EB5357">
        <w:rPr>
          <w:rFonts w:hint="eastAsia"/>
          <w:sz w:val="24"/>
          <w:szCs w:val="24"/>
        </w:rPr>
        <w:t>費補助金</w:t>
      </w:r>
      <w:r w:rsidR="00EE059F" w:rsidRPr="00CF3A31">
        <w:rPr>
          <w:rFonts w:hint="eastAsia"/>
          <w:sz w:val="24"/>
          <w:szCs w:val="24"/>
        </w:rPr>
        <w:t>交付要綱の規定により申請いたします。</w:t>
      </w:r>
    </w:p>
    <w:p w14:paraId="180F24DC" w14:textId="77777777" w:rsidR="00EE059F" w:rsidRPr="00CF3A31" w:rsidRDefault="00CF3A31">
      <w:pPr>
        <w:overflowPunct w:val="0"/>
        <w:autoSpaceDE w:val="0"/>
        <w:autoSpaceDN w:val="0"/>
        <w:spacing w:after="360"/>
        <w:jc w:val="center"/>
        <w:rPr>
          <w:sz w:val="24"/>
          <w:szCs w:val="24"/>
        </w:rPr>
      </w:pPr>
      <w:r w:rsidRPr="00CF3A31">
        <w:rPr>
          <w:noProof/>
          <w:sz w:val="24"/>
          <w:szCs w:val="24"/>
        </w:rPr>
        <mc:AlternateContent>
          <mc:Choice Requires="wps">
            <w:drawing>
              <wp:anchor distT="0" distB="0" distL="114935" distR="114935" simplePos="0" relativeHeight="251658752" behindDoc="0" locked="0" layoutInCell="0" allowOverlap="1" wp14:anchorId="2EE6C31E" wp14:editId="65D81F40">
                <wp:simplePos x="0" y="0"/>
                <wp:positionH relativeFrom="column">
                  <wp:posOffset>509269</wp:posOffset>
                </wp:positionH>
                <wp:positionV relativeFrom="paragraph">
                  <wp:posOffset>437515</wp:posOffset>
                </wp:positionV>
                <wp:extent cx="638175" cy="600075"/>
                <wp:effectExtent l="0" t="0" r="28575"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00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3A8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40.1pt;margin-top:34.45pt;width:50.25pt;height:47.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" o:allowincell="f" strokeweight=".5pt"/>
            </w:pict>
          </mc:Fallback>
        </mc:AlternateContent>
      </w:r>
      <w:r w:rsidR="00EE059F" w:rsidRPr="00CF3A31">
        <w:rPr>
          <w:rFonts w:hint="eastAsia"/>
          <w:sz w:val="24"/>
          <w:szCs w:val="24"/>
        </w:rPr>
        <w:t>記</w:t>
      </w:r>
    </w:p>
    <w:tbl>
      <w:tblPr>
        <w:tblW w:w="0" w:type="auto"/>
        <w:tblInd w:w="119" w:type="dxa"/>
        <w:tblLayout w:type="fixed"/>
        <w:tblCellMar>
          <w:left w:w="99" w:type="dxa"/>
          <w:right w:w="99" w:type="dxa"/>
        </w:tblCellMar>
        <w:tblLook w:val="0000" w:firstRow="0" w:lastRow="0" w:firstColumn="0" w:lastColumn="0" w:noHBand="0" w:noVBand="0"/>
      </w:tblPr>
      <w:tblGrid>
        <w:gridCol w:w="740"/>
        <w:gridCol w:w="941"/>
        <w:gridCol w:w="6799"/>
      </w:tblGrid>
      <w:tr w:rsidR="00EE059F" w:rsidRPr="00CF3A31" w14:paraId="355C3163" w14:textId="77777777" w:rsidTr="00CF3A31">
        <w:trPr>
          <w:trHeight w:val="575"/>
        </w:trPr>
        <w:tc>
          <w:tcPr>
            <w:tcW w:w="740" w:type="dxa"/>
            <w:tcBorders>
              <w:top w:val="nil"/>
              <w:bottom w:val="nil"/>
            </w:tcBorders>
            <w:vAlign w:val="center"/>
          </w:tcPr>
          <w:p w14:paraId="1805C04D" w14:textId="77777777" w:rsidR="00EE059F" w:rsidRPr="00CF3A31" w:rsidRDefault="00EE059F">
            <w:pPr>
              <w:overflowPunct w:val="0"/>
              <w:autoSpaceDE w:val="0"/>
              <w:autoSpaceDN w:val="0"/>
              <w:rPr>
                <w:sz w:val="24"/>
                <w:szCs w:val="24"/>
              </w:rPr>
            </w:pPr>
            <w:r w:rsidRPr="00CF3A31">
              <w:rPr>
                <w:rFonts w:hint="eastAsia"/>
                <w:spacing w:val="-60"/>
                <w:sz w:val="24"/>
                <w:szCs w:val="24"/>
              </w:rPr>
              <w:t xml:space="preserve">　</w:t>
            </w:r>
            <w:r w:rsidRPr="00CF3A31">
              <w:rPr>
                <w:sz w:val="24"/>
                <w:szCs w:val="24"/>
              </w:rPr>
              <w:t>1</w:t>
            </w:r>
          </w:p>
        </w:tc>
        <w:tc>
          <w:tcPr>
            <w:tcW w:w="941" w:type="dxa"/>
            <w:vAlign w:val="center"/>
          </w:tcPr>
          <w:p w14:paraId="2FAEFC2D" w14:textId="77777777" w:rsidR="00EE059F" w:rsidRPr="00CF3A31" w:rsidRDefault="00EE059F">
            <w:pPr>
              <w:overflowPunct w:val="0"/>
              <w:autoSpaceDE w:val="0"/>
              <w:autoSpaceDN w:val="0"/>
              <w:jc w:val="center"/>
              <w:rPr>
                <w:sz w:val="24"/>
                <w:szCs w:val="24"/>
              </w:rPr>
            </w:pPr>
            <w:r w:rsidRPr="00CF3A31">
              <w:rPr>
                <w:rFonts w:hint="eastAsia"/>
                <w:sz w:val="24"/>
                <w:szCs w:val="24"/>
              </w:rPr>
              <w:t>変更</w:t>
            </w:r>
          </w:p>
          <w:p w14:paraId="670D18A5" w14:textId="77777777" w:rsidR="00EE059F" w:rsidRPr="00CF3A31" w:rsidRDefault="00EE059F">
            <w:pPr>
              <w:overflowPunct w:val="0"/>
              <w:autoSpaceDE w:val="0"/>
              <w:autoSpaceDN w:val="0"/>
              <w:jc w:val="center"/>
              <w:rPr>
                <w:sz w:val="24"/>
                <w:szCs w:val="24"/>
              </w:rPr>
            </w:pPr>
            <w:r w:rsidRPr="00CF3A31">
              <w:rPr>
                <w:rFonts w:hint="eastAsia"/>
                <w:sz w:val="24"/>
                <w:szCs w:val="24"/>
              </w:rPr>
              <w:t>中止</w:t>
            </w:r>
          </w:p>
          <w:p w14:paraId="7C776B06" w14:textId="77777777" w:rsidR="00EE059F" w:rsidRPr="00CF3A31" w:rsidRDefault="00EE059F">
            <w:pPr>
              <w:overflowPunct w:val="0"/>
              <w:autoSpaceDE w:val="0"/>
              <w:autoSpaceDN w:val="0"/>
              <w:jc w:val="center"/>
              <w:rPr>
                <w:sz w:val="24"/>
                <w:szCs w:val="24"/>
              </w:rPr>
            </w:pPr>
            <w:r w:rsidRPr="00CF3A31">
              <w:rPr>
                <w:rFonts w:hint="eastAsia"/>
                <w:sz w:val="24"/>
                <w:szCs w:val="24"/>
              </w:rPr>
              <w:t>廃止</w:t>
            </w:r>
          </w:p>
        </w:tc>
        <w:tc>
          <w:tcPr>
            <w:tcW w:w="6799" w:type="dxa"/>
            <w:vAlign w:val="center"/>
          </w:tcPr>
          <w:p w14:paraId="0C51B367" w14:textId="77777777" w:rsidR="00EE059F" w:rsidRPr="00CF3A31" w:rsidRDefault="00EE059F">
            <w:pPr>
              <w:overflowPunct w:val="0"/>
              <w:autoSpaceDE w:val="0"/>
              <w:autoSpaceDN w:val="0"/>
              <w:rPr>
                <w:sz w:val="24"/>
                <w:szCs w:val="24"/>
              </w:rPr>
            </w:pPr>
            <w:r w:rsidRPr="00CF3A31">
              <w:rPr>
                <w:rFonts w:hint="eastAsia"/>
                <w:sz w:val="24"/>
                <w:szCs w:val="24"/>
              </w:rPr>
              <w:t>の理由</w:t>
            </w:r>
          </w:p>
        </w:tc>
      </w:tr>
    </w:tbl>
    <w:p w14:paraId="2CDF7AEF" w14:textId="6B408F4C" w:rsidR="00EE059F" w:rsidRPr="00EB5357" w:rsidRDefault="00EE059F">
      <w:pPr>
        <w:overflowPunct w:val="0"/>
        <w:autoSpaceDE w:val="0"/>
        <w:autoSpaceDN w:val="0"/>
        <w:spacing w:before="120" w:after="120"/>
        <w:rPr>
          <w:spacing w:val="70"/>
          <w:sz w:val="24"/>
          <w:szCs w:val="24"/>
        </w:rPr>
      </w:pPr>
      <w:r w:rsidRPr="00CF3A31">
        <w:rPr>
          <w:rFonts w:hint="eastAsia"/>
          <w:sz w:val="24"/>
          <w:szCs w:val="24"/>
        </w:rPr>
        <w:t xml:space="preserve">　</w:t>
      </w:r>
      <w:r w:rsidRPr="00CF3A31">
        <w:rPr>
          <w:sz w:val="24"/>
          <w:szCs w:val="24"/>
        </w:rPr>
        <w:t>2</w:t>
      </w:r>
      <w:r w:rsidRPr="00CF3A31">
        <w:rPr>
          <w:rFonts w:hint="eastAsia"/>
          <w:sz w:val="24"/>
          <w:szCs w:val="24"/>
        </w:rPr>
        <w:t xml:space="preserve">　</w:t>
      </w:r>
      <w:r w:rsidR="00EB5357">
        <w:rPr>
          <w:rFonts w:hint="eastAsia"/>
          <w:sz w:val="24"/>
          <w:szCs w:val="24"/>
        </w:rPr>
        <w:t xml:space="preserve">補 助 </w:t>
      </w:r>
      <w:r w:rsidR="00EB5357">
        <w:rPr>
          <w:rFonts w:hint="eastAsia"/>
          <w:spacing w:val="70"/>
          <w:sz w:val="24"/>
          <w:szCs w:val="24"/>
        </w:rPr>
        <w:t>金</w:t>
      </w:r>
      <w:r w:rsidRPr="00CF3A31">
        <w:rPr>
          <w:rFonts w:hint="eastAsia"/>
          <w:sz w:val="24"/>
          <w:szCs w:val="24"/>
        </w:rPr>
        <w:t xml:space="preserve">額　　変更前の額　　　　　　　　</w:t>
      </w:r>
      <w:r w:rsidR="00C605DD">
        <w:rPr>
          <w:rFonts w:hint="eastAsia"/>
          <w:sz w:val="24"/>
          <w:szCs w:val="24"/>
        </w:rPr>
        <w:t xml:space="preserve"> </w:t>
      </w:r>
      <w:r w:rsidRPr="00CF3A31">
        <w:rPr>
          <w:rFonts w:hint="eastAsia"/>
          <w:sz w:val="24"/>
          <w:szCs w:val="24"/>
        </w:rPr>
        <w:t>円</w:t>
      </w:r>
    </w:p>
    <w:p w14:paraId="147BDFBE" w14:textId="4B1477B1" w:rsidR="00EE059F" w:rsidRPr="00CF3A31" w:rsidRDefault="00EE059F">
      <w:pPr>
        <w:overflowPunct w:val="0"/>
        <w:autoSpaceDE w:val="0"/>
        <w:autoSpaceDN w:val="0"/>
        <w:spacing w:after="120"/>
        <w:rPr>
          <w:sz w:val="24"/>
          <w:szCs w:val="24"/>
        </w:rPr>
      </w:pPr>
      <w:r w:rsidRPr="00CF3A31">
        <w:rPr>
          <w:rFonts w:hint="eastAsia"/>
          <w:spacing w:val="60"/>
          <w:sz w:val="24"/>
          <w:szCs w:val="24"/>
        </w:rPr>
        <w:t xml:space="preserve">　</w:t>
      </w:r>
      <w:r w:rsidRPr="00CF3A31">
        <w:rPr>
          <w:rFonts w:hint="eastAsia"/>
          <w:sz w:val="24"/>
          <w:szCs w:val="24"/>
        </w:rPr>
        <w:t xml:space="preserve">　　　　　　　　　変更後の額　　　　　　　</w:t>
      </w:r>
      <w:r w:rsidR="00CF3A31">
        <w:rPr>
          <w:rFonts w:hint="eastAsia"/>
          <w:sz w:val="24"/>
          <w:szCs w:val="24"/>
        </w:rPr>
        <w:t xml:space="preserve"> </w:t>
      </w:r>
      <w:r w:rsidR="00C605DD">
        <w:rPr>
          <w:rFonts w:hint="eastAsia"/>
          <w:sz w:val="24"/>
          <w:szCs w:val="24"/>
        </w:rPr>
        <w:t xml:space="preserve"> </w:t>
      </w:r>
      <w:r w:rsidRPr="00CF3A31">
        <w:rPr>
          <w:rFonts w:hint="eastAsia"/>
          <w:sz w:val="24"/>
          <w:szCs w:val="24"/>
        </w:rPr>
        <w:t>円</w:t>
      </w:r>
    </w:p>
    <w:tbl>
      <w:tblPr>
        <w:tblW w:w="0" w:type="auto"/>
        <w:tblInd w:w="119" w:type="dxa"/>
        <w:tblLayout w:type="fixed"/>
        <w:tblCellMar>
          <w:left w:w="99" w:type="dxa"/>
          <w:right w:w="99" w:type="dxa"/>
        </w:tblCellMar>
        <w:tblLook w:val="0000" w:firstRow="0" w:lastRow="0" w:firstColumn="0" w:lastColumn="0" w:noHBand="0" w:noVBand="0"/>
      </w:tblPr>
      <w:tblGrid>
        <w:gridCol w:w="2710"/>
        <w:gridCol w:w="700"/>
        <w:gridCol w:w="5069"/>
      </w:tblGrid>
      <w:tr w:rsidR="00EE059F" w:rsidRPr="00CF3A31" w14:paraId="0B533E65" w14:textId="77777777" w:rsidTr="00CF3A31">
        <w:trPr>
          <w:trHeight w:val="796"/>
        </w:trPr>
        <w:tc>
          <w:tcPr>
            <w:tcW w:w="2710" w:type="dxa"/>
            <w:vAlign w:val="center"/>
          </w:tcPr>
          <w:p w14:paraId="6F434959" w14:textId="77777777" w:rsidR="00EE059F" w:rsidRPr="00CF3A31" w:rsidRDefault="00020853">
            <w:pPr>
              <w:overflowPunct w:val="0"/>
              <w:autoSpaceDE w:val="0"/>
              <w:autoSpaceDN w:val="0"/>
              <w:jc w:val="right"/>
              <w:rPr>
                <w:sz w:val="24"/>
                <w:szCs w:val="24"/>
              </w:rPr>
            </w:pPr>
            <w:r w:rsidRPr="00CF3A31">
              <w:rPr>
                <w:noProof/>
                <w:sz w:val="24"/>
                <w:szCs w:val="24"/>
              </w:rPr>
              <mc:AlternateContent>
                <mc:Choice Requires="wps">
                  <w:drawing>
                    <wp:anchor distT="0" distB="0" distL="114935" distR="114935" simplePos="0" relativeHeight="251659776" behindDoc="0" locked="0" layoutInCell="0" allowOverlap="1" wp14:anchorId="2F33D3C9" wp14:editId="72509152">
                      <wp:simplePos x="0" y="0"/>
                      <wp:positionH relativeFrom="column">
                        <wp:posOffset>1628140</wp:posOffset>
                      </wp:positionH>
                      <wp:positionV relativeFrom="paragraph">
                        <wp:posOffset>15875</wp:posOffset>
                      </wp:positionV>
                      <wp:extent cx="514350" cy="47625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76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1A9F" id="AutoShape 6" o:spid="_x0000_s1026" type="#_x0000_t185" style="position:absolute;left:0;text-align:left;margin-left:128.2pt;margin-top:1.25pt;width:40.5pt;height:37.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" o:allowincell="f" strokeweight=".5pt"/>
                  </w:pict>
                </mc:Fallback>
              </mc:AlternateContent>
            </w:r>
            <w:r w:rsidR="00EE059F" w:rsidRPr="00CF3A31">
              <w:rPr>
                <w:rFonts w:hint="eastAsia"/>
                <w:sz w:val="24"/>
                <w:szCs w:val="24"/>
              </w:rPr>
              <w:t>差引</w:t>
            </w:r>
          </w:p>
        </w:tc>
        <w:tc>
          <w:tcPr>
            <w:tcW w:w="700" w:type="dxa"/>
            <w:vAlign w:val="center"/>
          </w:tcPr>
          <w:p w14:paraId="0361C68F" w14:textId="77777777" w:rsidR="00EE059F" w:rsidRPr="00CF3A31" w:rsidRDefault="00EE059F">
            <w:pPr>
              <w:overflowPunct w:val="0"/>
              <w:autoSpaceDE w:val="0"/>
              <w:autoSpaceDN w:val="0"/>
              <w:rPr>
                <w:sz w:val="24"/>
                <w:szCs w:val="24"/>
              </w:rPr>
            </w:pPr>
            <w:r w:rsidRPr="00CF3A31">
              <w:rPr>
                <w:rFonts w:hint="eastAsia"/>
                <w:sz w:val="24"/>
                <w:szCs w:val="24"/>
              </w:rPr>
              <w:t>追加</w:t>
            </w:r>
          </w:p>
          <w:p w14:paraId="590B0CBA" w14:textId="77777777" w:rsidR="00EE059F" w:rsidRPr="00CF3A31" w:rsidRDefault="00EE059F">
            <w:pPr>
              <w:overflowPunct w:val="0"/>
              <w:autoSpaceDE w:val="0"/>
              <w:autoSpaceDN w:val="0"/>
              <w:rPr>
                <w:sz w:val="24"/>
                <w:szCs w:val="24"/>
              </w:rPr>
            </w:pPr>
            <w:r w:rsidRPr="00CF3A31">
              <w:rPr>
                <w:rFonts w:hint="eastAsia"/>
                <w:sz w:val="24"/>
                <w:szCs w:val="24"/>
              </w:rPr>
              <w:t>減額</w:t>
            </w:r>
          </w:p>
        </w:tc>
        <w:tc>
          <w:tcPr>
            <w:tcW w:w="5069" w:type="dxa"/>
            <w:vAlign w:val="center"/>
          </w:tcPr>
          <w:p w14:paraId="17F41EEE" w14:textId="77777777" w:rsidR="00EE059F" w:rsidRPr="00CF3A31" w:rsidRDefault="00EE059F">
            <w:pPr>
              <w:pStyle w:val="a3"/>
              <w:tabs>
                <w:tab w:val="clear" w:pos="4252"/>
                <w:tab w:val="clear" w:pos="8504"/>
              </w:tabs>
              <w:overflowPunct w:val="0"/>
              <w:autoSpaceDE w:val="0"/>
              <w:autoSpaceDN w:val="0"/>
              <w:snapToGrid/>
              <w:rPr>
                <w:sz w:val="24"/>
                <w:szCs w:val="24"/>
              </w:rPr>
            </w:pPr>
            <w:r w:rsidRPr="00CF3A31">
              <w:rPr>
                <w:rFonts w:hint="eastAsia"/>
                <w:sz w:val="24"/>
                <w:szCs w:val="24"/>
              </w:rPr>
              <w:t xml:space="preserve">申請額　　　</w:t>
            </w:r>
            <w:r w:rsidRPr="00CF3A31">
              <w:rPr>
                <w:rFonts w:hint="eastAsia"/>
                <w:spacing w:val="-20"/>
                <w:sz w:val="24"/>
                <w:szCs w:val="24"/>
              </w:rPr>
              <w:t xml:space="preserve">　</w:t>
            </w:r>
            <w:r w:rsidR="00CF3A31">
              <w:rPr>
                <w:rFonts w:hint="eastAsia"/>
                <w:spacing w:val="-20"/>
                <w:sz w:val="24"/>
                <w:szCs w:val="24"/>
              </w:rPr>
              <w:t xml:space="preserve">　　</w:t>
            </w:r>
            <w:r w:rsidRPr="00CF3A31">
              <w:rPr>
                <w:rFonts w:hint="eastAsia"/>
                <w:sz w:val="24"/>
                <w:szCs w:val="24"/>
              </w:rPr>
              <w:t>円</w:t>
            </w:r>
          </w:p>
        </w:tc>
      </w:tr>
    </w:tbl>
    <w:p w14:paraId="138D696F" w14:textId="77777777" w:rsidR="00EE059F" w:rsidRPr="00CF3A31" w:rsidRDefault="00EE059F">
      <w:pPr>
        <w:overflowPunct w:val="0"/>
        <w:autoSpaceDE w:val="0"/>
        <w:autoSpaceDN w:val="0"/>
        <w:spacing w:before="120" w:after="120"/>
        <w:rPr>
          <w:sz w:val="24"/>
          <w:szCs w:val="24"/>
        </w:rPr>
      </w:pPr>
      <w:r w:rsidRPr="00CF3A31">
        <w:rPr>
          <w:rFonts w:hint="eastAsia"/>
          <w:sz w:val="24"/>
          <w:szCs w:val="24"/>
        </w:rPr>
        <w:t xml:space="preserve">　</w:t>
      </w:r>
      <w:r w:rsidRPr="00CF3A31">
        <w:rPr>
          <w:sz w:val="24"/>
          <w:szCs w:val="24"/>
        </w:rPr>
        <w:t>3</w:t>
      </w:r>
      <w:r w:rsidRPr="00CF3A31">
        <w:rPr>
          <w:rFonts w:hint="eastAsia"/>
          <w:sz w:val="24"/>
          <w:szCs w:val="24"/>
        </w:rPr>
        <w:t xml:space="preserve">　</w:t>
      </w:r>
      <w:r w:rsidRPr="00CF3A31">
        <w:rPr>
          <w:rFonts w:hint="eastAsia"/>
          <w:spacing w:val="26"/>
          <w:sz w:val="24"/>
          <w:szCs w:val="24"/>
        </w:rPr>
        <w:t>変更の内</w:t>
      </w:r>
      <w:r w:rsidRPr="00CF3A31">
        <w:rPr>
          <w:rFonts w:hint="eastAsia"/>
          <w:sz w:val="24"/>
          <w:szCs w:val="24"/>
        </w:rPr>
        <w:t xml:space="preserve">容　</w:t>
      </w:r>
      <w:r w:rsidRPr="00CF3A31">
        <w:rPr>
          <w:sz w:val="24"/>
          <w:szCs w:val="24"/>
        </w:rPr>
        <w:t>(</w:t>
      </w:r>
      <w:r w:rsidRPr="00CF3A31">
        <w:rPr>
          <w:rFonts w:hint="eastAsia"/>
          <w:sz w:val="24"/>
          <w:szCs w:val="24"/>
        </w:rPr>
        <w:t>別紙のとおり</w:t>
      </w:r>
      <w:r w:rsidRPr="00CF3A31">
        <w:rPr>
          <w:sz w:val="24"/>
          <w:szCs w:val="24"/>
        </w:rPr>
        <w:t>)</w:t>
      </w:r>
    </w:p>
    <w:p w14:paraId="33127867" w14:textId="77777777" w:rsidR="00EE059F" w:rsidRPr="00CF3A31" w:rsidRDefault="00EE059F">
      <w:pPr>
        <w:overflowPunct w:val="0"/>
        <w:autoSpaceDE w:val="0"/>
        <w:autoSpaceDN w:val="0"/>
        <w:spacing w:before="120" w:line="360" w:lineRule="auto"/>
        <w:ind w:left="798" w:hanging="798"/>
        <w:rPr>
          <w:sz w:val="24"/>
          <w:szCs w:val="24"/>
        </w:rPr>
      </w:pPr>
      <w:r w:rsidRPr="00CF3A31">
        <w:rPr>
          <w:rFonts w:hint="eastAsia"/>
          <w:sz w:val="24"/>
          <w:szCs w:val="24"/>
        </w:rPr>
        <w:t xml:space="preserve">　　</w:t>
      </w:r>
      <w:r w:rsidRPr="00CF3A31">
        <w:rPr>
          <w:sz w:val="24"/>
          <w:szCs w:val="24"/>
        </w:rPr>
        <w:t>(</w:t>
      </w:r>
      <w:r w:rsidRPr="00CF3A31">
        <w:rPr>
          <w:rFonts w:hint="eastAsia"/>
          <w:sz w:val="24"/>
          <w:szCs w:val="24"/>
        </w:rPr>
        <w:t>注</w:t>
      </w:r>
      <w:r w:rsidRPr="00CF3A31">
        <w:rPr>
          <w:sz w:val="24"/>
          <w:szCs w:val="24"/>
        </w:rPr>
        <w:t>)</w:t>
      </w:r>
      <w:r w:rsidRPr="00CF3A31">
        <w:rPr>
          <w:rFonts w:hint="eastAsia"/>
          <w:sz w:val="24"/>
          <w:szCs w:val="24"/>
        </w:rPr>
        <w:t xml:space="preserve">　変更前及び変更後の事業の内容及び経費の配分を比較対照できるよう</w:t>
      </w:r>
      <w:r w:rsidR="00EB5357">
        <w:rPr>
          <w:rFonts w:hint="eastAsia"/>
          <w:sz w:val="24"/>
          <w:szCs w:val="24"/>
        </w:rPr>
        <w:t>補助</w:t>
      </w:r>
      <w:r w:rsidRPr="00CF3A31">
        <w:rPr>
          <w:rFonts w:hint="eastAsia"/>
          <w:sz w:val="24"/>
          <w:szCs w:val="24"/>
        </w:rPr>
        <w:t>金交付申請書の様式により変更前を赤字又は</w:t>
      </w:r>
      <w:r w:rsidRPr="00CF3A31">
        <w:rPr>
          <w:sz w:val="24"/>
          <w:szCs w:val="24"/>
        </w:rPr>
        <w:t>(</w:t>
      </w:r>
      <w:r w:rsidRPr="00CF3A31">
        <w:rPr>
          <w:rFonts w:hint="eastAsia"/>
          <w:sz w:val="24"/>
          <w:szCs w:val="24"/>
        </w:rPr>
        <w:t xml:space="preserve">　　</w:t>
      </w:r>
      <w:r w:rsidRPr="00CF3A31">
        <w:rPr>
          <w:sz w:val="24"/>
          <w:szCs w:val="24"/>
        </w:rPr>
        <w:t>)</w:t>
      </w:r>
      <w:r w:rsidRPr="00CF3A31">
        <w:rPr>
          <w:rFonts w:hint="eastAsia"/>
          <w:sz w:val="24"/>
          <w:szCs w:val="24"/>
        </w:rPr>
        <w:t>書で</w:t>
      </w:r>
      <w:r w:rsidRPr="00CF3A31">
        <w:rPr>
          <w:sz w:val="24"/>
          <w:szCs w:val="24"/>
        </w:rPr>
        <w:t>2</w:t>
      </w:r>
      <w:r w:rsidRPr="00CF3A31">
        <w:rPr>
          <w:rFonts w:hint="eastAsia"/>
          <w:sz w:val="24"/>
          <w:szCs w:val="24"/>
        </w:rPr>
        <w:t>段書すること。</w:t>
      </w:r>
    </w:p>
    <w:sectPr w:rsidR="00EE059F" w:rsidRPr="00CF3A31" w:rsidSect="00CF3A31">
      <w:pgSz w:w="11906" w:h="16838" w:code="9"/>
      <w:pgMar w:top="1134" w:right="1418" w:bottom="1134"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CFD5" w14:textId="77777777" w:rsidR="00C35FAD" w:rsidRDefault="00C35FAD" w:rsidP="00B43443">
      <w:r>
        <w:separator/>
      </w:r>
    </w:p>
  </w:endnote>
  <w:endnote w:type="continuationSeparator" w:id="0">
    <w:p w14:paraId="6401235E" w14:textId="77777777" w:rsidR="00C35FAD" w:rsidRDefault="00C35FAD" w:rsidP="00B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E5B0" w14:textId="77777777" w:rsidR="00C35FAD" w:rsidRDefault="00C35FAD" w:rsidP="00B43443">
      <w:r>
        <w:separator/>
      </w:r>
    </w:p>
  </w:footnote>
  <w:footnote w:type="continuationSeparator" w:id="0">
    <w:p w14:paraId="21237390" w14:textId="77777777" w:rsidR="00C35FAD" w:rsidRDefault="00C35FAD" w:rsidP="00B43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0"/>
  <w:drawingGridVerticalSpacing w:val="20"/>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9F"/>
    <w:rsid w:val="000122F1"/>
    <w:rsid w:val="00020853"/>
    <w:rsid w:val="00043D88"/>
    <w:rsid w:val="00044F09"/>
    <w:rsid w:val="00145769"/>
    <w:rsid w:val="00152A77"/>
    <w:rsid w:val="00175D9D"/>
    <w:rsid w:val="00251638"/>
    <w:rsid w:val="0026537F"/>
    <w:rsid w:val="00362886"/>
    <w:rsid w:val="004004ED"/>
    <w:rsid w:val="00507B5E"/>
    <w:rsid w:val="005B5621"/>
    <w:rsid w:val="006038A6"/>
    <w:rsid w:val="0061468F"/>
    <w:rsid w:val="006B56FB"/>
    <w:rsid w:val="006F07C4"/>
    <w:rsid w:val="0074239E"/>
    <w:rsid w:val="0080626B"/>
    <w:rsid w:val="008404E0"/>
    <w:rsid w:val="008A132C"/>
    <w:rsid w:val="008B19F7"/>
    <w:rsid w:val="008B316D"/>
    <w:rsid w:val="00920674"/>
    <w:rsid w:val="00A142C6"/>
    <w:rsid w:val="00AF6D20"/>
    <w:rsid w:val="00B368B8"/>
    <w:rsid w:val="00B43443"/>
    <w:rsid w:val="00BE52BA"/>
    <w:rsid w:val="00C35FAD"/>
    <w:rsid w:val="00C37E46"/>
    <w:rsid w:val="00C42FE7"/>
    <w:rsid w:val="00C4350B"/>
    <w:rsid w:val="00C605DD"/>
    <w:rsid w:val="00CF1ABA"/>
    <w:rsid w:val="00CF3A31"/>
    <w:rsid w:val="00D212CA"/>
    <w:rsid w:val="00DB7440"/>
    <w:rsid w:val="00DD0CF1"/>
    <w:rsid w:val="00E277FB"/>
    <w:rsid w:val="00E928F7"/>
    <w:rsid w:val="00EA2B1E"/>
    <w:rsid w:val="00EB5357"/>
    <w:rsid w:val="00EC00CB"/>
    <w:rsid w:val="00EE059F"/>
    <w:rsid w:val="00F8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CAA0313"/>
  <w14:defaultImageDpi w14:val="0"/>
  <w15:docId w15:val="{767A319B-742E-4291-8A0E-A62E4147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semiHidden/>
    <w:unhideWhenUsed/>
    <w:rsid w:val="008B31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31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6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別記様式第2号</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dc:title>
  <dc:creator>(株)ぎょうせい</dc:creator>
  <cp:lastModifiedBy>HW55062</cp:lastModifiedBy>
  <cp:revision>7</cp:revision>
  <cp:lastPrinted>2022-10-19T07:15:00Z</cp:lastPrinted>
  <dcterms:created xsi:type="dcterms:W3CDTF">2022-06-17T10:17:00Z</dcterms:created>
  <dcterms:modified xsi:type="dcterms:W3CDTF">2023-05-23T02:47:00Z</dcterms:modified>
</cp:coreProperties>
</file>